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AA6" w:rsidRDefault="00F1644F">
      <w:pPr>
        <w:spacing w:line="276" w:lineRule="auto"/>
        <w:jc w:val="center"/>
        <w:rPr>
          <w:rFonts w:ascii="LM Roman 12" w:eastAsia="Calibri" w:hAnsi="LM Roman 12"/>
          <w:b/>
          <w:szCs w:val="22"/>
          <w:lang w:val="fr-FR"/>
        </w:rPr>
      </w:pPr>
      <w:bookmarkStart w:id="0" w:name="_GoBack"/>
      <w:bookmarkEnd w:id="0"/>
      <w:r>
        <w:rPr>
          <w:rFonts w:ascii="LM Roman 12" w:eastAsia="Calibri" w:hAnsi="LM Roman 12"/>
          <w:b/>
          <w:szCs w:val="22"/>
          <w:lang w:val="fr-FR"/>
        </w:rPr>
        <w:t>Examen module AT54</w:t>
      </w:r>
    </w:p>
    <w:p w:rsidR="00186AA6" w:rsidRDefault="00F1644F">
      <w:pPr>
        <w:spacing w:line="276" w:lineRule="auto"/>
        <w:jc w:val="center"/>
      </w:pPr>
      <w:r>
        <w:rPr>
          <w:rFonts w:ascii="LM Roman 12" w:eastAsia="Calibri" w:hAnsi="LM Roman 12"/>
          <w:b/>
          <w:szCs w:val="22"/>
          <w:lang w:val="fr-FR"/>
        </w:rPr>
        <w:t>Année universitaire 2017-2018</w:t>
      </w:r>
    </w:p>
    <w:p w:rsidR="00186AA6" w:rsidRDefault="00F1644F">
      <w:pPr>
        <w:spacing w:line="276" w:lineRule="auto"/>
        <w:jc w:val="center"/>
        <w:rPr>
          <w:rFonts w:ascii="LM Roman 12" w:eastAsia="Calibri" w:hAnsi="LM Roman 12"/>
          <w:b/>
          <w:szCs w:val="22"/>
          <w:lang w:val="fr-FR"/>
        </w:rPr>
      </w:pPr>
      <w:r>
        <w:rPr>
          <w:rFonts w:ascii="LM Roman 12" w:eastAsia="Calibri" w:hAnsi="LM Roman 12"/>
          <w:b/>
          <w:sz w:val="20"/>
          <w:szCs w:val="22"/>
          <w:lang w:val="fr-FR"/>
        </w:rPr>
        <w:t>Durée 2h</w:t>
      </w:r>
    </w:p>
    <w:p w:rsidR="00186AA6" w:rsidRDefault="00F1644F">
      <w:pPr>
        <w:pStyle w:val="Paragraphedeliste"/>
        <w:spacing w:after="0"/>
        <w:ind w:left="284"/>
        <w:jc w:val="both"/>
      </w:pPr>
      <w:r>
        <w:rPr>
          <w:rFonts w:ascii="LM Roman 12" w:hAnsi="LM Roman 12"/>
        </w:rPr>
        <w:t xml:space="preserve">Le modèle d’état complet d’une machine asynchrone est donné par le système d’équations ci-dessous :                                     </w:t>
      </w:r>
    </w:p>
    <w:p w:rsidR="00186AA6" w:rsidRDefault="00F1644F">
      <w:pPr>
        <w:pStyle w:val="Paragraphedeliste"/>
        <w:spacing w:after="0"/>
        <w:ind w:hanging="360"/>
        <w:jc w:val="both"/>
      </w:pPr>
      <w:r>
        <w:rPr>
          <w:rFonts w:ascii="LM Roman 12" w:hAnsi="LM Roman 12"/>
          <w:sz w:val="12"/>
          <w:szCs w:val="12"/>
        </w:rPr>
        <w:t xml:space="preserve">   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</m:num>
          <m:den>
            <m:r>
              <w:rPr>
                <w:rFonts w:ascii="Cambria Math" w:hAnsi="Cambria Math"/>
              </w:rPr>
              <m:t>dt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sa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sb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ϕ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ra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ϕ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rb</m:t>
                    </m:r>
                  </m:sub>
                </m:sSub>
              </m:e>
            </m:eqArr>
          </m:e>
        </m:d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s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σ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s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hAnsi="Cambria Math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1-</m:t>
                          </m:r>
                          <m:r>
                            <w:rPr>
                              <w:rFonts w:ascii="Cambria Math" w:hAnsi="Cambria Math"/>
                            </w:rPr>
                            <m:t>σ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σ</m:t>
                          </m:r>
                        </m:den>
                      </m:f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sub>
                          </m:sSub>
                        </m:den>
                      </m:f>
                    </m:e>
                  </m:d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1-</m:t>
                      </m:r>
                      <m:r>
                        <w:rPr>
                          <w:rFonts w:ascii="Cambria Math" w:hAnsi="Cambria Math"/>
                        </w:rPr>
                        <m:t>σ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σM</m:t>
                      </m:r>
                    </m:den>
                  </m:f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sub>
                      </m:sSub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1-</m:t>
                      </m:r>
                      <m:r>
                        <w:rPr>
                          <w:rFonts w:ascii="Cambria Math" w:hAnsi="Cambria Math"/>
                        </w:rPr>
                        <m:t>σ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σM</m:t>
                      </m:r>
                    </m:den>
                  </m:f>
                  <m:r>
                    <w:rPr>
                      <w:rFonts w:ascii="Cambria Math" w:hAnsi="Cambria Math"/>
                    </w:rPr>
                    <m:t>pW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s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σ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s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hAnsi="Cambria Math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1-</m:t>
                          </m:r>
                          <m:r>
                            <w:rPr>
                              <w:rFonts w:ascii="Cambria Math" w:hAnsi="Cambria Math"/>
                            </w:rPr>
                            <m:t>σ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σ</m:t>
                          </m:r>
                        </m:den>
                      </m:f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sub>
                          </m:sSub>
                        </m:den>
                      </m:f>
                    </m:e>
                  </m:d>
                </m:e>
                <m:e>
                  <m:r>
                    <w:rPr>
                      <w:rFonts w:ascii="Cambria Math" w:hAnsi="Cambria Math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1-</m:t>
                          </m:r>
                          <m:r>
                            <w:rPr>
                              <w:rFonts w:ascii="Cambria Math" w:hAnsi="Cambria Math"/>
                            </w:rPr>
                            <m:t>σ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σM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/>
                    </w:rPr>
                    <m:t>pW</m:t>
                  </m:r>
                </m:e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1-</m:t>
                      </m:r>
                      <m:r>
                        <w:rPr>
                          <w:rFonts w:ascii="Cambria Math" w:hAnsi="Cambria Math"/>
                        </w:rPr>
                        <m:t>σ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σM</m:t>
                      </m:r>
                    </m:den>
                  </m:f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sub>
                      </m:sSub>
                    </m:den>
                  </m:f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M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sub>
                      </m:sSub>
                    </m:den>
                  </m:f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sub>
                      </m:sSub>
                    </m:den>
                  </m:f>
                </m:e>
                <m:e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pW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M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sub>
                      </m:sSub>
                    </m:den>
                  </m:f>
                </m:e>
                <m:e>
                  <m:r>
                    <w:rPr>
                      <w:rFonts w:ascii="Cambria Math" w:hAnsi="Cambria Math"/>
                    </w:rPr>
                    <m:t>pW</m:t>
                  </m:r>
                </m:e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sub>
                      </m:sSub>
                    </m:den>
                  </m:f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sa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sb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ϕ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ra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ϕ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rb</m:t>
                    </m:r>
                  </m:sub>
                </m:sSub>
              </m:e>
            </m:eqArr>
          </m:e>
        </m:d>
        <m:r>
          <w:rPr>
            <w:rFonts w:ascii="Cambria Math" w:hAnsi="Cambria Math"/>
          </w:rPr>
          <m:t>+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σ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s</m:t>
                          </m:r>
                        </m:sub>
                      </m:sSub>
                    </m:den>
                  </m:f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σ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s</m:t>
                          </m:r>
                        </m:sub>
                      </m:sSub>
                    </m:den>
                  </m:f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sa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sb</m:t>
                    </m:r>
                  </m:sub>
                </m:sSub>
              </m:e>
            </m:eqArr>
          </m:e>
        </m:d>
      </m:oMath>
      <w:r>
        <w:rPr>
          <w:rFonts w:ascii="LM Roman 12" w:hAnsi="LM Roman 12"/>
        </w:rPr>
        <w:t xml:space="preserve">                                                               </w:t>
      </w:r>
      <w:r>
        <w:rPr>
          <w:rFonts w:ascii="LM Roman 12" w:hAnsi="LM Roman 12"/>
        </w:rPr>
        <w:t xml:space="preserve">          </w:t>
      </w:r>
    </w:p>
    <w:p w:rsidR="00186AA6" w:rsidRDefault="00F1644F">
      <w:pPr>
        <w:pStyle w:val="Paragraphedeliste"/>
        <w:spacing w:after="0"/>
        <w:ind w:left="284"/>
        <w:jc w:val="both"/>
      </w:pPr>
      <w:r>
        <w:rPr>
          <w:rFonts w:ascii="LM Roman 12" w:hAnsi="LM Roman 12"/>
        </w:rPr>
        <w:t>où isa, isb, vsa et vsb sont les courants et tensions statoriques selon les axes alpha et beta, W la vitesse de rotation et p le nombre de paire de pôles, Rs, Rr, Ls, Lr et M, les résistances, inductances et mutuelle inductance. L’objectif va co</w:t>
      </w:r>
      <w:r>
        <w:rPr>
          <w:rFonts w:ascii="LM Roman 12" w:hAnsi="LM Roman 12"/>
        </w:rPr>
        <w:t>nsister à concevoir un observateur de flux rotorique à partir de la mesure des courants statoriques et de la mesure de la vitesse mécanique W et la connaissance des tensions statoriques.</w:t>
      </w:r>
    </w:p>
    <w:p w:rsidR="00186AA6" w:rsidRDefault="00186AA6">
      <w:pPr>
        <w:pStyle w:val="Paragraphedeliste"/>
        <w:spacing w:after="0"/>
        <w:ind w:left="284"/>
        <w:jc w:val="both"/>
        <w:rPr>
          <w:rFonts w:ascii="LM Roman 12" w:hAnsi="LM Roman 12"/>
          <w:sz w:val="20"/>
          <w:szCs w:val="20"/>
        </w:rPr>
      </w:pPr>
    </w:p>
    <w:p w:rsidR="00186AA6" w:rsidRDefault="00F1644F">
      <w:pPr>
        <w:pStyle w:val="Paragraphedeliste"/>
        <w:spacing w:after="0"/>
        <w:ind w:left="284"/>
        <w:jc w:val="both"/>
      </w:pPr>
      <w:r>
        <w:rPr>
          <w:rFonts w:ascii="LM Roman 12" w:hAnsi="LM Roman 12"/>
          <w:b/>
        </w:rPr>
        <w:t>Question 1 (1 pt):</w:t>
      </w:r>
    </w:p>
    <w:p w:rsidR="00186AA6" w:rsidRDefault="00F1644F">
      <w:pPr>
        <w:pStyle w:val="Paragraphedeliste"/>
        <w:spacing w:after="0"/>
        <w:ind w:left="284"/>
        <w:jc w:val="both"/>
      </w:pPr>
      <w:r>
        <w:rPr>
          <w:rFonts w:ascii="LM Roman 12" w:hAnsi="LM Roman 12"/>
        </w:rPr>
        <w:t>Le vecteur d’état de l’observateur est composé de</w:t>
      </w:r>
      <w:r>
        <w:rPr>
          <w:rFonts w:ascii="LM Roman 12" w:hAnsi="LM Roman 12"/>
        </w:rPr>
        <w:t xml:space="preserve">s deux composantes du courant statorique et des deux composantes du flux rotorique. </w:t>
      </w:r>
      <w:bookmarkStart w:id="1" w:name="__DdeLink__35_844682161"/>
      <w:r>
        <w:rPr>
          <w:rFonts w:ascii="LM Roman 12" w:hAnsi="LM Roman 12"/>
        </w:rPr>
        <w:t>Définir le vecteur de mesure Y et la matrice de mesure C</w:t>
      </w:r>
      <w:bookmarkEnd w:id="1"/>
      <w:r>
        <w:rPr>
          <w:rFonts w:ascii="LM Roman 12" w:hAnsi="LM Roman 12"/>
        </w:rPr>
        <w:t xml:space="preserve"> à partir des informations en introduction.</w:t>
      </w:r>
    </w:p>
    <w:p w:rsidR="00186AA6" w:rsidRDefault="00186AA6">
      <w:pPr>
        <w:pStyle w:val="Paragraphedeliste"/>
        <w:spacing w:after="0"/>
        <w:ind w:left="284"/>
        <w:jc w:val="both"/>
        <w:rPr>
          <w:b/>
          <w:sz w:val="20"/>
          <w:szCs w:val="20"/>
        </w:rPr>
      </w:pPr>
    </w:p>
    <w:p w:rsidR="00186AA6" w:rsidRDefault="00F1644F">
      <w:pPr>
        <w:pStyle w:val="Paragraphedeliste"/>
        <w:spacing w:after="0"/>
        <w:ind w:left="284"/>
        <w:jc w:val="both"/>
      </w:pPr>
      <w:r>
        <w:rPr>
          <w:rFonts w:ascii="LM Roman 12" w:hAnsi="LM Roman 12"/>
          <w:b/>
        </w:rPr>
        <w:t>Question 2 (2 pts):</w:t>
      </w:r>
    </w:p>
    <w:p w:rsidR="00186AA6" w:rsidRDefault="00F1644F">
      <w:pPr>
        <w:pStyle w:val="Paragraphedeliste"/>
        <w:spacing w:after="0"/>
        <w:ind w:left="284"/>
        <w:jc w:val="both"/>
      </w:pPr>
      <w:r>
        <w:rPr>
          <w:rFonts w:ascii="LM Roman 12" w:hAnsi="LM Roman 12"/>
        </w:rPr>
        <w:t>Donner le critère d’observabilité de ce système d’o</w:t>
      </w:r>
      <w:r>
        <w:rPr>
          <w:rFonts w:ascii="LM Roman 12" w:hAnsi="LM Roman 12"/>
        </w:rPr>
        <w:t>rdre 4. En déduire les conditions d’observabilité.</w:t>
      </w:r>
    </w:p>
    <w:p w:rsidR="00186AA6" w:rsidRDefault="00186AA6">
      <w:pPr>
        <w:pStyle w:val="Paragraphedeliste"/>
        <w:spacing w:after="0"/>
        <w:ind w:left="284"/>
        <w:jc w:val="both"/>
        <w:rPr>
          <w:rFonts w:ascii="LM Roman 12" w:hAnsi="LM Roman 12"/>
          <w:sz w:val="20"/>
          <w:szCs w:val="20"/>
        </w:rPr>
      </w:pPr>
    </w:p>
    <w:p w:rsidR="00186AA6" w:rsidRDefault="00F1644F">
      <w:pPr>
        <w:pStyle w:val="Paragraphedeliste"/>
        <w:spacing w:after="0"/>
        <w:ind w:left="284"/>
        <w:jc w:val="both"/>
      </w:pPr>
      <w:r>
        <w:rPr>
          <w:rFonts w:ascii="LM Roman 12" w:hAnsi="LM Roman 12"/>
          <w:b/>
        </w:rPr>
        <w:t>Question 3 (3 pts):</w:t>
      </w:r>
    </w:p>
    <w:p w:rsidR="00186AA6" w:rsidRDefault="00F1644F">
      <w:pPr>
        <w:pStyle w:val="Paragraphedeliste"/>
        <w:spacing w:after="0"/>
        <w:ind w:left="284"/>
        <w:jc w:val="both"/>
      </w:pPr>
      <w:r>
        <w:rPr>
          <w:rFonts w:ascii="LM Roman 12" w:hAnsi="LM Roman 12"/>
        </w:rPr>
        <w:t>Etablir le modèle à temps discret où l’on approximera le calcul de e</w:t>
      </w:r>
      <w:r>
        <w:rPr>
          <w:rFonts w:ascii="LM Roman 12" w:hAnsi="LM Roman 12"/>
          <w:vertAlign w:val="superscript"/>
        </w:rPr>
        <w:t>ATe</w:t>
      </w:r>
      <w:r>
        <w:rPr>
          <w:rFonts w:ascii="LM Roman 12" w:hAnsi="LM Roman 12"/>
        </w:rPr>
        <w:t xml:space="preserve"> par un développement limité à l’ordre 1, soit I+AT</w:t>
      </w:r>
      <w:r>
        <w:rPr>
          <w:rFonts w:ascii="LM Roman 12" w:hAnsi="LM Roman 12"/>
          <w:vertAlign w:val="subscript"/>
        </w:rPr>
        <w:t>e</w:t>
      </w:r>
      <w:r>
        <w:rPr>
          <w:rFonts w:ascii="LM Roman 12" w:hAnsi="LM Roman 12"/>
        </w:rPr>
        <w:t>.</w:t>
      </w:r>
    </w:p>
    <w:p w:rsidR="00186AA6" w:rsidRDefault="00186AA6">
      <w:pPr>
        <w:pStyle w:val="Paragraphedeliste"/>
        <w:spacing w:after="0"/>
        <w:ind w:left="284"/>
        <w:jc w:val="both"/>
        <w:rPr>
          <w:rFonts w:ascii="LM Roman 12" w:hAnsi="LM Roman 12"/>
          <w:sz w:val="20"/>
          <w:szCs w:val="20"/>
        </w:rPr>
      </w:pPr>
    </w:p>
    <w:p w:rsidR="00186AA6" w:rsidRDefault="00F1644F">
      <w:pPr>
        <w:pStyle w:val="Paragraphedeliste"/>
        <w:spacing w:after="0"/>
        <w:ind w:left="284"/>
        <w:jc w:val="both"/>
      </w:pPr>
      <w:r>
        <w:rPr>
          <w:rFonts w:ascii="LM Roman 12" w:hAnsi="LM Roman 12"/>
          <w:b/>
        </w:rPr>
        <w:t>Question 4 (3 pts):</w:t>
      </w:r>
    </w:p>
    <w:p w:rsidR="00186AA6" w:rsidRDefault="00F1644F">
      <w:pPr>
        <w:pStyle w:val="Paragraphedeliste"/>
        <w:spacing w:after="0"/>
        <w:ind w:left="284"/>
        <w:jc w:val="both"/>
      </w:pPr>
      <w:bookmarkStart w:id="2" w:name="__DdeLink__221_2017337859"/>
      <w:r>
        <w:rPr>
          <w:rFonts w:ascii="LM Roman 12" w:hAnsi="LM Roman 12"/>
        </w:rPr>
        <w:t>Etablir les équations de l’observateur</w:t>
      </w:r>
      <w:r>
        <w:rPr>
          <w:rFonts w:ascii="LM Roman 12" w:hAnsi="LM Roman 12"/>
        </w:rPr>
        <w:t xml:space="preserve"> sur la base d’un filtre de Kalman optimal (linéaire non stationnaire</w:t>
      </w:r>
      <w:bookmarkEnd w:id="2"/>
      <w:r>
        <w:rPr>
          <w:rFonts w:ascii="LM Roman 12" w:hAnsi="LM Roman 12"/>
        </w:rPr>
        <w:t>).</w:t>
      </w:r>
    </w:p>
    <w:p w:rsidR="00186AA6" w:rsidRDefault="00186AA6">
      <w:pPr>
        <w:pStyle w:val="Paragraphedeliste"/>
        <w:spacing w:after="0"/>
        <w:ind w:left="284"/>
        <w:jc w:val="both"/>
        <w:rPr>
          <w:rFonts w:ascii="LM Roman 12" w:hAnsi="LM Roman 12"/>
          <w:sz w:val="20"/>
          <w:szCs w:val="20"/>
        </w:rPr>
      </w:pPr>
    </w:p>
    <w:p w:rsidR="00186AA6" w:rsidRDefault="00F1644F">
      <w:pPr>
        <w:pStyle w:val="Paragraphedeliste"/>
        <w:spacing w:after="0"/>
        <w:ind w:left="284"/>
        <w:jc w:val="both"/>
      </w:pPr>
      <w:r>
        <w:rPr>
          <w:rFonts w:ascii="LM Roman 12" w:hAnsi="LM Roman 12"/>
          <w:b/>
        </w:rPr>
        <w:t>Question 5 (1 pt):</w:t>
      </w:r>
    </w:p>
    <w:p w:rsidR="00186AA6" w:rsidRDefault="00F1644F">
      <w:pPr>
        <w:pStyle w:val="Paragraphedeliste"/>
        <w:spacing w:after="0"/>
        <w:ind w:left="284"/>
        <w:jc w:val="both"/>
        <w:rPr>
          <w:rFonts w:ascii="LM Roman 12" w:hAnsi="LM Roman 12"/>
        </w:rPr>
      </w:pPr>
      <w:r>
        <w:rPr>
          <w:rFonts w:ascii="LM Roman 12" w:hAnsi="LM Roman 12"/>
        </w:rPr>
        <w:t>Donner l’expression des matrices R, Q et P[0[0] du filtre.</w:t>
      </w:r>
    </w:p>
    <w:p w:rsidR="00186AA6" w:rsidRDefault="00186AA6">
      <w:pPr>
        <w:pStyle w:val="Paragraphedeliste"/>
        <w:spacing w:after="0"/>
        <w:ind w:left="284"/>
        <w:jc w:val="both"/>
        <w:rPr>
          <w:rFonts w:ascii="LM Roman 12" w:hAnsi="LM Roman 12"/>
          <w:sz w:val="20"/>
          <w:szCs w:val="20"/>
        </w:rPr>
      </w:pPr>
    </w:p>
    <w:p w:rsidR="00186AA6" w:rsidRDefault="00F1644F">
      <w:pPr>
        <w:pStyle w:val="Paragraphedeliste"/>
        <w:spacing w:after="0"/>
        <w:ind w:left="284"/>
        <w:jc w:val="both"/>
      </w:pPr>
      <w:r>
        <w:rPr>
          <w:rFonts w:ascii="LM Roman 12" w:hAnsi="LM Roman 12"/>
          <w:b/>
        </w:rPr>
        <w:t>Question 6 (1 pt):</w:t>
      </w:r>
    </w:p>
    <w:p w:rsidR="00186AA6" w:rsidRDefault="00F1644F">
      <w:pPr>
        <w:pStyle w:val="Paragraphedeliste"/>
        <w:spacing w:after="0"/>
        <w:ind w:left="284"/>
        <w:jc w:val="both"/>
      </w:pPr>
      <w:r>
        <w:rPr>
          <w:rFonts w:ascii="LM Roman 12" w:hAnsi="LM Roman 12"/>
        </w:rPr>
        <w:t>Commenter l’influence du réglage du filtre (R et Q) sur le gain de Kalman.</w:t>
      </w:r>
    </w:p>
    <w:p w:rsidR="00186AA6" w:rsidRDefault="00186AA6">
      <w:pPr>
        <w:pStyle w:val="Paragraphedeliste"/>
        <w:spacing w:after="0"/>
        <w:ind w:left="284"/>
        <w:jc w:val="both"/>
        <w:rPr>
          <w:rFonts w:ascii="LM Roman 12" w:hAnsi="LM Roman 12"/>
          <w:sz w:val="12"/>
          <w:szCs w:val="12"/>
        </w:rPr>
      </w:pPr>
    </w:p>
    <w:p w:rsidR="00186AA6" w:rsidRDefault="00186AA6">
      <w:pPr>
        <w:pStyle w:val="Paragraphedeliste"/>
        <w:spacing w:after="0"/>
        <w:ind w:left="284"/>
        <w:jc w:val="both"/>
        <w:rPr>
          <w:rFonts w:ascii="LM Roman 12" w:hAnsi="LM Roman 12"/>
          <w:sz w:val="12"/>
          <w:szCs w:val="12"/>
        </w:rPr>
      </w:pPr>
    </w:p>
    <w:p w:rsidR="00186AA6" w:rsidRDefault="00F1644F">
      <w:pPr>
        <w:pStyle w:val="Paragraphedeliste"/>
        <w:spacing w:after="0"/>
        <w:ind w:left="284"/>
        <w:jc w:val="both"/>
      </w:pPr>
      <w:r>
        <w:rPr>
          <w:rFonts w:ascii="LM Roman 12" w:hAnsi="LM Roman 12"/>
          <w:b/>
        </w:rPr>
        <w:t>Question</w:t>
      </w:r>
      <w:r>
        <w:rPr>
          <w:rFonts w:ascii="LM Roman 12" w:hAnsi="LM Roman 12"/>
          <w:b/>
        </w:rPr>
        <w:t xml:space="preserve"> 7 (3 pts):</w:t>
      </w:r>
    </w:p>
    <w:p w:rsidR="00186AA6" w:rsidRDefault="00F1644F">
      <w:pPr>
        <w:pStyle w:val="Paragraphedeliste"/>
        <w:spacing w:after="0"/>
        <w:ind w:left="284"/>
        <w:jc w:val="both"/>
      </w:pPr>
      <w:r>
        <w:rPr>
          <w:rFonts w:ascii="LM Roman 12" w:hAnsi="LM Roman 12"/>
        </w:rPr>
        <w:t>Etablir les équations de l’observateur sur la base d’un filtre de Kalman sous-optimal. Détailler la méthode de calcul des gains hors-ligne, et les équations du filtre à résoudre en ligne.</w:t>
      </w:r>
    </w:p>
    <w:p w:rsidR="00186AA6" w:rsidRDefault="00186AA6">
      <w:pPr>
        <w:pStyle w:val="Paragraphedeliste"/>
        <w:spacing w:after="0"/>
        <w:ind w:left="284"/>
        <w:jc w:val="both"/>
        <w:rPr>
          <w:rFonts w:ascii="LM Roman 12" w:hAnsi="LM Roman 12"/>
        </w:rPr>
      </w:pPr>
    </w:p>
    <w:p w:rsidR="00186AA6" w:rsidRDefault="00F1644F">
      <w:pPr>
        <w:pStyle w:val="Paragraphedeliste"/>
        <w:spacing w:after="0"/>
        <w:ind w:left="284"/>
        <w:jc w:val="both"/>
      </w:pPr>
      <w:r>
        <w:rPr>
          <w:rFonts w:ascii="LM Roman 12" w:hAnsi="LM Roman 12"/>
          <w:b/>
        </w:rPr>
        <w:t>Question 8 (6 pts):</w:t>
      </w:r>
    </w:p>
    <w:p w:rsidR="00186AA6" w:rsidRDefault="00F1644F">
      <w:pPr>
        <w:pStyle w:val="Paragraphedeliste"/>
        <w:spacing w:after="0"/>
        <w:ind w:left="284"/>
        <w:jc w:val="both"/>
      </w:pPr>
      <w:r>
        <w:rPr>
          <w:rFonts w:ascii="LM Roman 12" w:hAnsi="LM Roman 12"/>
        </w:rPr>
        <w:t>Cet observateur étant très sensible</w:t>
      </w:r>
      <w:r>
        <w:rPr>
          <w:rFonts w:ascii="LM Roman 12" w:hAnsi="LM Roman 12"/>
        </w:rPr>
        <w:t xml:space="preserve"> à l’incertitude sur la résistance rotorique Rr, nous allons estimer cette grandeur.</w:t>
      </w:r>
    </w:p>
    <w:p w:rsidR="00186AA6" w:rsidRDefault="00F1644F">
      <w:pPr>
        <w:pStyle w:val="Paragraphedeliste"/>
        <w:spacing w:after="0"/>
        <w:ind w:left="284"/>
        <w:jc w:val="both"/>
      </w:pPr>
      <w:r>
        <w:rPr>
          <w:rFonts w:ascii="LM Roman 12" w:hAnsi="LM Roman 12"/>
        </w:rPr>
        <w:t>a) Donner le nouveau vecteur d’état augmenté xa à la résistance rotorique Rr.</w:t>
      </w:r>
    </w:p>
    <w:p w:rsidR="00186AA6" w:rsidRDefault="00F1644F">
      <w:pPr>
        <w:pStyle w:val="Paragraphedeliste"/>
        <w:spacing w:after="0"/>
        <w:ind w:left="284"/>
        <w:jc w:val="both"/>
      </w:pPr>
      <w:r>
        <w:rPr>
          <w:rFonts w:ascii="LM Roman 12" w:hAnsi="LM Roman 12"/>
        </w:rPr>
        <w:t>b) Définir le vecteur de mesure Y et la matrice de mesure C.</w:t>
      </w:r>
    </w:p>
    <w:p w:rsidR="00186AA6" w:rsidRDefault="00F1644F">
      <w:pPr>
        <w:pStyle w:val="Paragraphedeliste"/>
        <w:spacing w:after="0"/>
        <w:ind w:left="284"/>
        <w:jc w:val="both"/>
      </w:pPr>
      <w:r>
        <w:rPr>
          <w:rFonts w:ascii="LM Roman 12" w:hAnsi="LM Roman 12"/>
        </w:rPr>
        <w:t>c) Définir l’équation d’évolutio</w:t>
      </w:r>
      <w:r>
        <w:rPr>
          <w:rFonts w:ascii="LM Roman 12" w:hAnsi="LM Roman 12"/>
        </w:rPr>
        <w:t>n à temps discret de la résistance rotorique Rr.</w:t>
      </w:r>
    </w:p>
    <w:p w:rsidR="00186AA6" w:rsidRDefault="00F1644F">
      <w:pPr>
        <w:pStyle w:val="Paragraphedeliste"/>
        <w:spacing w:after="0"/>
        <w:ind w:left="284"/>
        <w:jc w:val="both"/>
      </w:pPr>
      <w:r>
        <w:rPr>
          <w:rFonts w:ascii="LM Roman 12" w:hAnsi="LM Roman 12"/>
        </w:rPr>
        <w:t>d) A partir du résultat de l’équation 3, établir l’équation d’état à temps-discret de l’observateur sous la forme :</w:t>
      </w:r>
    </w:p>
    <w:p w:rsidR="00186AA6" w:rsidRDefault="00F1644F">
      <w:pPr>
        <w:pStyle w:val="Paragraphedeliste"/>
        <w:spacing w:after="0"/>
        <w:ind w:left="284"/>
        <w:jc w:val="both"/>
      </w:pPr>
      <w:r>
        <w:rPr>
          <w:rFonts w:ascii="LM Roman 12" w:hAnsi="LM Roman 12"/>
        </w:rPr>
        <w:lastRenderedPageBreak/>
        <w:tab/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k</m:t>
            </m:r>
          </m:e>
        </m:d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sub>
                      </m:sSub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</m:d>
                    </m:e>
                  </m:d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sub>
                      </m:sSub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</m:d>
                    </m:e>
                  </m:d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sub>
                      </m:sSub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</m:d>
                    </m:e>
                  </m:d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4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sub>
                      </m:sSub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</m:d>
                    </m:e>
                  </m:d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5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sub>
                      </m:sSub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</m:d>
                    </m:e>
                  </m:d>
                </m:e>
              </m:mr>
            </m:m>
          </m:e>
        </m:d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  <m:r>
          <w:rPr>
            <w:rFonts w:ascii="Cambria Math" w:hAnsi="Cambria Math"/>
          </w:rPr>
          <m:t>u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k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1</m:t>
            </m:r>
          </m:e>
        </m:d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1-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s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σ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L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s</m:t>
                                  </m:r>
                                </m:sub>
                              </m:sSub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1-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σ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σ</m:t>
                              </m:r>
                            </m:den>
                          </m:f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sub>
                              </m:sSub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k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>-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e>
                              </m:d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L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sub>
                              </m:sSub>
                            </m:den>
                          </m:f>
                        </m:e>
                      </m:d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e</m:t>
                          </m:r>
                        </m:sub>
                      </m:sSub>
                    </m:e>
                  </m:d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sa</m:t>
                      </m:r>
                    </m:sub>
                  </m:sSub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  <m:r>
                        <w:rPr>
                          <w:rFonts w:ascii="Cambria Math" w:hAnsi="Cambria Math"/>
                        </w:rPr>
                        <m:t>-</m:t>
                      </m:r>
                      <m:r>
                        <w:rPr>
                          <w:rFonts w:ascii="Cambria Math" w:hAnsi="Cambria Math"/>
                        </w:rPr>
                        <m:t>1</m:t>
                      </m:r>
                    </m:e>
                  </m:d>
                  <m:r>
                    <w:rPr>
                      <w:rFonts w:ascii="Cambria Math" w:hAnsi="Cambria Math"/>
                    </w:rPr>
                    <m:t>+...+...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sub>
                      </m:sSub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</m:d>
                    </m:e>
                  </m:d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sub>
                      </m:sSub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</m:d>
                    </m:e>
                  </m:d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4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sub>
                      </m:sSub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</m:d>
                    </m:e>
                  </m:d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5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sub>
                      </m:sSub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</m:d>
                    </m:e>
                  </m:d>
                </m:e>
              </m:mr>
            </m:m>
          </m:e>
        </m:d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  <m:r>
          <w:rPr>
            <w:rFonts w:ascii="Cambria Math" w:hAnsi="Cambria Math"/>
          </w:rPr>
          <m:t>u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k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1</m:t>
            </m:r>
          </m:e>
        </m:d>
      </m:oMath>
    </w:p>
    <w:p w:rsidR="00186AA6" w:rsidRDefault="00F1644F">
      <w:pPr>
        <w:pStyle w:val="Paragraphedeliste"/>
        <w:spacing w:after="0"/>
        <w:ind w:left="284"/>
        <w:jc w:val="both"/>
      </w:pPr>
      <w:r>
        <w:rPr>
          <w:rFonts w:ascii="LM Roman 12" w:hAnsi="LM Roman 12"/>
        </w:rPr>
        <w:t>e) Etablir les équations de l’observateur sur la base d’un filtre de Kalman optimal (non-linéaire). Pour rappel, dans les équations du filtre de Kalman non-linéai</w:t>
      </w:r>
      <w:r>
        <w:rPr>
          <w:rFonts w:ascii="LM Roman 12" w:hAnsi="LM Roman 12"/>
        </w:rPr>
        <w:t>re en page 26 du cours, la matrice F pour le calcul de la matrice de variance-covariance d’erreur de prédiction est :</w:t>
      </w:r>
    </w:p>
    <w:p w:rsidR="00186AA6" w:rsidRDefault="00F1644F">
      <w:pPr>
        <w:pStyle w:val="Paragraphedeliste"/>
        <w:spacing w:after="0"/>
        <w:ind w:left="284"/>
        <w:jc w:val="both"/>
      </w:pPr>
      <w:r>
        <w:rPr>
          <w:rFonts w:ascii="LM Roman 12" w:hAnsi="LM Roman 12"/>
        </w:rPr>
        <w:tab/>
      </w:r>
      <m:oMath>
        <m:r>
          <w:rPr>
            <w:rFonts w:ascii="Cambria Math" w:hAnsi="Cambria Math"/>
          </w:rPr>
          <m:t>F</m:t>
        </m:r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5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</m:num>
                    <m:den>
                      <m:r>
                        <w:rPr>
                          <w:rFonts w:ascii="Cambria Math" w:hAnsi="Cambria Math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</m:num>
                    <m:den>
                      <m:r>
                        <w:rPr>
                          <w:rFonts w:ascii="Cambria Math" w:hAnsi="Cambria Math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</m:num>
                    <m:den>
                      <m:r>
                        <w:rPr>
                          <w:rFonts w:ascii="Cambria Math" w:hAnsi="Cambria Math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b>
                      </m:sSub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</m:num>
                    <m:den>
                      <m:r>
                        <w:rPr>
                          <w:rFonts w:ascii="Cambria Math" w:hAnsi="Cambria Math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sub>
                      </m:sSub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</m:num>
                    <m:den>
                      <m:r>
                        <w:rPr>
                          <w:rFonts w:ascii="Cambria Math" w:hAnsi="Cambria Math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sub>
                      </m:sSub>
                    </m:den>
                  </m:f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</m:num>
                    <m:den>
                      <m:r>
                        <w:rPr>
                          <w:rFonts w:ascii="Cambria Math" w:hAnsi="Cambria Math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</m:num>
                    <m:den>
                      <m:r>
                        <w:rPr>
                          <w:rFonts w:ascii="Cambria Math" w:hAnsi="Cambria Math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</m:num>
                    <m:den>
                      <m:r>
                        <w:rPr>
                          <w:rFonts w:ascii="Cambria Math" w:hAnsi="Cambria Math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b>
                      </m:sSub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</m:num>
                    <m:den>
                      <m:r>
                        <w:rPr>
                          <w:rFonts w:ascii="Cambria Math" w:hAnsi="Cambria Math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sub>
                      </m:sSub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</m:num>
                    <m:den>
                      <m:r>
                        <w:rPr>
                          <w:rFonts w:ascii="Cambria Math" w:hAnsi="Cambria Math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sub>
                      </m:sSub>
                    </m:den>
                  </m:f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</m:num>
                    <m:den>
                      <m:r>
                        <w:rPr>
                          <w:rFonts w:ascii="Cambria Math" w:hAnsi="Cambria Math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</m:num>
                    <m:den>
                      <m:r>
                        <w:rPr>
                          <w:rFonts w:ascii="Cambria Math" w:hAnsi="Cambria Math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</m:num>
                    <m:den>
                      <m:r>
                        <w:rPr>
                          <w:rFonts w:ascii="Cambria Math" w:hAnsi="Cambria Math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b>
                      </m:sSub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</m:num>
                    <m:den>
                      <m:r>
                        <w:rPr>
                          <w:rFonts w:ascii="Cambria Math" w:hAnsi="Cambria Math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sub>
                      </m:sSub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</m:num>
                    <m:den>
                      <m:r>
                        <w:rPr>
                          <w:rFonts w:ascii="Cambria Math" w:hAnsi="Cambria Math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sub>
                      </m:sSub>
                    </m:den>
                  </m:f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</m:num>
                    <m:den>
                      <m:r>
                        <w:rPr>
                          <w:rFonts w:ascii="Cambria Math" w:hAnsi="Cambria Math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</m:num>
                    <m:den>
                      <m:r>
                        <w:rPr>
                          <w:rFonts w:ascii="Cambria Math" w:hAnsi="Cambria Math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</m:num>
                    <m:den>
                      <m:r>
                        <w:rPr>
                          <w:rFonts w:ascii="Cambria Math" w:hAnsi="Cambria Math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b>
                      </m:sSub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</m:num>
                    <m:den>
                      <m:r>
                        <w:rPr>
                          <w:rFonts w:ascii="Cambria Math" w:hAnsi="Cambria Math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sub>
                      </m:sSub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</m:num>
                    <m:den>
                      <m:r>
                        <w:rPr>
                          <w:rFonts w:ascii="Cambria Math" w:hAnsi="Cambria Math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sub>
                      </m:sSub>
                    </m:den>
                  </m:f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</m:num>
                    <m:den>
                      <m:r>
                        <w:rPr>
                          <w:rFonts w:ascii="Cambria Math" w:hAnsi="Cambria Math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</m:num>
                    <m:den>
                      <m:r>
                        <w:rPr>
                          <w:rFonts w:ascii="Cambria Math" w:hAnsi="Cambria Math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</m:num>
                    <m:den>
                      <m:r>
                        <w:rPr>
                          <w:rFonts w:ascii="Cambria Math" w:hAnsi="Cambria Math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b>
                      </m:sSub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</m:num>
                    <m:den>
                      <m:r>
                        <w:rPr>
                          <w:rFonts w:ascii="Cambria Math" w:hAnsi="Cambria Math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sub>
                      </m:sSub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</m:num>
                    <m:den>
                      <m:r>
                        <w:rPr>
                          <w:rFonts w:ascii="Cambria Math" w:hAnsi="Cambria Math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sub>
                      </m:sSub>
                    </m:den>
                  </m:f>
                </m:e>
              </m:mr>
            </m:m>
          </m:e>
        </m:d>
      </m:oMath>
    </w:p>
    <w:sectPr w:rsidR="00186AA6">
      <w:pgSz w:w="12240" w:h="15840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Devanagari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M Roman 12">
    <w:altName w:val="Times New Roman"/>
    <w:charset w:val="01"/>
    <w:family w:val="roman"/>
    <w:pitch w:val="variable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AA6"/>
    <w:rsid w:val="00186AA6"/>
    <w:rsid w:val="00F1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9B4B321B-E385-47D3-B2C6-7E45649C7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Car">
    <w:name w:val="Titre Car"/>
    <w:link w:val="Titre"/>
    <w:qFormat/>
    <w:rsid w:val="009D6291"/>
    <w:rPr>
      <w:rFonts w:ascii="Cambria" w:eastAsia="Times New Roman" w:hAnsi="Cambria" w:cs="Times New Roman"/>
      <w:b/>
      <w:bCs/>
      <w:kern w:val="2"/>
      <w:sz w:val="32"/>
      <w:szCs w:val="32"/>
      <w:lang w:val="en-US" w:eastAsia="en-US"/>
    </w:rPr>
  </w:style>
  <w:style w:type="character" w:styleId="Textedelespacerserv">
    <w:name w:val="Placeholder Text"/>
    <w:basedOn w:val="Policepardfaut"/>
    <w:uiPriority w:val="99"/>
    <w:semiHidden/>
    <w:qFormat/>
    <w:rsid w:val="000E2591"/>
    <w:rPr>
      <w:color w:val="808080"/>
    </w:rPr>
  </w:style>
  <w:style w:type="character" w:customStyle="1" w:styleId="TextedebullesCar">
    <w:name w:val="Texte de bulles Car"/>
    <w:basedOn w:val="Policepardfaut"/>
    <w:link w:val="Textedebulles"/>
    <w:qFormat/>
    <w:rsid w:val="000E2591"/>
    <w:rPr>
      <w:rFonts w:ascii="Tahoma" w:hAnsi="Tahoma" w:cs="Tahoma"/>
      <w:sz w:val="16"/>
      <w:szCs w:val="16"/>
      <w:lang w:val="en-US" w:eastAsia="en-US"/>
    </w:rPr>
  </w:style>
  <w:style w:type="paragraph" w:styleId="Titre">
    <w:name w:val="Title"/>
    <w:basedOn w:val="Normal"/>
    <w:next w:val="Corpsdetexte"/>
    <w:link w:val="TitreCar"/>
    <w:qFormat/>
    <w:rsid w:val="009D6291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Paragraphedeliste">
    <w:name w:val="List Paragraph"/>
    <w:basedOn w:val="Normal"/>
    <w:uiPriority w:val="34"/>
    <w:qFormat/>
    <w:rsid w:val="00C339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FR"/>
    </w:rPr>
  </w:style>
  <w:style w:type="paragraph" w:styleId="Textedebulles">
    <w:name w:val="Balloon Text"/>
    <w:basedOn w:val="Normal"/>
    <w:link w:val="TextedebullesCar"/>
    <w:qFormat/>
    <w:rsid w:val="000E2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25021F64</Template>
  <TotalTime>0</TotalTime>
  <Pages>5</Pages>
  <Words>600</Words>
  <Characters>3305</Characters>
  <Application>Microsoft Office Word</Application>
  <DocSecurity>4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Evaluation Machine Synchrone dans le référentiel (d,q)</vt:lpstr>
    </vt:vector>
  </TitlesOfParts>
  <Company>AREVA T&amp;D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Machine Synchrone dans le référentiel (d,q)</dc:title>
  <dc:subject/>
  <dc:creator>spoullain</dc:creator>
  <dc:description/>
  <cp:lastModifiedBy>Anna Suzzi</cp:lastModifiedBy>
  <cp:revision>2</cp:revision>
  <cp:lastPrinted>2018-01-11T16:40:00Z</cp:lastPrinted>
  <dcterms:created xsi:type="dcterms:W3CDTF">2018-01-31T07:17:00Z</dcterms:created>
  <dcterms:modified xsi:type="dcterms:W3CDTF">2018-01-31T07:17:00Z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AREVA T&amp;D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