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80" w:rsidRPr="00186DBB" w:rsidRDefault="00100280" w:rsidP="00186DBB">
      <w:pPr>
        <w:pBdr>
          <w:bottom w:val="single" w:sz="6" w:space="1" w:color="auto"/>
        </w:pBd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186DBB">
        <w:rPr>
          <w:b/>
          <w:sz w:val="32"/>
          <w:szCs w:val="32"/>
          <w:lang w:val="en-US"/>
        </w:rPr>
        <w:t>Final CP 59</w:t>
      </w:r>
      <w:r w:rsidR="002423BC">
        <w:rPr>
          <w:b/>
          <w:sz w:val="32"/>
          <w:szCs w:val="32"/>
          <w:lang w:val="en-US"/>
        </w:rPr>
        <w:t xml:space="preserve"> A_201</w:t>
      </w:r>
      <w:r w:rsidR="009201D3">
        <w:rPr>
          <w:b/>
          <w:sz w:val="32"/>
          <w:szCs w:val="32"/>
          <w:lang w:val="en-US"/>
        </w:rPr>
        <w:t>6</w:t>
      </w:r>
    </w:p>
    <w:p w:rsidR="00100280" w:rsidRPr="00B639FF" w:rsidRDefault="00100280" w:rsidP="00B639FF">
      <w:pPr>
        <w:jc w:val="center"/>
      </w:pPr>
      <w:r w:rsidRPr="00B639FF">
        <w:t>Durée : 2 heures ;</w:t>
      </w:r>
    </w:p>
    <w:p w:rsidR="00100280" w:rsidRPr="00B639FF" w:rsidRDefault="00100280" w:rsidP="00B639FF">
      <w:pPr>
        <w:jc w:val="center"/>
      </w:pPr>
      <w:r w:rsidRPr="00B639FF">
        <w:t>Aucun document autorisé ;</w:t>
      </w:r>
    </w:p>
    <w:p w:rsidR="00100280" w:rsidRPr="00B639FF" w:rsidRDefault="00100280" w:rsidP="00B639FF">
      <w:pPr>
        <w:jc w:val="center"/>
      </w:pPr>
      <w:r w:rsidRPr="00B639FF">
        <w:t>Calculatrice autorisée;</w:t>
      </w:r>
    </w:p>
    <w:p w:rsidR="004C09DC" w:rsidRPr="00B639FF" w:rsidRDefault="004C09DC" w:rsidP="00B639FF">
      <w:pPr>
        <w:jc w:val="center"/>
      </w:pPr>
    </w:p>
    <w:p w:rsidR="00100280" w:rsidRPr="00186DBB" w:rsidRDefault="00100280" w:rsidP="00190870">
      <w:pPr>
        <w:jc w:val="center"/>
        <w:rPr>
          <w:b/>
          <w:sz w:val="28"/>
          <w:szCs w:val="28"/>
        </w:rPr>
      </w:pPr>
      <w:r w:rsidRPr="00186DBB">
        <w:rPr>
          <w:b/>
          <w:sz w:val="28"/>
          <w:szCs w:val="28"/>
        </w:rPr>
        <w:t>Partie I (Questions de cours).</w:t>
      </w:r>
    </w:p>
    <w:p w:rsidR="00D37F60" w:rsidRPr="00B639FF" w:rsidRDefault="00AD2C91" w:rsidP="005F0283">
      <w:pPr>
        <w:numPr>
          <w:ilvl w:val="0"/>
          <w:numId w:val="6"/>
        </w:numPr>
        <w:spacing w:line="360" w:lineRule="auto"/>
        <w:ind w:left="567" w:hanging="567"/>
        <w:jc w:val="both"/>
      </w:pPr>
      <w:r>
        <w:t>Quelle</w:t>
      </w:r>
      <w:r w:rsidR="00D37F60">
        <w:t xml:space="preserve"> est l’utilité des plans d’expériences si nous souhaitons utiliser l’optimisation mathématique.</w:t>
      </w:r>
    </w:p>
    <w:p w:rsidR="00741D96" w:rsidRPr="00741D96" w:rsidRDefault="00741D96" w:rsidP="005F0283">
      <w:pPr>
        <w:numPr>
          <w:ilvl w:val="0"/>
          <w:numId w:val="6"/>
        </w:numPr>
        <w:spacing w:line="360" w:lineRule="auto"/>
        <w:ind w:left="567" w:hanging="567"/>
        <w:jc w:val="both"/>
      </w:pPr>
      <w:r w:rsidRPr="00741D96">
        <w:rPr>
          <w:bCs/>
          <w:lang w:val="fr-CA"/>
        </w:rPr>
        <w:t xml:space="preserve">Quelles sont les trois entités à identifier pour </w:t>
      </w:r>
      <w:r w:rsidR="0029724B">
        <w:rPr>
          <w:bCs/>
        </w:rPr>
        <w:t>un problème d'o</w:t>
      </w:r>
      <w:r w:rsidRPr="00741D96">
        <w:rPr>
          <w:bCs/>
        </w:rPr>
        <w:t xml:space="preserve">ptimisation ? </w:t>
      </w:r>
    </w:p>
    <w:p w:rsidR="00D37F60" w:rsidRDefault="00D37F60" w:rsidP="005F0283">
      <w:pPr>
        <w:numPr>
          <w:ilvl w:val="0"/>
          <w:numId w:val="6"/>
        </w:numPr>
        <w:spacing w:line="360" w:lineRule="auto"/>
        <w:ind w:left="567" w:hanging="567"/>
        <w:jc w:val="both"/>
        <w:rPr>
          <w:bCs/>
        </w:rPr>
      </w:pPr>
      <w:r w:rsidRPr="00190870">
        <w:t>Comment</w:t>
      </w:r>
      <w:r w:rsidRPr="00190870">
        <w:rPr>
          <w:bCs/>
        </w:rPr>
        <w:t xml:space="preserve"> formuler un problème d'optimisation m</w:t>
      </w:r>
      <w:r>
        <w:rPr>
          <w:bCs/>
        </w:rPr>
        <w:t>ulti</w:t>
      </w:r>
      <w:r w:rsidRPr="00190870">
        <w:rPr>
          <w:bCs/>
        </w:rPr>
        <w:t xml:space="preserve"> objectif (Donner la formulation générale) ?</w:t>
      </w:r>
    </w:p>
    <w:p w:rsidR="006133A7" w:rsidRDefault="006133A7" w:rsidP="005F0283">
      <w:pPr>
        <w:numPr>
          <w:ilvl w:val="0"/>
          <w:numId w:val="6"/>
        </w:numPr>
        <w:spacing w:line="360" w:lineRule="auto"/>
        <w:ind w:left="567" w:hanging="567"/>
        <w:jc w:val="both"/>
      </w:pPr>
      <w:r w:rsidRPr="00B639FF">
        <w:t>Citer les ava</w:t>
      </w:r>
      <w:r>
        <w:t>ntages et les inconvénients d</w:t>
      </w:r>
      <w:r w:rsidRPr="00B639FF">
        <w:t>es algorithmes </w:t>
      </w:r>
      <w:r>
        <w:t>suivants :</w:t>
      </w:r>
    </w:p>
    <w:p w:rsidR="006133A7" w:rsidRDefault="006133A7" w:rsidP="005F0283">
      <w:pPr>
        <w:numPr>
          <w:ilvl w:val="0"/>
          <w:numId w:val="10"/>
        </w:numPr>
        <w:spacing w:line="360" w:lineRule="auto"/>
        <w:ind w:left="1276" w:hanging="567"/>
        <w:jc w:val="both"/>
      </w:pPr>
      <w:r>
        <w:t>Algorithme génétique ;</w:t>
      </w:r>
    </w:p>
    <w:p w:rsidR="006133A7" w:rsidRDefault="006133A7" w:rsidP="005F0283">
      <w:pPr>
        <w:numPr>
          <w:ilvl w:val="0"/>
          <w:numId w:val="10"/>
        </w:numPr>
        <w:spacing w:line="360" w:lineRule="auto"/>
        <w:ind w:left="1276" w:hanging="567"/>
        <w:jc w:val="both"/>
      </w:pPr>
      <w:r>
        <w:t>Algorithme a gradient (SQP)</w:t>
      </w:r>
    </w:p>
    <w:p w:rsidR="006133A7" w:rsidRDefault="006133A7" w:rsidP="005F0283">
      <w:pPr>
        <w:numPr>
          <w:ilvl w:val="0"/>
          <w:numId w:val="10"/>
        </w:numPr>
        <w:spacing w:line="360" w:lineRule="auto"/>
        <w:ind w:left="1276" w:hanging="567"/>
        <w:jc w:val="both"/>
      </w:pPr>
      <w:r>
        <w:t>Méthodes de surfaces de réponses</w:t>
      </w:r>
    </w:p>
    <w:p w:rsidR="00004B02" w:rsidRPr="00B639FF" w:rsidRDefault="00004B02" w:rsidP="005F0283">
      <w:pPr>
        <w:spacing w:line="360" w:lineRule="auto"/>
        <w:ind w:left="567" w:hanging="567"/>
        <w:jc w:val="both"/>
      </w:pPr>
    </w:p>
    <w:p w:rsidR="00004B02" w:rsidRDefault="00004B02" w:rsidP="005F0283">
      <w:pPr>
        <w:spacing w:line="360" w:lineRule="auto"/>
        <w:jc w:val="both"/>
      </w:pPr>
      <w:r>
        <w:t>Nous nous intéressons ici à l'optimisation en calcul de structures.  Dans ce domaine, il existe trois grandes familles d'optimisation très différentes (d'un point de vue pratique et mathématiques), mais parfois complémentaires.</w:t>
      </w:r>
      <w:r w:rsidR="005F0283" w:rsidRPr="005F0283">
        <w:rPr>
          <w:rStyle w:val="hps"/>
        </w:rPr>
        <w:t xml:space="preserve"> </w:t>
      </w:r>
      <w:r w:rsidR="005F0283">
        <w:rPr>
          <w:rStyle w:val="st"/>
        </w:rPr>
        <w:t xml:space="preserve">Pour les questions 5 et 6, vous répondrez en </w:t>
      </w:r>
      <w:r w:rsidR="005F0283">
        <w:rPr>
          <w:rStyle w:val="Accentuation"/>
        </w:rPr>
        <w:t>5 lignes</w:t>
      </w:r>
      <w:r w:rsidR="005F0283">
        <w:rPr>
          <w:rStyle w:val="st"/>
        </w:rPr>
        <w:t xml:space="preserve"> maximum.</w:t>
      </w:r>
    </w:p>
    <w:p w:rsidR="00004B02" w:rsidRDefault="00004B02" w:rsidP="005F0283">
      <w:pPr>
        <w:pStyle w:val="Paragraphedeliste"/>
        <w:numPr>
          <w:ilvl w:val="0"/>
          <w:numId w:val="6"/>
        </w:numPr>
        <w:spacing w:line="360" w:lineRule="auto"/>
        <w:ind w:left="567" w:hanging="567"/>
        <w:jc w:val="both"/>
      </w:pPr>
      <w:r>
        <w:t xml:space="preserve">Optimisation de forme paramétrique/géométrique. Expliquer les principales différences entre ces deux approches. </w:t>
      </w:r>
    </w:p>
    <w:p w:rsidR="00004B02" w:rsidRDefault="00004B02" w:rsidP="005F0283">
      <w:pPr>
        <w:pStyle w:val="Paragraphedeliste"/>
        <w:numPr>
          <w:ilvl w:val="0"/>
          <w:numId w:val="6"/>
        </w:numPr>
        <w:spacing w:line="360" w:lineRule="auto"/>
        <w:ind w:left="567" w:hanging="567"/>
        <w:jc w:val="both"/>
      </w:pPr>
      <w:r>
        <w:t>Optimisation topologique</w:t>
      </w:r>
    </w:p>
    <w:p w:rsidR="00004B02" w:rsidRDefault="00004B02" w:rsidP="005F0283">
      <w:pPr>
        <w:spacing w:line="360" w:lineRule="auto"/>
        <w:ind w:left="1276" w:hanging="567"/>
        <w:jc w:val="both"/>
      </w:pPr>
      <w:r>
        <w:t>a)</w:t>
      </w:r>
      <w:r>
        <w:tab/>
        <w:t>Qu'</w:t>
      </w:r>
      <w:r w:rsidR="0029724B">
        <w:t>est-ce</w:t>
      </w:r>
      <w:r>
        <w:t xml:space="preserve"> que l'optimisation topologique ? Qu'</w:t>
      </w:r>
      <w:r w:rsidR="0029724B">
        <w:t>est-ce</w:t>
      </w:r>
      <w:r>
        <w:t xml:space="preserve"> qui différencie l'optimisation topologique des deux  autres approches ? </w:t>
      </w:r>
    </w:p>
    <w:p w:rsidR="00004B02" w:rsidRDefault="00004B02" w:rsidP="005F0283">
      <w:pPr>
        <w:spacing w:line="360" w:lineRule="auto"/>
        <w:ind w:left="1276" w:hanging="567"/>
        <w:jc w:val="both"/>
      </w:pPr>
      <w:r>
        <w:t>b)</w:t>
      </w:r>
      <w:r>
        <w:tab/>
        <w:t>Quels sont les intérêts de ce type d'optimisation ?</w:t>
      </w:r>
    </w:p>
    <w:p w:rsidR="00004B02" w:rsidRDefault="00004B02" w:rsidP="005F0283">
      <w:pPr>
        <w:spacing w:line="360" w:lineRule="auto"/>
        <w:ind w:left="1276" w:hanging="567"/>
        <w:jc w:val="both"/>
      </w:pPr>
      <w:r>
        <w:t>c)</w:t>
      </w:r>
      <w:r>
        <w:tab/>
        <w:t xml:space="preserve">Quelles sont les limitations de ce type d'optimisation ? </w:t>
      </w:r>
    </w:p>
    <w:p w:rsidR="00004B02" w:rsidRDefault="00004B02" w:rsidP="005F0283">
      <w:pPr>
        <w:spacing w:line="360" w:lineRule="auto"/>
        <w:ind w:left="1276" w:hanging="567"/>
        <w:jc w:val="both"/>
      </w:pPr>
      <w:r>
        <w:t>d)</w:t>
      </w:r>
      <w:r>
        <w:tab/>
        <w:t>Formulation et résolution.</w:t>
      </w:r>
    </w:p>
    <w:p w:rsidR="00004B02" w:rsidRDefault="00004B02" w:rsidP="005F0283">
      <w:pPr>
        <w:spacing w:line="360" w:lineRule="auto"/>
        <w:ind w:left="1701" w:hanging="425"/>
        <w:jc w:val="both"/>
      </w:pPr>
      <w:r>
        <w:t>•</w:t>
      </w:r>
      <w:r>
        <w:tab/>
        <w:t>Donner la formulation mathématique d'un tel problème.</w:t>
      </w:r>
    </w:p>
    <w:p w:rsidR="006133A7" w:rsidRPr="00B639FF" w:rsidRDefault="00004B02" w:rsidP="005F0283">
      <w:pPr>
        <w:spacing w:line="360" w:lineRule="auto"/>
        <w:ind w:left="1701" w:hanging="425"/>
        <w:jc w:val="both"/>
      </w:pPr>
      <w:r>
        <w:t>•</w:t>
      </w:r>
      <w:r>
        <w:tab/>
        <w:t>Donner deux méthodes de résolution.</w:t>
      </w:r>
    </w:p>
    <w:p w:rsidR="006133A7" w:rsidRDefault="006133A7" w:rsidP="006133A7">
      <w:pPr>
        <w:ind w:left="644"/>
        <w:jc w:val="both"/>
        <w:rPr>
          <w:bCs/>
        </w:rPr>
      </w:pPr>
    </w:p>
    <w:p w:rsidR="006133A7" w:rsidRDefault="006133A7">
      <w:pPr>
        <w:rPr>
          <w:bCs/>
        </w:rPr>
      </w:pPr>
      <w:r>
        <w:rPr>
          <w:bCs/>
        </w:rPr>
        <w:br w:type="page"/>
      </w:r>
    </w:p>
    <w:p w:rsidR="006133A7" w:rsidRPr="00D37F60" w:rsidRDefault="006133A7" w:rsidP="006133A7">
      <w:pPr>
        <w:ind w:left="644"/>
        <w:jc w:val="both"/>
        <w:rPr>
          <w:bCs/>
          <w:lang w:val="fr-CA"/>
        </w:rPr>
      </w:pPr>
    </w:p>
    <w:p w:rsidR="00D37F60" w:rsidRPr="00B639FF" w:rsidRDefault="00D37F60" w:rsidP="00004B02">
      <w:pPr>
        <w:numPr>
          <w:ilvl w:val="0"/>
          <w:numId w:val="6"/>
        </w:numPr>
        <w:jc w:val="both"/>
      </w:pPr>
      <w:r w:rsidRPr="00B639FF">
        <w:t>Résolution graphique :</w:t>
      </w:r>
    </w:p>
    <w:p w:rsidR="00D37F60" w:rsidRDefault="00D37F60" w:rsidP="00D37F60">
      <w:pPr>
        <w:ind w:left="644"/>
        <w:jc w:val="both"/>
      </w:pPr>
    </w:p>
    <w:p w:rsidR="00100280" w:rsidRDefault="00100280" w:rsidP="00403083">
      <w:pPr>
        <w:numPr>
          <w:ilvl w:val="0"/>
          <w:numId w:val="7"/>
        </w:numPr>
        <w:jc w:val="both"/>
      </w:pPr>
      <w:r w:rsidRPr="00B639FF">
        <w:t xml:space="preserve">Trouver </w:t>
      </w:r>
      <w:r w:rsidR="00403083">
        <w:t xml:space="preserve">le </w:t>
      </w:r>
      <w:r w:rsidR="00403083" w:rsidRPr="00B639FF">
        <w:t xml:space="preserve">minimum global </w:t>
      </w:r>
      <w:r w:rsidR="00403083">
        <w:t>(</w:t>
      </w:r>
      <w:r w:rsidR="00403083" w:rsidRPr="00403083">
        <w:t xml:space="preserve">min </w:t>
      </w:r>
      <w:r w:rsidR="00403083">
        <w:t>Y</w:t>
      </w:r>
      <w:r w:rsidR="00403083" w:rsidRPr="00403083">
        <w:t>(x) avec g(x) ≤ 0)</w:t>
      </w:r>
      <w:r w:rsidR="00403083">
        <w:t xml:space="preserve"> </w:t>
      </w:r>
      <w:r w:rsidRPr="00B639FF">
        <w:t>de</w:t>
      </w:r>
      <w:r w:rsidR="00375F85">
        <w:t>s</w:t>
      </w:r>
      <w:r w:rsidRPr="00B639FF">
        <w:t xml:space="preserve"> figure</w:t>
      </w:r>
      <w:r w:rsidR="00375F85">
        <w:t>s suivantes</w:t>
      </w:r>
      <w:r w:rsidR="00403083">
        <w:t> :</w:t>
      </w:r>
    </w:p>
    <w:p w:rsidR="00DD4618" w:rsidRDefault="00DD4618" w:rsidP="00375F85">
      <w:pPr>
        <w:jc w:val="both"/>
      </w:pPr>
    </w:p>
    <w:p w:rsidR="00DD4618" w:rsidRDefault="00DD4618" w:rsidP="00403083">
      <w:pPr>
        <w:jc w:val="center"/>
      </w:pPr>
      <w:r w:rsidRPr="00DD4618">
        <w:rPr>
          <w:noProof/>
        </w:rPr>
        <w:drawing>
          <wp:inline distT="0" distB="0" distL="0" distR="0" wp14:anchorId="6147315F" wp14:editId="153D1A0E">
            <wp:extent cx="2719449" cy="2125683"/>
            <wp:effectExtent l="0" t="0" r="5080" b="8255"/>
            <wp:docPr id="33" name="Graphique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03083" w:rsidRPr="00375F85">
        <w:rPr>
          <w:noProof/>
        </w:rPr>
        <w:drawing>
          <wp:inline distT="0" distB="0" distL="0" distR="0" wp14:anchorId="07DDCC15" wp14:editId="62EAFFF8">
            <wp:extent cx="2695575" cy="2095871"/>
            <wp:effectExtent l="0" t="0" r="9525" b="0"/>
            <wp:docPr id="31" name="Graphique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4618" w:rsidRPr="00DD4618" w:rsidRDefault="00DD4618" w:rsidP="00403083">
      <w:pPr>
        <w:ind w:left="-142"/>
        <w:jc w:val="center"/>
        <w:rPr>
          <w:sz w:val="20"/>
          <w:szCs w:val="20"/>
        </w:rPr>
      </w:pPr>
      <w:r w:rsidRPr="00DD4618">
        <w:rPr>
          <w:noProof/>
          <w:sz w:val="20"/>
          <w:szCs w:val="20"/>
        </w:rPr>
        <w:drawing>
          <wp:inline distT="0" distB="0" distL="0" distR="0" wp14:anchorId="4EB36C5E" wp14:editId="54511E6D">
            <wp:extent cx="1977241" cy="1941195"/>
            <wp:effectExtent l="0" t="0" r="4445" b="1905"/>
            <wp:docPr id="32" name="Graphique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75F85" w:rsidRPr="00DD4618">
        <w:rPr>
          <w:noProof/>
          <w:sz w:val="20"/>
          <w:szCs w:val="20"/>
        </w:rPr>
        <w:drawing>
          <wp:inline distT="0" distB="0" distL="0" distR="0" wp14:anchorId="470911FD" wp14:editId="4204014F">
            <wp:extent cx="1882239" cy="1943735"/>
            <wp:effectExtent l="0" t="0" r="3810" b="18415"/>
            <wp:docPr id="28" name="Graphique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75F85" w:rsidRPr="00DD4618">
        <w:rPr>
          <w:noProof/>
          <w:sz w:val="20"/>
          <w:szCs w:val="20"/>
        </w:rPr>
        <w:drawing>
          <wp:inline distT="0" distB="0" distL="0" distR="0" wp14:anchorId="2EB30AD8" wp14:editId="25B3BD76">
            <wp:extent cx="1988820" cy="1947083"/>
            <wp:effectExtent l="0" t="0" r="11430" b="15240"/>
            <wp:docPr id="30" name="Graphique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3083" w:rsidRDefault="00403083" w:rsidP="00403083">
      <w:pPr>
        <w:ind w:left="709" w:hanging="283"/>
        <w:jc w:val="center"/>
      </w:pPr>
      <w:r w:rsidRPr="00B639FF">
        <w:t>Figure</w:t>
      </w:r>
      <w:r>
        <w:t>s</w:t>
      </w:r>
      <w:r w:rsidRPr="00B639FF">
        <w:t xml:space="preserve"> </w:t>
      </w:r>
      <w:r>
        <w:t>(</w:t>
      </w:r>
      <w:r w:rsidRPr="00B639FF">
        <w:t>1</w:t>
      </w:r>
      <w:r>
        <w:t>-5)</w:t>
      </w:r>
      <w:r w:rsidRPr="00B639FF">
        <w:t> :(min f(x) avec g(x) ≤ 0)</w:t>
      </w:r>
    </w:p>
    <w:p w:rsidR="00375F85" w:rsidRDefault="00375F85" w:rsidP="00375F85">
      <w:pPr>
        <w:jc w:val="both"/>
      </w:pPr>
    </w:p>
    <w:p w:rsidR="005F0283" w:rsidRPr="00B639FF" w:rsidRDefault="005F0283" w:rsidP="00375F85">
      <w:pPr>
        <w:jc w:val="both"/>
      </w:pPr>
    </w:p>
    <w:p w:rsidR="005F0283" w:rsidRDefault="005F0283" w:rsidP="005F0283">
      <w:pPr>
        <w:numPr>
          <w:ilvl w:val="0"/>
          <w:numId w:val="7"/>
        </w:numPr>
        <w:jc w:val="both"/>
      </w:pPr>
      <w:r w:rsidRPr="00B639FF">
        <w:t>Montrer sur la figure</w:t>
      </w:r>
      <w:r>
        <w:t xml:space="preserve"> suivante :</w:t>
      </w:r>
    </w:p>
    <w:p w:rsidR="000A1355" w:rsidRDefault="000A1355" w:rsidP="00190870">
      <w:pPr>
        <w:ind w:left="709" w:hanging="283"/>
        <w:jc w:val="center"/>
      </w:pPr>
    </w:p>
    <w:p w:rsidR="00B768C5" w:rsidRDefault="00822050" w:rsidP="006133A7">
      <w:pPr>
        <w:jc w:val="both"/>
      </w:pPr>
      <w:r w:rsidRPr="00B639FF">
        <w:rPr>
          <w:noProof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3D17D24D" wp14:editId="55EBBA2D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737485" cy="2251075"/>
                <wp:effectExtent l="0" t="38100" r="0" b="0"/>
                <wp:wrapTight wrapText="bothSides">
                  <wp:wrapPolygon edited="0">
                    <wp:start x="1804" y="-366"/>
                    <wp:lineTo x="451" y="0"/>
                    <wp:lineTo x="451" y="731"/>
                    <wp:lineTo x="1804" y="2925"/>
                    <wp:lineTo x="1653" y="11699"/>
                    <wp:lineTo x="1804" y="19010"/>
                    <wp:lineTo x="8568" y="20107"/>
                    <wp:lineTo x="16685" y="20473"/>
                    <wp:lineTo x="17737" y="20473"/>
                    <wp:lineTo x="18939" y="14623"/>
                    <wp:lineTo x="21044" y="11882"/>
                    <wp:lineTo x="20743" y="9871"/>
                    <wp:lineTo x="19390" y="8774"/>
                    <wp:lineTo x="19691" y="5849"/>
                    <wp:lineTo x="20292" y="2925"/>
                    <wp:lineTo x="21044" y="731"/>
                    <wp:lineTo x="21044" y="-366"/>
                    <wp:lineTo x="1804" y="-366"/>
                  </wp:wrapPolygon>
                </wp:wrapTight>
                <wp:docPr id="88" name="Zone de dessin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6"/>
                        <wps:cNvSpPr>
                          <a:spLocks/>
                        </wps:cNvSpPr>
                        <wps:spPr bwMode="auto">
                          <a:xfrm>
                            <a:off x="547656" y="43656"/>
                            <a:ext cx="1955687" cy="2207419"/>
                          </a:xfrm>
                          <a:custGeom>
                            <a:avLst/>
                            <a:gdLst>
                              <a:gd name="T0" fmla="*/ 0 w 3901"/>
                              <a:gd name="T1" fmla="*/ 0 h 2412"/>
                              <a:gd name="T2" fmla="*/ 1829633626 w 3901"/>
                              <a:gd name="T3" fmla="*/ 2147483647 h 2412"/>
                              <a:gd name="T4" fmla="*/ 2147483647 w 3901"/>
                              <a:gd name="T5" fmla="*/ 1370964842 h 2412"/>
                              <a:gd name="T6" fmla="*/ 2147483647 w 3901"/>
                              <a:gd name="T7" fmla="*/ 2147483647 h 2412"/>
                              <a:gd name="T8" fmla="*/ 2147483647 w 3901"/>
                              <a:gd name="T9" fmla="*/ 2147483647 h 2412"/>
                              <a:gd name="T10" fmla="*/ 2147483647 w 3901"/>
                              <a:gd name="T11" fmla="*/ 2147483647 h 2412"/>
                              <a:gd name="T12" fmla="*/ 2147483647 w 3901"/>
                              <a:gd name="T13" fmla="*/ 572074642 h 24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901"/>
                              <a:gd name="T22" fmla="*/ 0 h 2412"/>
                              <a:gd name="T23" fmla="*/ 3901 w 3901"/>
                              <a:gd name="T24" fmla="*/ 2412 h 241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901" h="2412">
                                <a:moveTo>
                                  <a:pt x="0" y="0"/>
                                </a:moveTo>
                                <a:cubicBezTo>
                                  <a:pt x="246" y="748"/>
                                  <a:pt x="492" y="1497"/>
                                  <a:pt x="726" y="1588"/>
                                </a:cubicBezTo>
                                <a:cubicBezTo>
                                  <a:pt x="960" y="1679"/>
                                  <a:pt x="1172" y="484"/>
                                  <a:pt x="1406" y="544"/>
                                </a:cubicBezTo>
                                <a:cubicBezTo>
                                  <a:pt x="1640" y="604"/>
                                  <a:pt x="1936" y="1814"/>
                                  <a:pt x="2132" y="1950"/>
                                </a:cubicBezTo>
                                <a:cubicBezTo>
                                  <a:pt x="2328" y="2086"/>
                                  <a:pt x="2388" y="1315"/>
                                  <a:pt x="2585" y="1361"/>
                                </a:cubicBezTo>
                                <a:cubicBezTo>
                                  <a:pt x="2782" y="1407"/>
                                  <a:pt x="3092" y="2412"/>
                                  <a:pt x="3311" y="2223"/>
                                </a:cubicBezTo>
                                <a:cubicBezTo>
                                  <a:pt x="3530" y="2034"/>
                                  <a:pt x="3803" y="560"/>
                                  <a:pt x="3901" y="22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3034" y="0"/>
                            <a:ext cx="794" cy="2062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34143" y="1140619"/>
                            <a:ext cx="23866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502549" y="1096963"/>
                            <a:ext cx="234936" cy="273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355" w:rsidRDefault="000A1355" w:rsidP="000A13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1296" cy="22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355" w:rsidRDefault="000A1355" w:rsidP="000A13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F(x)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15121" y="1096963"/>
                            <a:ext cx="0" cy="88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95311" y="1105694"/>
                            <a:ext cx="0" cy="87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600901" y="1105694"/>
                            <a:ext cx="0" cy="87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102522" y="1100138"/>
                            <a:ext cx="0" cy="88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596139" y="307181"/>
                            <a:ext cx="0" cy="175498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25432" y="1246981"/>
                            <a:ext cx="247636" cy="22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355" w:rsidRDefault="000A1355" w:rsidP="000A13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99280" y="1250156"/>
                            <a:ext cx="247636" cy="22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355" w:rsidRDefault="000A1355" w:rsidP="000A13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31062" y="1246981"/>
                            <a:ext cx="247636" cy="22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355" w:rsidRDefault="000A1355" w:rsidP="000A13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066011" y="1246981"/>
                            <a:ext cx="247636" cy="22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355" w:rsidRDefault="000A1355" w:rsidP="000A13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57173" y="1828800"/>
                            <a:ext cx="91434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355" w:rsidRDefault="000A1355" w:rsidP="000A13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401" y="0"/>
                            <a:ext cx="91434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355" w:rsidRDefault="000A1355" w:rsidP="000A13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14347" y="114300"/>
                            <a:ext cx="57146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1355" w:rsidRDefault="000A1355" w:rsidP="000A13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85814" y="342900"/>
                            <a:ext cx="11429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7D24D" id="Zone de dessin 88" o:spid="_x0000_s1026" editas="canvas" style="position:absolute;left:0;text-align:left;margin-left:164.35pt;margin-top:2.05pt;width:215.55pt;height:177.25pt;z-index:-251658752;mso-position-horizontal:right;mso-position-horizontal-relative:margin" coordsize="27374,2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374;height:22510;visibility:visible;mso-wrap-style:square">
                  <v:fill o:detectmouseclick="t"/>
                  <v:path o:connecttype="none"/>
                </v:shape>
                <v:shape id="Freeform 6" o:spid="_x0000_s1028" style="position:absolute;left:5476;top:436;width:19557;height:22074;visibility:visible;mso-wrap-style:square;v-text-anchor:top" coordsize="3901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EGsEA&#10;AADaAAAADwAAAGRycy9kb3ducmV2LnhtbERPS4vCMBC+L/gfwgheRFPL+qAaRRRhwYO7Kp7HZmyL&#10;zaQ02dr990YQ9jR8fM9ZrFpTioZqV1hWMBpGIIhTqwvOFJxPu8EMhPPIGkvLpOCPHKyWnY8FJto+&#10;+Ieao89ECGGXoILc+yqR0qU5GXRDWxEH7mZrgz7AOpO6xkcIN6WMo2giDRYcGnKsaJNTej/+GgX9&#10;8afbT+L+9Xu8a6bby+Eaz4qpUr1uu56D8NT6f/Hb/aXDfHi98rp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zxBrBAAAA2gAAAA8AAAAAAAAAAAAAAAAAmAIAAGRycy9kb3du&#10;cmV2LnhtbFBLBQYAAAAABAAEAPUAAACGAwAAAAA=&#10;" path="m,c246,748,492,1497,726,1588,960,1679,1172,484,1406,544v234,60,530,1270,726,1406c2328,2086,2388,1315,2585,1361v197,46,507,1051,726,862c3530,2034,3803,560,3901,227e" filled="f">
                  <v:path arrowok="t" o:connecttype="custom" o:connectlocs="0,0;2147483646,2147483646;2147483646,2147483646;2147483646,2147483646;2147483646,2147483646;2147483646,2147483646;2147483646,2147483646" o:connectangles="0,0,0,0,0,0,0" textboxrect="0,0,3901,2412"/>
                </v:shape>
                <v:line id="Line 4" o:spid="_x0000_s1029" style="position:absolute;visibility:visible;mso-wrap-style:square" from="2730,0" to="2738,2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hTMAAAADaAAAADwAAAGRycy9kb3ducmV2LnhtbESPS4vCMBSF9wP+h3AFd2NaxUGrUcQH&#10;Ojtf4PbaXNtic1OaqPXfG2Fglofz+DiTWWNK8aDaFZYVxN0IBHFqdcGZgtNx/T0E4TyyxtIyKXiR&#10;g9m09TXBRNsn7+lx8JkII+wSVJB7XyVSujQng65rK+LgXW1t0AdZZ1LX+AzjppS9KPqRBgsOhBwr&#10;WuSU3g53E7jXS59Wt7jYDaLN8mx/4xFnpVKddjMfg/DU+P/wX3urFfThcyXcAD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1IUzAAAAA2gAAAA8AAAAAAAAAAAAAAAAA&#10;oQIAAGRycy9kb3ducmV2LnhtbFBLBQYAAAAABAAEAPkAAACOAwAAAAA=&#10;">
                  <v:stroke startarrow="open"/>
                </v:line>
                <v:line id="Line 5" o:spid="_x0000_s1030" style="position:absolute;visibility:visible;mso-wrap-style:square" from="2341,11406" to="26208,1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ZLEsQAAADaAAAADwAAAGRycy9kb3ducmV2LnhtbESP0WrCQBRE3wv+w3IFX0rdKNpqmlVE&#10;KIgPQtUPuGZvkqXZuzG7xrRf3xUKfRxm5gyTrXtbi45abxwrmIwTEMS504ZLBefTx8sChA/IGmvH&#10;pOCbPKxXg6cMU+3u/EndMZQiQtinqKAKoUml9HlFFv3YNcTRK1xrMUTZllK3eI9wW8tpkrxKi4bj&#10;QoUNbSvKv443q2Burte34naou80elxf782wukpQaDfvNO4hAffgP/7V3WsEMHlfiD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ksSxAAAANoAAAAPAAAAAAAAAAAA&#10;AAAAAKECAABkcnMvZG93bnJldi54bWxQSwUGAAAAAAQABAD5AAAAkgMAAAAA&#10;">
                  <v:stroke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31" type="#_x0000_t202" style="position:absolute;left:25025;top:10969;width:2349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75EcUA&#10;AADaAAAADwAAAGRycy9kb3ducmV2LnhtbESPT2vCQBTE74LfYXmCN90oWiS6ikqL4qFY/6DH1+xr&#10;Esy+Ddmtpvn03ULB4zAzv2Fmi9oU4k6Vyy0rGPQjEMSJ1TmnCk7Ht94EhPPIGgvLpOCHHCzm7dYM&#10;Y20f/EH3g09FgLCLUUHmfRlL6ZKMDLq+LYmD92Urgz7IKpW6wkeAm0IOo+hFGsw5LGRY0jqj5Hb4&#10;Ngq2+9cV7TZN04zeL+fJ5/W08eubUt1OvZyC8FT7Z/i/vdUKxvB3Jd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vkRxQAAANoAAAAPAAAAAAAAAAAAAAAAAJgCAABkcnMv&#10;ZG93bnJldi54bWxQSwUGAAAAAAQABAD1AAAAigMAAAAA&#10;" filled="f" fillcolor="#bbe0e3" stroked="f">
                  <v:textbox>
                    <w:txbxContent>
                      <w:p w:rsidR="000A1355" w:rsidRDefault="000A1355" w:rsidP="000A13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x</w:t>
                        </w:r>
                      </w:p>
                    </w:txbxContent>
                  </v:textbox>
                </v:shape>
                <v:shape id="Text Box 94" o:spid="_x0000_s1032" type="#_x0000_t202" style="position:absolute;width:3912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nZsUA&#10;AADaAAAADwAAAGRycy9kb3ducmV2LnhtbESPT2vCQBTE74LfYXlCb2ajFJHoKlUsSg+l/kOPz+xr&#10;Esy+Ddmtpvn03YLgcZiZ3zDTeWNKcaPaFZYVDKIYBHFqdcGZgsP+vT8G4TyyxtIyKfglB/NZtzPF&#10;RNs7b+m285kIEHYJKsi9rxIpXZqTQRfZijh437Y26IOsM6lrvAe4KeUwjkfSYMFhIceKljml192P&#10;UbD5Wi3oY9227evn6Ti+nA9rv7wq9dJr3iYgPDX+GX60N1rBCP6vhBs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GdmxQAAANoAAAAPAAAAAAAAAAAAAAAAAJgCAABkcnMv&#10;ZG93bnJldi54bWxQSwUGAAAAAAQABAD1AAAAigMAAAAA&#10;" filled="f" fillcolor="#bbe0e3" stroked="f">
                  <v:textbox>
                    <w:txbxContent>
                      <w:p w:rsidR="000A1355" w:rsidRDefault="000A1355" w:rsidP="000A13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F(x)</w:t>
                        </w:r>
                      </w:p>
                    </w:txbxContent>
                  </v:textbox>
                </v:shape>
                <v:line id="Line 95" o:spid="_x0000_s1033" style="position:absolute;visibility:visible;mso-wrap-style:square" from="6151,10969" to="6151,11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6" o:spid="_x0000_s1034" style="position:absolute;visibility:visible;mso-wrap-style:square" from="10953,11056" to="10953,1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97" o:spid="_x0000_s1035" style="position:absolute;visibility:visible;mso-wrap-style:square" from="16009,11056" to="16009,1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98" o:spid="_x0000_s1036" style="position:absolute;visibility:visible;mso-wrap-style:square" from="21025,11001" to="21025,1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99" o:spid="_x0000_s1037" style="position:absolute;visibility:visible;mso-wrap-style:square" from="15961,3071" to="15961,2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mUC8AAAADbAAAADwAAAGRycy9kb3ducmV2LnhtbERPzYrCMBC+L/gOYYS9rakexK1GEVFw&#10;RYTVPsDQjE21mZQmavXpjSB4m4/vdyaz1lbiSo0vHSvo9xIQxLnTJRcKssPqZwTCB2SNlWNScCcP&#10;s2nna4Kpdjf+p+s+FCKGsE9RgQmhTqX0uSGLvudq4sgdXWMxRNgUUjd4i+G2koMkGUqLJccGgzUt&#10;DOXn/cUq+P3LcLfW9002NKt29NgulyefKfXdbedjEIHa8BG/3Wsd5w/g9Us8QE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3JlAvAAAAA2wAAAA8AAAAAAAAAAAAAAAAA&#10;oQIAAGRycy9kb3ducmV2LnhtbFBLBQYAAAAABAAEAPkAAACOAwAAAAA=&#10;" strokeweight="3pt">
                  <v:stroke dashstyle="dash"/>
                </v:line>
                <v:rect id="Rectangle 100" o:spid="_x0000_s1038" style="position:absolute;left:5254;top:12469;width:2476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TGMIA&#10;AADbAAAADwAAAGRycy9kb3ducmV2LnhtbERPS2sCMRC+F/wPYYReimbXUtHVKFIp1FvrevE2bGYf&#10;uJksSequ/npTKPQ2H99z1tvBtOJKzjeWFaTTBARxYXXDlYJT/jFZgPABWWNrmRTcyMN2M3paY6Zt&#10;z990PYZKxBD2GSqoQ+gyKX1Rk0E/tR1x5ErrDIYIXSW1wz6Gm1bOkmQuDTYcG2rs6L2m4nL8MQoO&#10;dn/u5mW6/OJ7nr+9pGXeu1Kp5/GwW4EINIR/8Z/7U8f5r/D7Szx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lMYwgAAANsAAAAPAAAAAAAAAAAAAAAAAJgCAABkcnMvZG93&#10;bnJldi54bWxQSwUGAAAAAAQABAD1AAAAhwMAAAAA&#10;" filled="f" fillcolor="#bbe0e3" stroked="f">
                  <v:textbox>
                    <w:txbxContent>
                      <w:p w:rsidR="000A1355" w:rsidRDefault="000A1355" w:rsidP="000A13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1" o:spid="_x0000_s1039" style="position:absolute;left:10992;top:12501;width:2477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LbMIA&#10;AADbAAAADwAAAGRycy9kb3ducmV2LnhtbERPS2sCMRC+F/wPYYReimZXWtHVKFIp1FvrevE2bGYf&#10;uJksSequ/npTKPQ2H99z1tvBtOJKzjeWFaTTBARxYXXDlYJT/jFZgPABWWNrmRTcyMN2M3paY6Zt&#10;z990PYZKxBD2GSqoQ+gyKX1Rk0E/tR1x5ErrDIYIXSW1wz6Gm1bOkmQuDTYcG2rs6L2m4nL8MQoO&#10;dn/u5mW6/OJ7nr+9pGXeu1Kp5/GwW4EINIR/8Z/7U8f5r/D7Szx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8tswgAAANsAAAAPAAAAAAAAAAAAAAAAAJgCAABkcnMvZG93&#10;bnJldi54bWxQSwUGAAAAAAQABAD1AAAAhwMAAAAA&#10;" filled="f" fillcolor="#bbe0e3" stroked="f">
                  <v:textbox>
                    <w:txbxContent>
                      <w:p w:rsidR="000A1355" w:rsidRDefault="000A1355" w:rsidP="000A13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02" o:spid="_x0000_s1040" style="position:absolute;left:16310;top:12469;width:2476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u98IA&#10;AADbAAAADwAAAGRycy9kb3ducmV2LnhtbERPS2vCQBC+C/0PywheRDcRlDZmI6WlUG/V9NLbkJ08&#10;MDsbdrcm7a/vCgVv8/E9Jz9MphdXcr6zrCBdJyCIK6s7bhR8lm+rRxA+IGvsLZOCH/JwKB5mOWba&#10;jnyi6zk0Ioawz1BBG8KQSemrlgz6tR2II1dbZzBE6BqpHY4x3PRykyQ7abDj2NDiQC8tVZfzt1Fw&#10;tK9fw65Onz74tyy3y7QuR1crtZhPz3sQgaZwF/+733Wcv4XbL/E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273wgAAANsAAAAPAAAAAAAAAAAAAAAAAJgCAABkcnMvZG93&#10;bnJldi54bWxQSwUGAAAAAAQABAD1AAAAhwMAAAAA&#10;" filled="f" fillcolor="#bbe0e3" stroked="f">
                  <v:textbox>
                    <w:txbxContent>
                      <w:p w:rsidR="000A1355" w:rsidRDefault="000A1355" w:rsidP="000A13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03" o:spid="_x0000_s1041" style="position:absolute;left:20660;top:12469;width:2476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3wgMIA&#10;AADbAAAADwAAAGRycy9kb3ducmV2LnhtbERPS2vCQBC+F/oflin0UnSTgkFTVxGlYG/WePE2ZCcP&#10;mp0Nu6tJ/fVdQehtPr7nLNej6cSVnG8tK0inCQji0uqWawWn4nMyB+EDssbOMin4JQ/r1fPTEnNt&#10;B/6m6zHUIoawz1FBE0KfS+nLhgz6qe2JI1dZZzBE6GqpHQ4x3HTyPUkyabDl2NBgT9uGyp/jxSj4&#10;srtzn1Xp4sC3opi9pVUxuEqp15dx8wEi0Bj+xQ/3Xsf5Gdx/i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3fCAwgAAANsAAAAPAAAAAAAAAAAAAAAAAJgCAABkcnMvZG93&#10;bnJldi54bWxQSwUGAAAAAAQABAD1AAAAhwMAAAAA&#10;" filled="f" fillcolor="#bbe0e3" stroked="f">
                  <v:textbox>
                    <w:txbxContent>
                      <w:p w:rsidR="000A1355" w:rsidRDefault="000A1355" w:rsidP="000A13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shape id="Text Box 104" o:spid="_x0000_s1042" type="#_x0000_t202" style="position:absolute;left:4571;top:18288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0A1355" w:rsidRDefault="000A1355" w:rsidP="000A1355"/>
                    </w:txbxContent>
                  </v:textbox>
                </v:shape>
                <v:shape id="Text Box 105" o:spid="_x0000_s1043" type="#_x0000_t202" style="position:absolute;left:17144;width:914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0A1355" w:rsidRDefault="000A1355" w:rsidP="000A1355"/>
                    </w:txbxContent>
                  </v:textbox>
                </v:shape>
                <v:shape id="Text Box 106" o:spid="_x0000_s1044" type="#_x0000_t202" style="position:absolute;left:9143;top:114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0A1355" w:rsidRDefault="000A1355" w:rsidP="000A1355"/>
                    </w:txbxContent>
                  </v:textbox>
                </v:shape>
                <v:line id="Line 107" o:spid="_x0000_s1045" style="position:absolute;visibility:visible;mso-wrap-style:square" from="14858,3429" to="16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w10:wrap type="tight" anchorx="margin"/>
              </v:group>
            </w:pict>
          </mc:Fallback>
        </mc:AlternateContent>
      </w:r>
    </w:p>
    <w:p w:rsidR="00B768C5" w:rsidRDefault="004C09DC" w:rsidP="0029724B">
      <w:pPr>
        <w:numPr>
          <w:ilvl w:val="0"/>
          <w:numId w:val="13"/>
        </w:numPr>
        <w:spacing w:line="276" w:lineRule="auto"/>
        <w:ind w:left="993" w:hanging="284"/>
        <w:jc w:val="both"/>
      </w:pPr>
      <w:r w:rsidRPr="00B639FF">
        <w:t xml:space="preserve">le domaine </w:t>
      </w:r>
      <w:r w:rsidR="005F0283" w:rsidRPr="00B639FF">
        <w:t xml:space="preserve">admissible </w:t>
      </w:r>
      <w:r w:rsidR="005F0283">
        <w:t xml:space="preserve">et </w:t>
      </w:r>
      <w:r w:rsidRPr="00B639FF">
        <w:t xml:space="preserve">non admissible, </w:t>
      </w:r>
    </w:p>
    <w:p w:rsidR="00B768C5" w:rsidRDefault="004C09DC" w:rsidP="0029724B">
      <w:pPr>
        <w:numPr>
          <w:ilvl w:val="0"/>
          <w:numId w:val="13"/>
        </w:numPr>
        <w:spacing w:line="276" w:lineRule="auto"/>
        <w:ind w:left="993" w:hanging="284"/>
        <w:jc w:val="both"/>
      </w:pPr>
      <w:r w:rsidRPr="00B639FF">
        <w:t xml:space="preserve">la limitation, </w:t>
      </w:r>
    </w:p>
    <w:p w:rsidR="00B768C5" w:rsidRDefault="004C09DC" w:rsidP="0029724B">
      <w:pPr>
        <w:numPr>
          <w:ilvl w:val="0"/>
          <w:numId w:val="13"/>
        </w:numPr>
        <w:spacing w:line="276" w:lineRule="auto"/>
        <w:ind w:left="993" w:hanging="284"/>
        <w:jc w:val="both"/>
      </w:pPr>
      <w:r w:rsidRPr="00B639FF">
        <w:t xml:space="preserve">le minimum global, </w:t>
      </w:r>
    </w:p>
    <w:p w:rsidR="004C09DC" w:rsidRPr="00B639FF" w:rsidRDefault="005F0283" w:rsidP="0029724B">
      <w:pPr>
        <w:numPr>
          <w:ilvl w:val="0"/>
          <w:numId w:val="13"/>
        </w:numPr>
        <w:spacing w:line="276" w:lineRule="auto"/>
        <w:ind w:left="993" w:hanging="284"/>
        <w:jc w:val="both"/>
      </w:pPr>
      <w:r>
        <w:t>le minimum local fort</w:t>
      </w:r>
      <w:r w:rsidR="00B768C5">
        <w:t>.</w:t>
      </w:r>
      <w:r w:rsidR="000A1355" w:rsidRPr="000A1355">
        <w:t xml:space="preserve"> </w:t>
      </w:r>
    </w:p>
    <w:p w:rsidR="004C09DC" w:rsidRDefault="004C09DC" w:rsidP="00190870">
      <w:pPr>
        <w:jc w:val="center"/>
      </w:pPr>
    </w:p>
    <w:p w:rsidR="000A1355" w:rsidRDefault="000A1355" w:rsidP="00190870">
      <w:pPr>
        <w:jc w:val="center"/>
      </w:pPr>
    </w:p>
    <w:p w:rsidR="000A1355" w:rsidRDefault="000A1355" w:rsidP="00190870">
      <w:pPr>
        <w:jc w:val="center"/>
      </w:pPr>
    </w:p>
    <w:p w:rsidR="000A1355" w:rsidRPr="00B639FF" w:rsidRDefault="000A1355" w:rsidP="00190870">
      <w:pPr>
        <w:jc w:val="center"/>
      </w:pPr>
    </w:p>
    <w:p w:rsidR="000A1355" w:rsidRDefault="000A1355" w:rsidP="00190870">
      <w:pPr>
        <w:ind w:left="709"/>
        <w:jc w:val="center"/>
      </w:pPr>
    </w:p>
    <w:p w:rsidR="006133A7" w:rsidRDefault="006133A7" w:rsidP="00190870">
      <w:pPr>
        <w:jc w:val="center"/>
        <w:rPr>
          <w:b/>
          <w:sz w:val="28"/>
          <w:szCs w:val="28"/>
        </w:rPr>
      </w:pPr>
    </w:p>
    <w:p w:rsidR="006133A7" w:rsidRDefault="006133A7" w:rsidP="00190870">
      <w:pPr>
        <w:jc w:val="center"/>
        <w:rPr>
          <w:b/>
          <w:sz w:val="28"/>
          <w:szCs w:val="28"/>
        </w:rPr>
      </w:pPr>
    </w:p>
    <w:p w:rsidR="005F0283" w:rsidRDefault="005F0283" w:rsidP="006133A7">
      <w:pPr>
        <w:ind w:left="1081" w:firstLine="707"/>
        <w:jc w:val="center"/>
      </w:pPr>
    </w:p>
    <w:p w:rsidR="006133A7" w:rsidRDefault="006133A7" w:rsidP="005F0283">
      <w:pPr>
        <w:ind w:left="4249" w:firstLine="707"/>
        <w:jc w:val="center"/>
      </w:pPr>
      <w:r w:rsidRPr="00B639FF">
        <w:t xml:space="preserve">Figure </w:t>
      </w:r>
      <w:r w:rsidR="0029724B">
        <w:t>6</w:t>
      </w:r>
      <w:r w:rsidRPr="00B639FF">
        <w:t>. min f(x) avec x</w:t>
      </w:r>
      <w:r w:rsidR="00D80E05">
        <w:t xml:space="preserve"> ≥</w:t>
      </w:r>
      <w:r w:rsidRPr="00B639FF">
        <w:t xml:space="preserve"> 3</w:t>
      </w:r>
    </w:p>
    <w:p w:rsidR="006133A7" w:rsidRDefault="006133A7" w:rsidP="00190870">
      <w:pPr>
        <w:jc w:val="center"/>
        <w:rPr>
          <w:b/>
          <w:sz w:val="28"/>
          <w:szCs w:val="28"/>
        </w:rPr>
      </w:pPr>
    </w:p>
    <w:p w:rsidR="00B20D30" w:rsidRDefault="00B20D3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09DC" w:rsidRPr="00186DBB" w:rsidRDefault="004C09DC" w:rsidP="00190870">
      <w:pPr>
        <w:jc w:val="center"/>
        <w:rPr>
          <w:b/>
          <w:sz w:val="28"/>
          <w:szCs w:val="28"/>
        </w:rPr>
      </w:pPr>
      <w:r w:rsidRPr="00186DBB">
        <w:rPr>
          <w:b/>
          <w:sz w:val="28"/>
          <w:szCs w:val="28"/>
        </w:rPr>
        <w:t>Partie II (Exercice).</w:t>
      </w:r>
    </w:p>
    <w:p w:rsidR="00186DBB" w:rsidRDefault="00186DBB" w:rsidP="00B639FF">
      <w:pPr>
        <w:jc w:val="both"/>
      </w:pPr>
    </w:p>
    <w:p w:rsidR="009201D3" w:rsidRPr="001E6DD3" w:rsidRDefault="009201D3" w:rsidP="009201D3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Optimisation</w:t>
      </w:r>
      <w:r w:rsidRPr="001E6DD3">
        <w:rPr>
          <w:b/>
        </w:rPr>
        <w:t>.</w:t>
      </w:r>
    </w:p>
    <w:p w:rsidR="009201D3" w:rsidRDefault="009201D3" w:rsidP="009201D3">
      <w:pPr>
        <w:jc w:val="both"/>
      </w:pPr>
    </w:p>
    <w:p w:rsidR="009201D3" w:rsidRDefault="009201D3" w:rsidP="009201D3">
      <w:pPr>
        <w:spacing w:line="276" w:lineRule="auto"/>
        <w:jc w:val="both"/>
      </w:pPr>
      <w:r>
        <w:t>Une fenêtre est en construction et le fond est un rectangle et le sommet est un demi-cercle (Figure 7).</w:t>
      </w:r>
    </w:p>
    <w:p w:rsidR="009201D3" w:rsidRDefault="009201D3" w:rsidP="009201D3">
      <w:pPr>
        <w:spacing w:line="276" w:lineRule="auto"/>
        <w:jc w:val="both"/>
      </w:pPr>
      <w:r>
        <w:t>S'il y a 12 m de matériaux pour réaliser le cadre, quelles doivent être les dimensions de la fenêtre pour laisser entrer le plus de lumière?</w:t>
      </w:r>
    </w:p>
    <w:p w:rsidR="009201D3" w:rsidRDefault="009201D3" w:rsidP="009201D3">
      <w:pPr>
        <w:spacing w:line="276" w:lineRule="auto"/>
        <w:jc w:val="center"/>
      </w:pPr>
      <w:r w:rsidRPr="00822050">
        <w:rPr>
          <w:noProof/>
        </w:rPr>
        <w:drawing>
          <wp:inline distT="0" distB="0" distL="0" distR="0" wp14:anchorId="6AB2E61D" wp14:editId="6C32CC49">
            <wp:extent cx="1247775" cy="19526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D3" w:rsidRPr="00B639FF" w:rsidRDefault="009201D3" w:rsidP="009201D3">
      <w:pPr>
        <w:spacing w:line="276" w:lineRule="auto"/>
        <w:jc w:val="center"/>
      </w:pPr>
      <w:r>
        <w:t>Figure 7: Géométrie de la fenêtre</w:t>
      </w:r>
    </w:p>
    <w:p w:rsidR="009201D3" w:rsidRPr="00B639FF" w:rsidRDefault="009201D3" w:rsidP="009201D3">
      <w:pPr>
        <w:spacing w:line="276" w:lineRule="auto"/>
        <w:jc w:val="both"/>
      </w:pPr>
    </w:p>
    <w:p w:rsidR="009201D3" w:rsidRPr="00B639FF" w:rsidRDefault="009201D3" w:rsidP="009201D3">
      <w:pPr>
        <w:spacing w:line="276" w:lineRule="auto"/>
        <w:jc w:val="both"/>
      </w:pPr>
      <w:r>
        <w:rPr>
          <w:b/>
          <w:bCs/>
        </w:rPr>
        <w:t>1</w:t>
      </w:r>
      <w:r w:rsidRPr="00B639FF">
        <w:rPr>
          <w:b/>
          <w:bCs/>
        </w:rPr>
        <w:t>) Définition du problème d’optimisation</w:t>
      </w:r>
    </w:p>
    <w:p w:rsidR="009201D3" w:rsidRDefault="009201D3" w:rsidP="009201D3">
      <w:pPr>
        <w:numPr>
          <w:ilvl w:val="0"/>
          <w:numId w:val="4"/>
        </w:numPr>
        <w:spacing w:line="276" w:lineRule="auto"/>
        <w:jc w:val="both"/>
      </w:pPr>
      <w:r w:rsidRPr="00B639FF">
        <w:t>Donner une formulation mathématique de ce problème d’optimisation sans contraintes</w:t>
      </w:r>
      <w:r>
        <w:t>, en exprimant les variables d’optimisation, et la fonction objectif</w:t>
      </w:r>
      <w:r w:rsidRPr="00B639FF">
        <w:t>.</w:t>
      </w:r>
    </w:p>
    <w:p w:rsidR="009201D3" w:rsidRPr="00B639FF" w:rsidRDefault="009201D3" w:rsidP="009201D3">
      <w:pPr>
        <w:numPr>
          <w:ilvl w:val="0"/>
          <w:numId w:val="4"/>
        </w:numPr>
        <w:spacing w:line="276" w:lineRule="auto"/>
        <w:jc w:val="both"/>
      </w:pPr>
      <w:r>
        <w:t xml:space="preserve">Montrer que </w:t>
      </w:r>
      <m:oMath>
        <m:r>
          <w:rPr>
            <w:rFonts w:ascii="Cambria Math" w:hAnsi="Cambria Math"/>
          </w:rPr>
          <m:t>0≤r≤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2+π</m:t>
            </m:r>
          </m:den>
        </m:f>
      </m:oMath>
    </w:p>
    <w:p w:rsidR="009201D3" w:rsidRPr="00B639FF" w:rsidRDefault="009201D3" w:rsidP="009201D3">
      <w:pPr>
        <w:spacing w:line="276" w:lineRule="auto"/>
        <w:jc w:val="both"/>
      </w:pPr>
      <w:r>
        <w:rPr>
          <w:b/>
          <w:bCs/>
        </w:rPr>
        <w:t>2)</w:t>
      </w:r>
      <w:r w:rsidRPr="00B639FF">
        <w:rPr>
          <w:b/>
          <w:bCs/>
        </w:rPr>
        <w:t xml:space="preserve"> Résolution analytique du problème d’optimisation sans contraintes</w:t>
      </w:r>
    </w:p>
    <w:p w:rsidR="009201D3" w:rsidRDefault="009201D3" w:rsidP="009201D3">
      <w:pPr>
        <w:spacing w:line="276" w:lineRule="auto"/>
        <w:jc w:val="both"/>
      </w:pPr>
      <w:r w:rsidRPr="00B639FF">
        <w:t>On vous demande de résoudre ici à "la main" le problème d</w:t>
      </w:r>
      <w:r>
        <w:t>e minimisation sans contraintes</w:t>
      </w:r>
    </w:p>
    <w:p w:rsidR="009201D3" w:rsidRDefault="009201D3" w:rsidP="009201D3">
      <w:pPr>
        <w:spacing w:line="276" w:lineRule="auto"/>
        <w:jc w:val="both"/>
      </w:pPr>
      <w:r w:rsidRPr="00B639F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∂f</m:t>
            </m:r>
          </m:num>
          <m:den>
            <m:r>
              <w:rPr>
                <w:rFonts w:ascii="Cambria Math" w:hAnsi="Cambria Math"/>
              </w:rPr>
              <m:t>∂r</m:t>
            </m:r>
          </m:den>
        </m:f>
        <m:r>
          <w:rPr>
            <w:rFonts w:ascii="Cambria Math" w:hAnsi="Cambria Math"/>
          </w:rPr>
          <m:t>=0</m:t>
        </m:r>
      </m:oMath>
    </w:p>
    <w:p w:rsidR="009201D3" w:rsidRPr="00B639FF" w:rsidRDefault="009201D3" w:rsidP="009201D3">
      <w:pPr>
        <w:spacing w:line="276" w:lineRule="auto"/>
        <w:jc w:val="both"/>
      </w:pPr>
    </w:p>
    <w:p w:rsidR="009201D3" w:rsidRPr="00B639FF" w:rsidRDefault="009201D3" w:rsidP="009201D3">
      <w:pPr>
        <w:spacing w:line="276" w:lineRule="auto"/>
        <w:jc w:val="both"/>
        <w:rPr>
          <w:b/>
        </w:rPr>
      </w:pPr>
      <w:r>
        <w:rPr>
          <w:b/>
          <w:bCs/>
        </w:rPr>
        <w:t>3</w:t>
      </w:r>
      <w:r w:rsidRPr="00B639FF">
        <w:rPr>
          <w:b/>
          <w:bCs/>
        </w:rPr>
        <w:t xml:space="preserve">) </w:t>
      </w:r>
      <w:r w:rsidRPr="00B639FF">
        <w:rPr>
          <w:b/>
        </w:rPr>
        <w:t>Résolution numérique du problème d’optimisation sans contraintes</w:t>
      </w:r>
    </w:p>
    <w:p w:rsidR="009201D3" w:rsidRPr="00B639FF" w:rsidRDefault="009201D3" w:rsidP="009201D3">
      <w:pPr>
        <w:pStyle w:val="Corpsdetexte2"/>
        <w:spacing w:before="200" w:line="276" w:lineRule="auto"/>
        <w:rPr>
          <w:rFonts w:ascii="Times New Roman" w:hAnsi="Times New Roman" w:cs="Times New Roman"/>
          <w:sz w:val="24"/>
          <w:szCs w:val="24"/>
        </w:rPr>
      </w:pPr>
      <w:r w:rsidRPr="00B639FF">
        <w:rPr>
          <w:rFonts w:ascii="Times New Roman" w:hAnsi="Times New Roman" w:cs="Times New Roman"/>
          <w:sz w:val="24"/>
          <w:szCs w:val="24"/>
        </w:rPr>
        <w:t xml:space="preserve">On vous demande ici de mettre en œuvre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B639FF">
        <w:rPr>
          <w:rFonts w:ascii="Times New Roman" w:hAnsi="Times New Roman" w:cs="Times New Roman"/>
          <w:sz w:val="24"/>
          <w:szCs w:val="24"/>
        </w:rPr>
        <w:t>algorithme du gradient (</w:t>
      </w:r>
      <w:r w:rsidRPr="00B639FF">
        <w:rPr>
          <w:rFonts w:ascii="Times New Roman" w:hAnsi="Times New Roman" w:cs="Times New Roman"/>
          <w:noProof/>
          <w:sz w:val="24"/>
          <w:szCs w:val="24"/>
        </w:rPr>
        <w:t xml:space="preserve">méthode itérative de Newton) </w:t>
      </w:r>
      <w:r>
        <w:rPr>
          <w:rFonts w:ascii="Times New Roman" w:hAnsi="Times New Roman" w:cs="Times New Roman"/>
          <w:sz w:val="24"/>
          <w:szCs w:val="24"/>
        </w:rPr>
        <w:t xml:space="preserve"> pour résoudre c</w:t>
      </w:r>
      <w:r w:rsidRPr="00B639FF">
        <w:rPr>
          <w:rFonts w:ascii="Times New Roman" w:hAnsi="Times New Roman" w:cs="Times New Roman"/>
          <w:sz w:val="24"/>
          <w:szCs w:val="24"/>
        </w:rPr>
        <w:t xml:space="preserve">e problème de minimisation </w:t>
      </w:r>
    </w:p>
    <w:p w:rsidR="009201D3" w:rsidRPr="00B639FF" w:rsidRDefault="009201D3" w:rsidP="009201D3">
      <w:pPr>
        <w:pStyle w:val="Corpsdetexte2"/>
        <w:spacing w:before="200" w:line="276" w:lineRule="auto"/>
        <w:rPr>
          <w:rFonts w:ascii="Times New Roman" w:hAnsi="Times New Roman" w:cs="Times New Roman"/>
          <w:sz w:val="24"/>
          <w:szCs w:val="24"/>
        </w:rPr>
      </w:pPr>
      <w:r w:rsidRPr="00B639FF">
        <w:rPr>
          <w:rFonts w:ascii="Times New Roman" w:hAnsi="Times New Roman" w:cs="Times New Roman"/>
          <w:sz w:val="24"/>
          <w:szCs w:val="24"/>
        </w:rPr>
        <w:t xml:space="preserve">Pour commencer, nous vous suggérons : </w:t>
      </w:r>
      <w:r>
        <w:rPr>
          <w:rFonts w:ascii="Times New Roman" w:hAnsi="Times New Roman" w:cs="Times New Roman"/>
          <w:sz w:val="24"/>
          <w:szCs w:val="24"/>
        </w:rPr>
        <w:t>R0=</w:t>
      </w:r>
      <w:r w:rsidRPr="00B639FF">
        <w:rPr>
          <w:rFonts w:ascii="Times New Roman" w:hAnsi="Times New Roman" w:cs="Times New Roman"/>
          <w:position w:val="-6"/>
          <w:sz w:val="24"/>
          <w:szCs w:val="24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8.75pt" o:ole="">
            <v:imagedata r:id="rId14" o:title=""/>
          </v:shape>
          <o:OLEObject Type="Embed" ProgID="Equation.3" ShapeID="_x0000_i1025" DrawAspect="Content" ObjectID="_1546848268" r:id="rId15"/>
        </w:object>
      </w:r>
      <w:r w:rsidRPr="00B63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1D3" w:rsidRPr="00B639FF" w:rsidRDefault="009201D3" w:rsidP="009201D3">
      <w:pPr>
        <w:pStyle w:val="Corpsdetexte2"/>
        <w:spacing w:before="20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B639FF">
        <w:rPr>
          <w:rFonts w:ascii="Times New Roman" w:hAnsi="Times New Roman" w:cs="Times New Roman"/>
          <w:noProof/>
          <w:sz w:val="24"/>
          <w:szCs w:val="24"/>
        </w:rPr>
        <w:t xml:space="preserve">En utilisant la méthode itérative de Newton </w:t>
      </w:r>
      <w:r>
        <w:rPr>
          <w:rFonts w:ascii="Times New Roman" w:hAnsi="Times New Roman" w:cs="Times New Roman"/>
          <w:noProof/>
          <w:sz w:val="24"/>
          <w:szCs w:val="24"/>
        </w:rPr>
        <w:t>déterminer l’optimum (</w:t>
      </w:r>
      <w:r w:rsidRPr="00B639FF">
        <w:rPr>
          <w:rFonts w:ascii="Times New Roman" w:hAnsi="Times New Roman" w:cs="Times New Roman"/>
          <w:noProof/>
          <w:sz w:val="24"/>
          <w:szCs w:val="24"/>
        </w:rPr>
        <w:t>le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B639FF">
        <w:rPr>
          <w:rFonts w:ascii="Times New Roman" w:hAnsi="Times New Roman" w:cs="Times New Roman"/>
          <w:noProof/>
          <w:sz w:val="24"/>
          <w:szCs w:val="24"/>
        </w:rPr>
        <w:t xml:space="preserve"> prochain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B639FF">
        <w:rPr>
          <w:rFonts w:ascii="Times New Roman" w:hAnsi="Times New Roman" w:cs="Times New Roman"/>
          <w:noProof/>
          <w:sz w:val="24"/>
          <w:szCs w:val="24"/>
        </w:rPr>
        <w:t xml:space="preserve"> point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B639FF">
        <w:rPr>
          <w:rFonts w:ascii="Times New Roman" w:hAnsi="Times New Roman" w:cs="Times New Roman"/>
          <w:noProof/>
          <w:sz w:val="24"/>
          <w:szCs w:val="24"/>
        </w:rPr>
        <w:t xml:space="preserve"> d’évaluation</w:t>
      </w:r>
      <w:r>
        <w:rPr>
          <w:rFonts w:ascii="Times New Roman" w:hAnsi="Times New Roman" w:cs="Times New Roman"/>
          <w:noProof/>
          <w:sz w:val="24"/>
          <w:szCs w:val="24"/>
        </w:rPr>
        <w:t>s)</w:t>
      </w:r>
      <w:r w:rsidRPr="00B639FF">
        <w:rPr>
          <w:rFonts w:ascii="Times New Roman" w:hAnsi="Times New Roman" w:cs="Times New Roman"/>
          <w:noProof/>
          <w:sz w:val="24"/>
          <w:szCs w:val="24"/>
        </w:rPr>
        <w:t xml:space="preserve"> par la relation suivante :</w:t>
      </w:r>
    </w:p>
    <w:p w:rsidR="009201D3" w:rsidRPr="00B639FF" w:rsidRDefault="009201D3" w:rsidP="009201D3">
      <w:pPr>
        <w:pStyle w:val="Corpsdetexte2"/>
        <w:spacing w:before="20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B639FF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840" w:dyaOrig="700">
          <v:shape id="_x0000_i1026" type="#_x0000_t75" style="width:117.75pt;height:45pt" o:ole="">
            <v:imagedata r:id="rId16" o:title=""/>
          </v:shape>
          <o:OLEObject Type="Embed" ProgID="Equation.3" ShapeID="_x0000_i1026" DrawAspect="Content" ObjectID="_1546848269" r:id="rId17"/>
        </w:object>
      </w:r>
    </w:p>
    <w:p w:rsidR="009201D3" w:rsidRPr="00B639FF" w:rsidRDefault="009201D3" w:rsidP="009201D3">
      <w:pPr>
        <w:pStyle w:val="Corpsdetexte2"/>
        <w:spacing w:before="200" w:line="276" w:lineRule="auto"/>
      </w:pPr>
      <w:r w:rsidRPr="00B639FF">
        <w:rPr>
          <w:rFonts w:ascii="Times New Roman" w:hAnsi="Times New Roman" w:cs="Times New Roman"/>
          <w:noProof/>
          <w:sz w:val="24"/>
          <w:szCs w:val="24"/>
        </w:rPr>
        <w:t>Le processus itératif s’arrête quand les points successifs s</w:t>
      </w:r>
      <w:r>
        <w:rPr>
          <w:rFonts w:ascii="Times New Roman" w:hAnsi="Times New Roman" w:cs="Times New Roman"/>
          <w:noProof/>
          <w:sz w:val="24"/>
          <w:szCs w:val="24"/>
        </w:rPr>
        <w:t>er</w:t>
      </w:r>
      <w:r w:rsidRPr="00B639FF">
        <w:rPr>
          <w:rFonts w:ascii="Times New Roman" w:hAnsi="Times New Roman" w:cs="Times New Roman"/>
          <w:noProof/>
          <w:sz w:val="24"/>
          <w:szCs w:val="24"/>
        </w:rPr>
        <w:t>ont confondus avec une tolérance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de</w:t>
      </w:r>
      <w:r w:rsidRPr="00B639FF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B639FF">
        <w:rPr>
          <w:rFonts w:ascii="Times New Roman" w:hAnsi="Times New Roman" w:cs="Times New Roman"/>
          <w:i/>
          <w:noProof/>
          <w:sz w:val="24"/>
          <w:szCs w:val="24"/>
        </w:rPr>
        <w:t>|∆x|</w:t>
      </w:r>
      <w:r w:rsidRPr="00B639FF">
        <w:rPr>
          <w:rFonts w:ascii="Times New Roman" w:hAnsi="Times New Roman" w:cs="Times New Roman"/>
          <w:noProof/>
          <w:sz w:val="24"/>
          <w:szCs w:val="24"/>
        </w:rPr>
        <w:t xml:space="preserve"> &lt;=10</w:t>
      </w:r>
      <w:r w:rsidRPr="00B639FF">
        <w:rPr>
          <w:rFonts w:ascii="Times New Roman" w:hAnsi="Times New Roman" w:cs="Times New Roman"/>
          <w:noProof/>
          <w:sz w:val="24"/>
          <w:szCs w:val="24"/>
          <w:vertAlign w:val="superscript"/>
        </w:rPr>
        <w:t>-3</w:t>
      </w:r>
      <w:r w:rsidRPr="00B639F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9201D3" w:rsidRDefault="009201D3" w:rsidP="009201D3">
      <w:pPr>
        <w:jc w:val="both"/>
      </w:pPr>
    </w:p>
    <w:p w:rsidR="00107354" w:rsidRPr="00B639FF" w:rsidRDefault="00107354" w:rsidP="009201D3">
      <w:pPr>
        <w:jc w:val="both"/>
      </w:pPr>
    </w:p>
    <w:p w:rsidR="001E6DD3" w:rsidRPr="001E6DD3" w:rsidRDefault="001E6DD3" w:rsidP="0029724B">
      <w:pPr>
        <w:numPr>
          <w:ilvl w:val="0"/>
          <w:numId w:val="12"/>
        </w:numPr>
        <w:spacing w:line="276" w:lineRule="auto"/>
        <w:jc w:val="both"/>
        <w:rPr>
          <w:b/>
        </w:rPr>
      </w:pPr>
      <w:r w:rsidRPr="001E6DD3">
        <w:rPr>
          <w:b/>
        </w:rPr>
        <w:t>Etude des plans d’expériences.</w:t>
      </w:r>
    </w:p>
    <w:p w:rsidR="00107354" w:rsidRDefault="00107354" w:rsidP="00107354">
      <w:pPr>
        <w:spacing w:line="360" w:lineRule="auto"/>
        <w:jc w:val="both"/>
      </w:pPr>
    </w:p>
    <w:p w:rsidR="0013072B" w:rsidRDefault="00296748" w:rsidP="00107354">
      <w:pPr>
        <w:spacing w:line="360" w:lineRule="auto"/>
        <w:jc w:val="both"/>
      </w:pPr>
      <w:r>
        <w:t>Afin d’optimiser la répartition des vitesses</w:t>
      </w:r>
      <w:r w:rsidR="00EB4D0C">
        <w:t xml:space="preserve"> en </w:t>
      </w:r>
      <w:r w:rsidR="0013072B">
        <w:t>sortie de filière d’extrusion nous souhaitons utiliser</w:t>
      </w:r>
      <w:r w:rsidR="0013072B" w:rsidRPr="00040717">
        <w:t xml:space="preserve"> les plans d’expériences qui permettent par un nombre de calcul limité de trouver les paramètres les </w:t>
      </w:r>
      <w:r w:rsidR="0013072B">
        <w:t>plus influents sur le résultat.</w:t>
      </w:r>
    </w:p>
    <w:p w:rsidR="0013072B" w:rsidRDefault="0013072B" w:rsidP="00107354">
      <w:pPr>
        <w:spacing w:line="360" w:lineRule="auto"/>
      </w:pPr>
      <w:r w:rsidRPr="00040717">
        <w:t>Pour réaliser l’étude de l’influence des paramètres et décider lesquels seront ceux qui pilotent l’optimisation, nous avons choisi d’utiliser une table de Taguchi L12.</w:t>
      </w:r>
    </w:p>
    <w:p w:rsidR="00907C76" w:rsidRDefault="00907C76" w:rsidP="0013072B"/>
    <w:p w:rsidR="00907C76" w:rsidRDefault="00907C76" w:rsidP="0013072B"/>
    <w:p w:rsidR="00907C76" w:rsidRPr="00907C76" w:rsidRDefault="00907C76" w:rsidP="0013072B">
      <w:pPr>
        <w:rPr>
          <w:u w:val="single"/>
        </w:rPr>
      </w:pPr>
      <w:r w:rsidRPr="00907C76">
        <w:rPr>
          <w:u w:val="single"/>
        </w:rPr>
        <w:t>Table de Taguchi L12</w:t>
      </w:r>
    </w:p>
    <w:p w:rsidR="00907C76" w:rsidRDefault="00907C76" w:rsidP="0013072B"/>
    <w:p w:rsidR="00907C76" w:rsidRPr="00040717" w:rsidRDefault="00907C76" w:rsidP="0013072B"/>
    <w:tbl>
      <w:tblPr>
        <w:tblpPr w:leftFromText="141" w:rightFromText="141" w:vertAnchor="text" w:horzAnchor="margin" w:tblpXSpec="center" w:tblpY="-135"/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03"/>
        <w:gridCol w:w="603"/>
        <w:gridCol w:w="603"/>
        <w:gridCol w:w="604"/>
        <w:gridCol w:w="603"/>
        <w:gridCol w:w="603"/>
        <w:gridCol w:w="603"/>
        <w:gridCol w:w="604"/>
        <w:gridCol w:w="603"/>
        <w:gridCol w:w="603"/>
        <w:gridCol w:w="603"/>
        <w:gridCol w:w="604"/>
      </w:tblGrid>
      <w:tr w:rsidR="00907C76" w:rsidTr="00907C76">
        <w:trPr>
          <w:trHeight w:val="30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Simulations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v1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v2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v3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v6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v7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v8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v9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v10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v11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C76" w:rsidRDefault="00907C76" w:rsidP="00907C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29724B" w:rsidTr="00907C76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29724B" w:rsidTr="00907C76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24B" w:rsidRDefault="0029724B" w:rsidP="00297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</w:tbl>
    <w:p w:rsidR="0013072B" w:rsidRPr="00040717" w:rsidRDefault="0013072B" w:rsidP="0013072B"/>
    <w:p w:rsidR="00BE0C1B" w:rsidRDefault="00BE0C1B" w:rsidP="00107354">
      <w:pPr>
        <w:numPr>
          <w:ilvl w:val="0"/>
          <w:numId w:val="11"/>
        </w:numPr>
        <w:spacing w:line="360" w:lineRule="auto"/>
        <w:jc w:val="both"/>
      </w:pPr>
      <w:r>
        <w:t>Calculer la réponse moyenne.</w:t>
      </w:r>
    </w:p>
    <w:p w:rsidR="00BE0C1B" w:rsidRDefault="00BE0C1B" w:rsidP="00107354">
      <w:pPr>
        <w:numPr>
          <w:ilvl w:val="0"/>
          <w:numId w:val="11"/>
        </w:numPr>
        <w:spacing w:line="360" w:lineRule="auto"/>
        <w:jc w:val="both"/>
      </w:pPr>
      <w:r>
        <w:t>Etudier la contribution de chaque facteur à la variabilité de la réponse (</w:t>
      </w:r>
      <w:r w:rsidR="001E6DD3">
        <w:t>calcul</w:t>
      </w:r>
      <w:r>
        <w:t xml:space="preserve"> des effets).</w:t>
      </w:r>
    </w:p>
    <w:p w:rsidR="00BE0C1B" w:rsidRDefault="00BE0C1B" w:rsidP="00107354">
      <w:pPr>
        <w:numPr>
          <w:ilvl w:val="0"/>
          <w:numId w:val="11"/>
        </w:numPr>
        <w:spacing w:line="360" w:lineRule="auto"/>
        <w:jc w:val="both"/>
      </w:pPr>
      <w:r>
        <w:t>Donner l'expression du modèle complet.</w:t>
      </w:r>
    </w:p>
    <w:p w:rsidR="001E6DD3" w:rsidRDefault="001E6DD3" w:rsidP="00107354">
      <w:pPr>
        <w:numPr>
          <w:ilvl w:val="0"/>
          <w:numId w:val="11"/>
        </w:numPr>
        <w:spacing w:line="360" w:lineRule="auto"/>
        <w:jc w:val="both"/>
      </w:pPr>
      <w:r>
        <w:t>Quelle sont les quatre variables les plus influentes?</w:t>
      </w:r>
    </w:p>
    <w:p w:rsidR="001E6DD3" w:rsidRDefault="001E6DD3" w:rsidP="00107354">
      <w:pPr>
        <w:numPr>
          <w:ilvl w:val="0"/>
          <w:numId w:val="11"/>
        </w:numPr>
        <w:spacing w:line="360" w:lineRule="auto"/>
        <w:jc w:val="both"/>
      </w:pPr>
      <w:r>
        <w:t>Quelle est la combinaison de variables qui permet de minimiser la réponse ?</w:t>
      </w:r>
    </w:p>
    <w:p w:rsidR="0013072B" w:rsidRDefault="00B768C5" w:rsidP="00107354">
      <w:pPr>
        <w:numPr>
          <w:ilvl w:val="0"/>
          <w:numId w:val="11"/>
        </w:numPr>
        <w:spacing w:line="360" w:lineRule="auto"/>
        <w:jc w:val="both"/>
      </w:pPr>
      <w:r>
        <w:t>Evaluer la réponse approchée du minimum prédit, en utilisant l’expression du modèle complet.</w:t>
      </w:r>
    </w:p>
    <w:sectPr w:rsidR="0013072B" w:rsidSect="00DD4618">
      <w:headerReference w:type="default" r:id="rId18"/>
      <w:footerReference w:type="default" r:id="rId1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E" w:rsidRDefault="004622AE" w:rsidP="004C09DC">
      <w:r>
        <w:separator/>
      </w:r>
    </w:p>
  </w:endnote>
  <w:endnote w:type="continuationSeparator" w:id="0">
    <w:p w:rsidR="004622AE" w:rsidRDefault="004622AE" w:rsidP="004C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DC" w:rsidRDefault="0024248D" w:rsidP="0024248D">
    <w:pPr>
      <w:pStyle w:val="Pieddepage"/>
    </w:pPr>
    <w:r>
      <w:t>UTBM  - GMC – Final CP59</w:t>
    </w:r>
    <w:r>
      <w:tab/>
    </w:r>
    <w:r>
      <w:tab/>
    </w:r>
    <w:r w:rsidR="004C09DC">
      <w:fldChar w:fldCharType="begin"/>
    </w:r>
    <w:r w:rsidR="004C09DC">
      <w:instrText>PAGE   \* MERGEFORMAT</w:instrText>
    </w:r>
    <w:r w:rsidR="004C09DC">
      <w:fldChar w:fldCharType="separate"/>
    </w:r>
    <w:r w:rsidR="00B755B7">
      <w:rPr>
        <w:noProof/>
      </w:rPr>
      <w:t>1</w:t>
    </w:r>
    <w:r w:rsidR="004C09DC">
      <w:fldChar w:fldCharType="end"/>
    </w:r>
  </w:p>
  <w:p w:rsidR="004C09DC" w:rsidRDefault="004C0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E" w:rsidRDefault="004622AE" w:rsidP="004C09DC">
      <w:r>
        <w:separator/>
      </w:r>
    </w:p>
  </w:footnote>
  <w:footnote w:type="continuationSeparator" w:id="0">
    <w:p w:rsidR="004622AE" w:rsidRDefault="004622AE" w:rsidP="004C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8D" w:rsidRDefault="00186DBB" w:rsidP="00186DBB">
    <w:pPr>
      <w:pBdr>
        <w:bottom w:val="single" w:sz="6" w:space="1" w:color="auto"/>
      </w:pBdr>
      <w:jc w:val="right"/>
    </w:pPr>
    <w:r>
      <w:t xml:space="preserve">                                                 </w:t>
    </w:r>
    <w:r w:rsidRPr="00B639FF">
      <w:t>Final CP 59</w:t>
    </w:r>
    <w:r w:rsidR="002423BC">
      <w:t xml:space="preserve"> A_201</w:t>
    </w:r>
    <w:r w:rsidR="009201D3">
      <w:t>6</w:t>
    </w:r>
    <w:r w:rsidR="0024248D">
      <w:t xml:space="preserve">                        </w:t>
    </w:r>
    <w:r w:rsidR="002423BC">
      <w:t>Lundi 1</w:t>
    </w:r>
    <w:r w:rsidR="006133A7">
      <w:t>6</w:t>
    </w:r>
    <w:r w:rsidR="002423BC">
      <w:t xml:space="preserve"> janvier 201</w:t>
    </w:r>
    <w:r w:rsidR="006133A7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254"/>
    <w:multiLevelType w:val="hybridMultilevel"/>
    <w:tmpl w:val="625249FE"/>
    <w:lvl w:ilvl="0" w:tplc="37A40F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92DD8"/>
    <w:multiLevelType w:val="hybridMultilevel"/>
    <w:tmpl w:val="1B222E6E"/>
    <w:lvl w:ilvl="0" w:tplc="5652185E">
      <w:start w:val="1"/>
      <w:numFmt w:val="upperLetter"/>
      <w:lvlText w:val="%1)"/>
      <w:lvlJc w:val="left"/>
      <w:pPr>
        <w:ind w:left="1099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47EA8"/>
    <w:multiLevelType w:val="hybridMultilevel"/>
    <w:tmpl w:val="1E38B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73CE"/>
    <w:multiLevelType w:val="hybridMultilevel"/>
    <w:tmpl w:val="F2BA77A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115"/>
    <w:multiLevelType w:val="hybridMultilevel"/>
    <w:tmpl w:val="D07806D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923EC"/>
    <w:multiLevelType w:val="hybridMultilevel"/>
    <w:tmpl w:val="876C9B34"/>
    <w:lvl w:ilvl="0" w:tplc="ADB0B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AA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66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4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2A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6B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CF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A8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43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447165"/>
    <w:multiLevelType w:val="hybridMultilevel"/>
    <w:tmpl w:val="CBFE830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60DE1"/>
    <w:multiLevelType w:val="hybridMultilevel"/>
    <w:tmpl w:val="33C45202"/>
    <w:lvl w:ilvl="0" w:tplc="37A40F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E65BC"/>
    <w:multiLevelType w:val="hybridMultilevel"/>
    <w:tmpl w:val="6DBC662E"/>
    <w:lvl w:ilvl="0" w:tplc="5186F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A6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AF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E4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4D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A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A8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4E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E24602"/>
    <w:multiLevelType w:val="hybridMultilevel"/>
    <w:tmpl w:val="DDE640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6436"/>
    <w:multiLevelType w:val="hybridMultilevel"/>
    <w:tmpl w:val="C8A06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864EF"/>
    <w:multiLevelType w:val="hybridMultilevel"/>
    <w:tmpl w:val="6C0A3A02"/>
    <w:lvl w:ilvl="0" w:tplc="DAA23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37EE5"/>
    <w:multiLevelType w:val="hybridMultilevel"/>
    <w:tmpl w:val="F1B08E82"/>
    <w:lvl w:ilvl="0" w:tplc="AB88F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C3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E8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E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A8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2E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8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AF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8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56946ED"/>
    <w:multiLevelType w:val="hybridMultilevel"/>
    <w:tmpl w:val="4532263C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B8D3F60"/>
    <w:multiLevelType w:val="hybridMultilevel"/>
    <w:tmpl w:val="08E23510"/>
    <w:lvl w:ilvl="0" w:tplc="09D47F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1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80"/>
    <w:rsid w:val="00004B02"/>
    <w:rsid w:val="000241BF"/>
    <w:rsid w:val="0008029C"/>
    <w:rsid w:val="000A1355"/>
    <w:rsid w:val="000D3702"/>
    <w:rsid w:val="000E2B51"/>
    <w:rsid w:val="00100280"/>
    <w:rsid w:val="00107354"/>
    <w:rsid w:val="0013072B"/>
    <w:rsid w:val="00186DBB"/>
    <w:rsid w:val="00190870"/>
    <w:rsid w:val="001E6DD3"/>
    <w:rsid w:val="001F2CA4"/>
    <w:rsid w:val="00221E29"/>
    <w:rsid w:val="002423BC"/>
    <w:rsid w:val="0024248D"/>
    <w:rsid w:val="00296748"/>
    <w:rsid w:val="0029724B"/>
    <w:rsid w:val="002C6C58"/>
    <w:rsid w:val="002D4949"/>
    <w:rsid w:val="00311289"/>
    <w:rsid w:val="0034566A"/>
    <w:rsid w:val="003611A6"/>
    <w:rsid w:val="00375F85"/>
    <w:rsid w:val="003B4BD3"/>
    <w:rsid w:val="003C3E1D"/>
    <w:rsid w:val="003F782A"/>
    <w:rsid w:val="00403083"/>
    <w:rsid w:val="00420C1E"/>
    <w:rsid w:val="00456F4A"/>
    <w:rsid w:val="004622AE"/>
    <w:rsid w:val="004C09DC"/>
    <w:rsid w:val="004E6955"/>
    <w:rsid w:val="004E7946"/>
    <w:rsid w:val="005246F7"/>
    <w:rsid w:val="005342BC"/>
    <w:rsid w:val="00576BF9"/>
    <w:rsid w:val="005F0283"/>
    <w:rsid w:val="006133A7"/>
    <w:rsid w:val="006251F0"/>
    <w:rsid w:val="006E0AF7"/>
    <w:rsid w:val="006E6B2E"/>
    <w:rsid w:val="007105F6"/>
    <w:rsid w:val="00741D96"/>
    <w:rsid w:val="007F4A76"/>
    <w:rsid w:val="00822050"/>
    <w:rsid w:val="00870DF4"/>
    <w:rsid w:val="00881C67"/>
    <w:rsid w:val="00897254"/>
    <w:rsid w:val="008F219E"/>
    <w:rsid w:val="00907C76"/>
    <w:rsid w:val="00920061"/>
    <w:rsid w:val="009201D3"/>
    <w:rsid w:val="009658B5"/>
    <w:rsid w:val="00AD2C91"/>
    <w:rsid w:val="00AD3EC5"/>
    <w:rsid w:val="00B07B64"/>
    <w:rsid w:val="00B20D30"/>
    <w:rsid w:val="00B639FF"/>
    <w:rsid w:val="00B64141"/>
    <w:rsid w:val="00B755B7"/>
    <w:rsid w:val="00B768C5"/>
    <w:rsid w:val="00B84C36"/>
    <w:rsid w:val="00BB2AE9"/>
    <w:rsid w:val="00BC59AD"/>
    <w:rsid w:val="00BE0C1B"/>
    <w:rsid w:val="00C43A58"/>
    <w:rsid w:val="00D37F60"/>
    <w:rsid w:val="00D6648F"/>
    <w:rsid w:val="00D80E05"/>
    <w:rsid w:val="00DB5163"/>
    <w:rsid w:val="00DD4618"/>
    <w:rsid w:val="00E47E47"/>
    <w:rsid w:val="00E8276B"/>
    <w:rsid w:val="00EB4D0C"/>
    <w:rsid w:val="00EC14ED"/>
    <w:rsid w:val="00F77C21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D51272-80BA-4C4B-AE0F-76B30128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A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rsid w:val="00100280"/>
  </w:style>
  <w:style w:type="paragraph" w:styleId="Corpsdetexte2">
    <w:name w:val="Body Text 2"/>
    <w:basedOn w:val="Normal"/>
    <w:link w:val="Corpsdetexte2Car"/>
    <w:rsid w:val="004C09DC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Corpsdetexte2Car">
    <w:name w:val="Corps de texte 2 Car"/>
    <w:link w:val="Corpsdetexte2"/>
    <w:rsid w:val="004C09DC"/>
    <w:rPr>
      <w:rFonts w:ascii="Arial" w:hAnsi="Arial" w:cs="Arial"/>
      <w:sz w:val="22"/>
    </w:rPr>
  </w:style>
  <w:style w:type="paragraph" w:styleId="En-tte">
    <w:name w:val="header"/>
    <w:basedOn w:val="Normal"/>
    <w:link w:val="En-tteCar"/>
    <w:rsid w:val="004C09D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C09D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C09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C09DC"/>
    <w:rPr>
      <w:sz w:val="24"/>
      <w:szCs w:val="24"/>
    </w:rPr>
  </w:style>
  <w:style w:type="paragraph" w:styleId="Textedebulles">
    <w:name w:val="Balloon Text"/>
    <w:basedOn w:val="Normal"/>
    <w:link w:val="TextedebullesCar"/>
    <w:rsid w:val="007105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105F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342BC"/>
    <w:rPr>
      <w:color w:val="808080"/>
    </w:rPr>
  </w:style>
  <w:style w:type="paragraph" w:styleId="Paragraphedeliste">
    <w:name w:val="List Paragraph"/>
    <w:basedOn w:val="Normal"/>
    <w:uiPriority w:val="34"/>
    <w:qFormat/>
    <w:rsid w:val="00004B02"/>
    <w:pPr>
      <w:ind w:left="720"/>
      <w:contextualSpacing/>
    </w:pPr>
  </w:style>
  <w:style w:type="character" w:customStyle="1" w:styleId="st">
    <w:name w:val="st"/>
    <w:basedOn w:val="Policepardfaut"/>
    <w:rsid w:val="005F0283"/>
  </w:style>
  <w:style w:type="character" w:styleId="Accentuation">
    <w:name w:val="Emphasis"/>
    <w:basedOn w:val="Policepardfaut"/>
    <w:uiPriority w:val="20"/>
    <w:qFormat/>
    <w:rsid w:val="005F0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97327139611796"/>
          <c:y val="4.9328680577585646E-2"/>
          <c:w val="0.86565945972675096"/>
          <c:h val="0.9013426388448286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Valeur de Y</c:v>
                </c:pt>
              </c:strCache>
            </c:strRef>
          </c:tx>
          <c:spPr>
            <a:ln w="31750" cap="rnd" cmpd="sng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Feuil1!$A$2:$A$6</c:f>
              <c:numCache>
                <c:formatCode>General</c:formatCode>
                <c:ptCount val="5"/>
                <c:pt idx="0">
                  <c:v>0.1</c:v>
                </c:pt>
                <c:pt idx="1">
                  <c:v>1</c:v>
                </c:pt>
                <c:pt idx="2">
                  <c:v>1.8</c:v>
                </c:pt>
                <c:pt idx="3">
                  <c:v>2.5</c:v>
                </c:pt>
                <c:pt idx="4">
                  <c:v>3</c:v>
                </c:pt>
              </c:numCache>
            </c:numRef>
          </c:xVal>
          <c:yVal>
            <c:numRef>
              <c:f>Feuil1!$B$2:$B$6</c:f>
              <c:numCache>
                <c:formatCode>General</c:formatCode>
                <c:ptCount val="5"/>
                <c:pt idx="0">
                  <c:v>2.7</c:v>
                </c:pt>
                <c:pt idx="1">
                  <c:v>0.5</c:v>
                </c:pt>
                <c:pt idx="2">
                  <c:v>3</c:v>
                </c:pt>
                <c:pt idx="3">
                  <c:v>2</c:v>
                </c:pt>
                <c:pt idx="4">
                  <c:v>3.8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15C-4748-93E9-7B9D06811C41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Valeur de g</c:v>
                </c:pt>
              </c:strCache>
            </c:strRef>
          </c:tx>
          <c:spPr>
            <a:ln w="2222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Feuil1!$A$2:$A$6</c:f>
              <c:numCache>
                <c:formatCode>General</c:formatCode>
                <c:ptCount val="5"/>
                <c:pt idx="0">
                  <c:v>0.1</c:v>
                </c:pt>
                <c:pt idx="1">
                  <c:v>1</c:v>
                </c:pt>
                <c:pt idx="2">
                  <c:v>1.8</c:v>
                </c:pt>
                <c:pt idx="3">
                  <c:v>2.5</c:v>
                </c:pt>
                <c:pt idx="4">
                  <c:v>3</c:v>
                </c:pt>
              </c:numCache>
            </c:numRef>
          </c:xVal>
          <c:yVal>
            <c:numRef>
              <c:f>Feuil1!$C$2:$C$6</c:f>
              <c:numCache>
                <c:formatCode>General</c:formatCode>
                <c:ptCount val="5"/>
                <c:pt idx="0">
                  <c:v>3</c:v>
                </c:pt>
                <c:pt idx="1">
                  <c:v>-1</c:v>
                </c:pt>
                <c:pt idx="2">
                  <c:v>2</c:v>
                </c:pt>
                <c:pt idx="3">
                  <c:v>1.5</c:v>
                </c:pt>
                <c:pt idx="4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15C-4748-93E9-7B9D06811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7012552"/>
        <c:axId val="1136469472"/>
      </c:scatterChart>
      <c:valAx>
        <c:axId val="527012552"/>
        <c:scaling>
          <c:orientation val="minMax"/>
          <c:max val="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36469472"/>
        <c:crosses val="autoZero"/>
        <c:crossBetween val="midCat"/>
      </c:valAx>
      <c:valAx>
        <c:axId val="113646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70125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7343806811736265"/>
          <c:y val="4.5143409990167353E-2"/>
          <c:w val="0.52497103789163202"/>
          <c:h val="0.205148811134192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Valeur de Y</c:v>
                </c:pt>
              </c:strCache>
            </c:strRef>
          </c:tx>
          <c:spPr>
            <a:ln w="31750" cap="rnd" cmpd="sng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Feuil1!$A$2:$A$6</c:f>
              <c:numCache>
                <c:formatCode>General</c:formatCode>
                <c:ptCount val="5"/>
                <c:pt idx="0">
                  <c:v>0.1</c:v>
                </c:pt>
                <c:pt idx="1">
                  <c:v>1</c:v>
                </c:pt>
                <c:pt idx="2">
                  <c:v>1.8</c:v>
                </c:pt>
                <c:pt idx="3">
                  <c:v>2.5</c:v>
                </c:pt>
                <c:pt idx="4">
                  <c:v>3</c:v>
                </c:pt>
              </c:numCache>
            </c:numRef>
          </c:xVal>
          <c:yVal>
            <c:numRef>
              <c:f>Feuil1!$B$2:$B$6</c:f>
              <c:numCache>
                <c:formatCode>General</c:formatCode>
                <c:ptCount val="5"/>
                <c:pt idx="0">
                  <c:v>2.7</c:v>
                </c:pt>
                <c:pt idx="1">
                  <c:v>0.5</c:v>
                </c:pt>
                <c:pt idx="2">
                  <c:v>3</c:v>
                </c:pt>
                <c:pt idx="3">
                  <c:v>2</c:v>
                </c:pt>
                <c:pt idx="4">
                  <c:v>3.8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054-41CF-86F5-0E2866A072D0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Valeur de g</c:v>
                </c:pt>
              </c:strCache>
            </c:strRef>
          </c:tx>
          <c:spPr>
            <a:ln w="2222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Feuil1!$A$2:$A$6</c:f>
              <c:numCache>
                <c:formatCode>General</c:formatCode>
                <c:ptCount val="5"/>
                <c:pt idx="0">
                  <c:v>0.1</c:v>
                </c:pt>
                <c:pt idx="1">
                  <c:v>1</c:v>
                </c:pt>
                <c:pt idx="2">
                  <c:v>1.8</c:v>
                </c:pt>
                <c:pt idx="3">
                  <c:v>2.5</c:v>
                </c:pt>
                <c:pt idx="4">
                  <c:v>3</c:v>
                </c:pt>
              </c:numCache>
            </c:numRef>
          </c:xVal>
          <c:yVal>
            <c:numRef>
              <c:f>Feuil1!$C$2:$C$6</c:f>
              <c:numCache>
                <c:formatCode>General</c:formatCode>
                <c:ptCount val="5"/>
                <c:pt idx="0">
                  <c:v>3</c:v>
                </c:pt>
                <c:pt idx="1">
                  <c:v>0.1</c:v>
                </c:pt>
                <c:pt idx="2">
                  <c:v>2</c:v>
                </c:pt>
                <c:pt idx="3">
                  <c:v>-1.5</c:v>
                </c:pt>
                <c:pt idx="4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054-41CF-86F5-0E2866A07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6470256"/>
        <c:axId val="1136470648"/>
      </c:scatterChart>
      <c:valAx>
        <c:axId val="1136470256"/>
        <c:scaling>
          <c:orientation val="minMax"/>
          <c:max val="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36470648"/>
        <c:crosses val="autoZero"/>
        <c:crossBetween val="midCat"/>
      </c:valAx>
      <c:valAx>
        <c:axId val="1136470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364702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012794121719543"/>
          <c:y val="7.2636700589070138E-2"/>
          <c:w val="0.80984298123344201"/>
          <c:h val="0.8547265988218597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Valeur de Y</c:v>
                </c:pt>
              </c:strCache>
            </c:strRef>
          </c:tx>
          <c:spPr>
            <a:ln w="31750" cap="rnd" cmpd="sng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Feuil1!$A$2:$A$6</c:f>
              <c:numCache>
                <c:formatCode>General</c:formatCode>
                <c:ptCount val="5"/>
                <c:pt idx="0">
                  <c:v>0.1</c:v>
                </c:pt>
                <c:pt idx="1">
                  <c:v>1</c:v>
                </c:pt>
                <c:pt idx="2">
                  <c:v>1.8</c:v>
                </c:pt>
                <c:pt idx="3">
                  <c:v>2.5</c:v>
                </c:pt>
                <c:pt idx="4">
                  <c:v>3</c:v>
                </c:pt>
              </c:numCache>
            </c:numRef>
          </c:xVal>
          <c:yVal>
            <c:numRef>
              <c:f>Feuil1!$B$2:$B$6</c:f>
              <c:numCache>
                <c:formatCode>General</c:formatCode>
                <c:ptCount val="5"/>
                <c:pt idx="0">
                  <c:v>2.7</c:v>
                </c:pt>
                <c:pt idx="1">
                  <c:v>0.5</c:v>
                </c:pt>
                <c:pt idx="2">
                  <c:v>3</c:v>
                </c:pt>
                <c:pt idx="3">
                  <c:v>2</c:v>
                </c:pt>
                <c:pt idx="4">
                  <c:v>3.8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ACC-4A4E-BBFE-1C0CB5405A81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Valeur de g</c:v>
                </c:pt>
              </c:strCache>
            </c:strRef>
          </c:tx>
          <c:spPr>
            <a:ln w="2222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Feuil1!$A$2:$A$6</c:f>
              <c:numCache>
                <c:formatCode>General</c:formatCode>
                <c:ptCount val="5"/>
                <c:pt idx="0">
                  <c:v>0.1</c:v>
                </c:pt>
                <c:pt idx="1">
                  <c:v>1</c:v>
                </c:pt>
                <c:pt idx="2">
                  <c:v>1.8</c:v>
                </c:pt>
                <c:pt idx="3">
                  <c:v>2.5</c:v>
                </c:pt>
                <c:pt idx="4">
                  <c:v>3</c:v>
                </c:pt>
              </c:numCache>
            </c:numRef>
          </c:xVal>
          <c:yVal>
            <c:numRef>
              <c:f>Feuil1!$C$2:$C$6</c:f>
              <c:numCache>
                <c:formatCode>General</c:formatCode>
                <c:ptCount val="5"/>
                <c:pt idx="0">
                  <c:v>2.2999999999999998</c:v>
                </c:pt>
                <c:pt idx="1">
                  <c:v>0.5</c:v>
                </c:pt>
                <c:pt idx="2">
                  <c:v>-1.1000000000000001</c:v>
                </c:pt>
                <c:pt idx="3">
                  <c:v>-2.5</c:v>
                </c:pt>
                <c:pt idx="4">
                  <c:v>-3.5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ACC-4A4E-BBFE-1C0CB5405A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6271376"/>
        <c:axId val="1136271768"/>
      </c:scatterChart>
      <c:valAx>
        <c:axId val="1136271376"/>
        <c:scaling>
          <c:orientation val="minMax"/>
          <c:max val="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36271768"/>
        <c:crosses val="autoZero"/>
        <c:crossBetween val="midCat"/>
      </c:valAx>
      <c:valAx>
        <c:axId val="1136271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362713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344197858573999"/>
          <c:y val="8.0398819797966287E-2"/>
          <c:w val="0.78800035732972595"/>
          <c:h val="0.7320365173236063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Valeur de Y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Feuil1!$A$2:$A$5</c:f>
              <c:numCache>
                <c:formatCode>General</c:formatCode>
                <c:ptCount val="4"/>
                <c:pt idx="0">
                  <c:v>0.1</c:v>
                </c:pt>
                <c:pt idx="1">
                  <c:v>1.8</c:v>
                </c:pt>
                <c:pt idx="2">
                  <c:v>2.5</c:v>
                </c:pt>
                <c:pt idx="3">
                  <c:v>3</c:v>
                </c:pt>
              </c:numCache>
            </c:numRef>
          </c:xVal>
          <c:yVal>
            <c:numRef>
              <c:f>Feuil1!$B$2:$B$5</c:f>
              <c:numCache>
                <c:formatCode>General</c:formatCode>
                <c:ptCount val="4"/>
                <c:pt idx="0">
                  <c:v>2.7</c:v>
                </c:pt>
                <c:pt idx="1">
                  <c:v>0.8</c:v>
                </c:pt>
                <c:pt idx="2">
                  <c:v>2.2000000000000002</c:v>
                </c:pt>
                <c:pt idx="3">
                  <c:v>3.8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F9B-43C1-9D24-D65371B14744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Valeur de g</c:v>
                </c:pt>
              </c:strCache>
            </c:strRef>
          </c:tx>
          <c:spPr>
            <a:ln w="2222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Feuil1!$A$2:$A$5</c:f>
              <c:numCache>
                <c:formatCode>General</c:formatCode>
                <c:ptCount val="4"/>
                <c:pt idx="0">
                  <c:v>0.1</c:v>
                </c:pt>
                <c:pt idx="1">
                  <c:v>1.8</c:v>
                </c:pt>
                <c:pt idx="2">
                  <c:v>2.5</c:v>
                </c:pt>
                <c:pt idx="3">
                  <c:v>3</c:v>
                </c:pt>
              </c:numCache>
            </c:numRef>
          </c:xVal>
          <c:yVal>
            <c:numRef>
              <c:f>Feuil1!$C$2:$C$5</c:f>
              <c:numCache>
                <c:formatCode>General</c:formatCode>
                <c:ptCount val="4"/>
                <c:pt idx="0">
                  <c:v>3</c:v>
                </c:pt>
                <c:pt idx="1">
                  <c:v>0.1</c:v>
                </c:pt>
                <c:pt idx="2">
                  <c:v>2</c:v>
                </c:pt>
                <c:pt idx="3">
                  <c:v>1.5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F9B-43C1-9D24-D65371B14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6272552"/>
        <c:axId val="1140390824"/>
      </c:scatterChart>
      <c:valAx>
        <c:axId val="1136272552"/>
        <c:scaling>
          <c:orientation val="minMax"/>
          <c:max val="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40390824"/>
        <c:crosses val="autoZero"/>
        <c:crossBetween val="midCat"/>
        <c:majorUnit val="0.5"/>
      </c:valAx>
      <c:valAx>
        <c:axId val="1140390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362725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Valeur de Y</c:v>
                </c:pt>
              </c:strCache>
            </c:strRef>
          </c:tx>
          <c:spPr>
            <a:ln w="31750" cap="rnd" cmpd="sng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Feuil1!$A$2:$A$6</c:f>
              <c:numCache>
                <c:formatCode>General</c:formatCode>
                <c:ptCount val="5"/>
                <c:pt idx="0">
                  <c:v>0.1</c:v>
                </c:pt>
                <c:pt idx="1">
                  <c:v>1</c:v>
                </c:pt>
                <c:pt idx="2">
                  <c:v>1.8</c:v>
                </c:pt>
                <c:pt idx="3">
                  <c:v>2.5</c:v>
                </c:pt>
                <c:pt idx="4">
                  <c:v>3</c:v>
                </c:pt>
              </c:numCache>
            </c:numRef>
          </c:xVal>
          <c:yVal>
            <c:numRef>
              <c:f>Feuil1!$B$2:$B$6</c:f>
              <c:numCache>
                <c:formatCode>General</c:formatCode>
                <c:ptCount val="5"/>
                <c:pt idx="0">
                  <c:v>2.7</c:v>
                </c:pt>
                <c:pt idx="1">
                  <c:v>0.5</c:v>
                </c:pt>
                <c:pt idx="2">
                  <c:v>3</c:v>
                </c:pt>
                <c:pt idx="3">
                  <c:v>2</c:v>
                </c:pt>
                <c:pt idx="4">
                  <c:v>3.8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E3E-4239-A7C8-F48B0699EB6C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Valeur de g</c:v>
                </c:pt>
              </c:strCache>
            </c:strRef>
          </c:tx>
          <c:spPr>
            <a:ln w="2222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Feuil1!$A$2:$A$6</c:f>
              <c:numCache>
                <c:formatCode>General</c:formatCode>
                <c:ptCount val="5"/>
                <c:pt idx="0">
                  <c:v>0.1</c:v>
                </c:pt>
                <c:pt idx="1">
                  <c:v>1</c:v>
                </c:pt>
                <c:pt idx="2">
                  <c:v>1.8</c:v>
                </c:pt>
                <c:pt idx="3">
                  <c:v>2.5</c:v>
                </c:pt>
                <c:pt idx="4">
                  <c:v>3</c:v>
                </c:pt>
              </c:numCache>
            </c:numRef>
          </c:xVal>
          <c:yVal>
            <c:numRef>
              <c:f>Feuil1!$C$2:$C$6</c:f>
              <c:numCache>
                <c:formatCode>General</c:formatCode>
                <c:ptCount val="5"/>
                <c:pt idx="0">
                  <c:v>3</c:v>
                </c:pt>
                <c:pt idx="1">
                  <c:v>-2</c:v>
                </c:pt>
                <c:pt idx="2">
                  <c:v>2</c:v>
                </c:pt>
                <c:pt idx="3">
                  <c:v>-3</c:v>
                </c:pt>
                <c:pt idx="4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E3E-4239-A7C8-F48B0699E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0391608"/>
        <c:axId val="1140392000"/>
      </c:scatterChart>
      <c:valAx>
        <c:axId val="1140391608"/>
        <c:scaling>
          <c:orientation val="minMax"/>
          <c:max val="3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40392000"/>
        <c:crosses val="autoZero"/>
        <c:crossBetween val="midCat"/>
      </c:valAx>
      <c:valAx>
        <c:axId val="114039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403916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BF66-8BF3-402F-B5CD-B3C98941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28A6035C</Template>
  <TotalTime>0</TotalTime>
  <Pages>7</Pages>
  <Words>735</Words>
  <Characters>3498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Final CP 59</vt:lpstr>
    </vt:vector>
  </TitlesOfParts>
  <Company>UTBM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CP 59</dc:title>
  <dc:subject/>
  <dc:creator>nlebaal</dc:creator>
  <cp:keywords/>
  <dc:description/>
  <cp:lastModifiedBy>Anna Suzzi</cp:lastModifiedBy>
  <cp:revision>2</cp:revision>
  <cp:lastPrinted>2017-01-12T08:14:00Z</cp:lastPrinted>
  <dcterms:created xsi:type="dcterms:W3CDTF">2017-01-25T10:18:00Z</dcterms:created>
  <dcterms:modified xsi:type="dcterms:W3CDTF">2017-01-25T10:18:00Z</dcterms:modified>
</cp:coreProperties>
</file>