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524" w:rsidRPr="00694524" w:rsidTr="00694524">
        <w:trPr>
          <w:trHeight w:val="460"/>
        </w:trPr>
        <w:tc>
          <w:tcPr>
            <w:tcW w:w="9062" w:type="dxa"/>
          </w:tcPr>
          <w:p w:rsidR="00694524" w:rsidRDefault="00694524" w:rsidP="00B83CD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694524">
              <w:rPr>
                <w:rFonts w:ascii="Times New Roman" w:hAnsi="Times New Roman" w:cs="Times New Roman"/>
                <w:b/>
                <w:sz w:val="40"/>
                <w:szCs w:val="40"/>
              </w:rPr>
              <w:t>EI 13 : EXAMEN – 2h</w:t>
            </w:r>
          </w:p>
          <w:p w:rsidR="00694524" w:rsidRDefault="00694524" w:rsidP="00B83CDD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94524">
              <w:rPr>
                <w:rFonts w:ascii="Times New Roman" w:hAnsi="Times New Roman" w:cs="Times New Roman"/>
                <w:i/>
                <w:sz w:val="40"/>
                <w:szCs w:val="40"/>
              </w:rPr>
              <w:t>(Avril 2018)</w:t>
            </w:r>
          </w:p>
          <w:p w:rsidR="00FB6220" w:rsidRPr="00675DEF" w:rsidRDefault="00FB6220" w:rsidP="00FB622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75DEF">
              <w:rPr>
                <w:rFonts w:ascii="Times New Roman" w:hAnsi="Times New Roman" w:cs="Times New Roman"/>
                <w:b/>
                <w:sz w:val="40"/>
                <w:szCs w:val="40"/>
              </w:rPr>
              <w:t>NOM et Prénom :</w:t>
            </w:r>
          </w:p>
        </w:tc>
      </w:tr>
    </w:tbl>
    <w:p w:rsidR="00694524" w:rsidRDefault="006945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1418"/>
      </w:tblGrid>
      <w:tr w:rsidR="00675DEF" w:rsidRPr="0029153B" w:rsidTr="0029153B">
        <w:tc>
          <w:tcPr>
            <w:tcW w:w="2830" w:type="dxa"/>
          </w:tcPr>
          <w:p w:rsidR="00675DEF" w:rsidRPr="0029153B" w:rsidRDefault="00675DEF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>PARTIE I</w:t>
            </w:r>
            <w:r w:rsidR="0029153B"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> : 10 x 2</w:t>
            </w:r>
          </w:p>
        </w:tc>
        <w:tc>
          <w:tcPr>
            <w:tcW w:w="1418" w:type="dxa"/>
          </w:tcPr>
          <w:p w:rsidR="00675DEF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/</w:t>
            </w:r>
            <w:r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  <w:p w:rsidR="0029153B" w:rsidRPr="0029153B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DEF" w:rsidRPr="0029153B" w:rsidTr="0029153B">
        <w:tc>
          <w:tcPr>
            <w:tcW w:w="2830" w:type="dxa"/>
          </w:tcPr>
          <w:p w:rsidR="00675DEF" w:rsidRPr="0029153B" w:rsidRDefault="00675DEF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>PARTIE II</w:t>
            </w:r>
            <w:r w:rsidR="0029153B"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> : 20 x 1.5</w:t>
            </w:r>
          </w:p>
        </w:tc>
        <w:tc>
          <w:tcPr>
            <w:tcW w:w="1418" w:type="dxa"/>
          </w:tcPr>
          <w:p w:rsidR="00675DEF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  <w:p w:rsidR="0029153B" w:rsidRPr="0029153B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DEF" w:rsidRPr="0029153B" w:rsidTr="0029153B">
        <w:tc>
          <w:tcPr>
            <w:tcW w:w="2830" w:type="dxa"/>
          </w:tcPr>
          <w:p w:rsidR="00675DEF" w:rsidRPr="0029153B" w:rsidRDefault="00675DEF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418" w:type="dxa"/>
          </w:tcPr>
          <w:p w:rsidR="00675DEF" w:rsidRPr="0029153B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5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/50</w:t>
            </w:r>
          </w:p>
          <w:p w:rsidR="0029153B" w:rsidRPr="0029153B" w:rsidRDefault="0029153B" w:rsidP="00291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5DEF" w:rsidRDefault="00675DEF">
      <w:pPr>
        <w:rPr>
          <w:rFonts w:ascii="Times New Roman" w:hAnsi="Times New Roman" w:cs="Times New Roman"/>
          <w:sz w:val="24"/>
          <w:szCs w:val="24"/>
        </w:rPr>
      </w:pPr>
    </w:p>
    <w:p w:rsidR="00694524" w:rsidRDefault="009262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PARTIE I : QUESTIONS_______ /10 </w:t>
      </w:r>
      <w:r w:rsidR="00FB6220" w:rsidRPr="00FB6220">
        <w:rPr>
          <w:rFonts w:ascii="Times New Roman" w:hAnsi="Times New Roman" w:cs="Times New Roman"/>
          <w:b/>
          <w:sz w:val="28"/>
          <w:szCs w:val="28"/>
        </w:rPr>
        <w:t>pts</w:t>
      </w:r>
      <w:r w:rsidR="00675DEF">
        <w:rPr>
          <w:rFonts w:ascii="Times New Roman" w:hAnsi="Times New Roman" w:cs="Times New Roman"/>
          <w:b/>
          <w:sz w:val="28"/>
          <w:szCs w:val="28"/>
        </w:rPr>
        <w:t xml:space="preserve"> x 2 = ______/20</w:t>
      </w:r>
      <w:r w:rsidR="00FB6220" w:rsidRPr="00FB6220">
        <w:rPr>
          <w:rFonts w:ascii="Times New Roman" w:hAnsi="Times New Roman" w:cs="Times New Roman"/>
          <w:b/>
          <w:sz w:val="28"/>
          <w:szCs w:val="28"/>
        </w:rPr>
        <w:cr/>
      </w:r>
    </w:p>
    <w:p w:rsidR="00FB6220" w:rsidRPr="00926200" w:rsidRDefault="00FB6220" w:rsidP="00926200">
      <w:pPr>
        <w:pStyle w:val="Paragraphedeliste"/>
        <w:numPr>
          <w:ilvl w:val="0"/>
          <w:numId w:val="1"/>
        </w:numPr>
        <w:spacing w:after="100" w:afterAutospacing="1"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926200">
        <w:rPr>
          <w:rFonts w:ascii="Times New Roman" w:hAnsi="Times New Roman" w:cs="Times New Roman"/>
          <w:b/>
          <w:sz w:val="24"/>
          <w:szCs w:val="24"/>
        </w:rPr>
        <w:t>Que pouvez-vous dire au sujet des termes suivants qui relèvent de l’histoire sud-africaine ?</w:t>
      </w:r>
      <w:r w:rsidR="0067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7AD">
        <w:rPr>
          <w:rFonts w:ascii="Times New Roman" w:hAnsi="Times New Roman" w:cs="Times New Roman"/>
          <w:b/>
          <w:sz w:val="24"/>
          <w:szCs w:val="24"/>
        </w:rPr>
        <w:t>/3</w:t>
      </w:r>
    </w:p>
    <w:p w:rsidR="006344EE" w:rsidRPr="00FB6220" w:rsidRDefault="006344EE" w:rsidP="00FB622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6220">
        <w:rPr>
          <w:rFonts w:ascii="Times New Roman" w:hAnsi="Times New Roman" w:cs="Times New Roman"/>
          <w:sz w:val="24"/>
          <w:szCs w:val="24"/>
          <w:lang w:val="en-US"/>
        </w:rPr>
        <w:t>Freedom Charter</w:t>
      </w:r>
    </w:p>
    <w:p w:rsidR="006344EE" w:rsidRPr="00FB6220" w:rsidRDefault="006344EE" w:rsidP="00FB622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6220">
        <w:rPr>
          <w:rFonts w:ascii="Times New Roman" w:hAnsi="Times New Roman" w:cs="Times New Roman"/>
          <w:sz w:val="24"/>
          <w:szCs w:val="24"/>
          <w:lang w:val="en-US"/>
        </w:rPr>
        <w:t>Black Sash</w:t>
      </w:r>
    </w:p>
    <w:p w:rsidR="0068133C" w:rsidRPr="00FB6220" w:rsidRDefault="0068133C" w:rsidP="00FB622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B6220">
        <w:rPr>
          <w:rFonts w:ascii="Times New Roman" w:hAnsi="Times New Roman" w:cs="Times New Roman"/>
          <w:sz w:val="24"/>
          <w:szCs w:val="24"/>
          <w:lang w:val="en-US"/>
        </w:rPr>
        <w:t>VlakPlaas</w:t>
      </w:r>
    </w:p>
    <w:p w:rsidR="0068133C" w:rsidRPr="00FB6220" w:rsidRDefault="006813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B622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344EE" w:rsidRPr="00FB6220" w:rsidRDefault="008E5400" w:rsidP="00FB622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20">
        <w:rPr>
          <w:rFonts w:ascii="Times New Roman" w:hAnsi="Times New Roman" w:cs="Times New Roman"/>
          <w:b/>
          <w:sz w:val="24"/>
          <w:szCs w:val="24"/>
        </w:rPr>
        <w:t xml:space="preserve">A la libération de </w:t>
      </w:r>
      <w:r w:rsidR="00FB6220">
        <w:rPr>
          <w:rFonts w:ascii="Times New Roman" w:hAnsi="Times New Roman" w:cs="Times New Roman"/>
          <w:b/>
          <w:sz w:val="24"/>
          <w:szCs w:val="24"/>
        </w:rPr>
        <w:t xml:space="preserve">Nelson </w:t>
      </w:r>
      <w:r w:rsidRPr="00FB6220">
        <w:rPr>
          <w:rFonts w:ascii="Times New Roman" w:hAnsi="Times New Roman" w:cs="Times New Roman"/>
          <w:b/>
          <w:sz w:val="24"/>
          <w:szCs w:val="24"/>
        </w:rPr>
        <w:t xml:space="preserve">Mandela quelles sont, pour vous, les principaux acteurs socio-politiques en Afrique du Sud </w:t>
      </w:r>
      <w:r w:rsidR="00926200">
        <w:rPr>
          <w:rFonts w:ascii="Times New Roman" w:hAnsi="Times New Roman" w:cs="Times New Roman"/>
          <w:b/>
          <w:sz w:val="24"/>
          <w:szCs w:val="24"/>
        </w:rPr>
        <w:t xml:space="preserve">alors </w:t>
      </w:r>
      <w:r w:rsidRPr="00FB6220">
        <w:rPr>
          <w:rFonts w:ascii="Times New Roman" w:hAnsi="Times New Roman" w:cs="Times New Roman"/>
          <w:b/>
          <w:sz w:val="24"/>
          <w:szCs w:val="24"/>
        </w:rPr>
        <w:t>susceptibles d’influencer d’une manière ou d’une autre l’avenir du pays ? Précisez la nature</w:t>
      </w:r>
      <w:r w:rsidR="00D174FC">
        <w:rPr>
          <w:rFonts w:ascii="Times New Roman" w:hAnsi="Times New Roman" w:cs="Times New Roman"/>
          <w:b/>
          <w:sz w:val="24"/>
          <w:szCs w:val="24"/>
        </w:rPr>
        <w:t xml:space="preserve"> et/ou la raison</w:t>
      </w:r>
      <w:r w:rsidRPr="00FB6220">
        <w:rPr>
          <w:rFonts w:ascii="Times New Roman" w:hAnsi="Times New Roman" w:cs="Times New Roman"/>
          <w:b/>
          <w:sz w:val="24"/>
          <w:szCs w:val="24"/>
        </w:rPr>
        <w:t xml:space="preserve"> de cette influence.</w:t>
      </w:r>
      <w:r w:rsidR="0068133C" w:rsidRPr="00FB6220">
        <w:rPr>
          <w:rFonts w:ascii="Times New Roman" w:hAnsi="Times New Roman" w:cs="Times New Roman"/>
          <w:b/>
          <w:sz w:val="24"/>
          <w:szCs w:val="24"/>
        </w:rPr>
        <w:t> /4</w:t>
      </w:r>
    </w:p>
    <w:p w:rsidR="0068133C" w:rsidRDefault="0068133C" w:rsidP="00D53A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400" w:rsidRDefault="0068133C" w:rsidP="00926200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00">
        <w:rPr>
          <w:rFonts w:ascii="Times New Roman" w:hAnsi="Times New Roman" w:cs="Times New Roman"/>
          <w:b/>
          <w:sz w:val="24"/>
          <w:szCs w:val="24"/>
        </w:rPr>
        <w:t>En quoi consistait la Commission Vérité et Réconciliation en Afrique du Sud</w:t>
      </w:r>
      <w:r w:rsidR="00926200" w:rsidRPr="00926200">
        <w:rPr>
          <w:rFonts w:ascii="Times New Roman" w:hAnsi="Times New Roman" w:cs="Times New Roman"/>
          <w:b/>
          <w:sz w:val="24"/>
          <w:szCs w:val="24"/>
        </w:rPr>
        <w:t>, de quel type de justice s’agit-il et qu’en pensez-vous</w:t>
      </w:r>
      <w:r w:rsidR="00926200">
        <w:rPr>
          <w:rFonts w:ascii="Times New Roman" w:hAnsi="Times New Roman" w:cs="Times New Roman"/>
          <w:b/>
          <w:sz w:val="24"/>
          <w:szCs w:val="24"/>
        </w:rPr>
        <w:t>.</w:t>
      </w:r>
      <w:r w:rsidR="00926200" w:rsidRPr="0092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200">
        <w:rPr>
          <w:rFonts w:ascii="Times New Roman" w:hAnsi="Times New Roman" w:cs="Times New Roman"/>
          <w:b/>
          <w:sz w:val="24"/>
          <w:szCs w:val="24"/>
        </w:rPr>
        <w:t>/3</w:t>
      </w:r>
    </w:p>
    <w:p w:rsidR="0029153B" w:rsidRPr="0029153B" w:rsidRDefault="0029153B" w:rsidP="0029153B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29153B" w:rsidRPr="00926200" w:rsidRDefault="0029153B" w:rsidP="0029153B">
      <w:pPr>
        <w:pStyle w:val="Paragraphedeliste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3B" w:rsidRDefault="0029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44EE" w:rsidRDefault="006344EE">
      <w:pPr>
        <w:rPr>
          <w:rFonts w:ascii="Times New Roman" w:hAnsi="Times New Roman" w:cs="Times New Roman"/>
          <w:sz w:val="24"/>
          <w:szCs w:val="24"/>
        </w:rPr>
      </w:pPr>
    </w:p>
    <w:p w:rsidR="00926200" w:rsidRPr="00926200" w:rsidRDefault="00926200">
      <w:pPr>
        <w:rPr>
          <w:rFonts w:ascii="Times New Roman" w:hAnsi="Times New Roman" w:cs="Times New Roman"/>
          <w:b/>
          <w:sz w:val="28"/>
          <w:szCs w:val="28"/>
        </w:rPr>
      </w:pPr>
      <w:r w:rsidRPr="00926200">
        <w:rPr>
          <w:rFonts w:ascii="Times New Roman" w:hAnsi="Times New Roman" w:cs="Times New Roman"/>
          <w:b/>
          <w:sz w:val="28"/>
          <w:szCs w:val="28"/>
        </w:rPr>
        <w:t>PARTIE II : COMMENT</w:t>
      </w:r>
      <w:r w:rsidR="00675DEF">
        <w:rPr>
          <w:rFonts w:ascii="Times New Roman" w:hAnsi="Times New Roman" w:cs="Times New Roman"/>
          <w:b/>
          <w:sz w:val="28"/>
          <w:szCs w:val="28"/>
        </w:rPr>
        <w:t>AIRE DE CIVILISATION ___</w:t>
      </w:r>
      <w:r w:rsidRPr="00926200">
        <w:rPr>
          <w:rFonts w:ascii="Times New Roman" w:hAnsi="Times New Roman" w:cs="Times New Roman"/>
          <w:b/>
          <w:sz w:val="28"/>
          <w:szCs w:val="28"/>
        </w:rPr>
        <w:t>__/20 points</w:t>
      </w:r>
      <w:r w:rsidR="00675DEF">
        <w:rPr>
          <w:rFonts w:ascii="Times New Roman" w:hAnsi="Times New Roman" w:cs="Times New Roman"/>
          <w:b/>
          <w:sz w:val="28"/>
          <w:szCs w:val="28"/>
        </w:rPr>
        <w:t xml:space="preserve"> x 1.5 = ______/30</w:t>
      </w:r>
      <w:r w:rsidRPr="00926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44EE" w:rsidRDefault="00926200" w:rsidP="009262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00">
        <w:rPr>
          <w:rFonts w:ascii="Times New Roman" w:hAnsi="Times New Roman" w:cs="Times New Roman"/>
          <w:b/>
          <w:sz w:val="24"/>
          <w:szCs w:val="24"/>
        </w:rPr>
        <w:t xml:space="preserve">Commentez le texte suivant sans dissocier le fond de la forme. Vous devez </w:t>
      </w:r>
      <w:r>
        <w:rPr>
          <w:rFonts w:ascii="Times New Roman" w:hAnsi="Times New Roman" w:cs="Times New Roman"/>
          <w:b/>
          <w:sz w:val="24"/>
          <w:szCs w:val="24"/>
        </w:rPr>
        <w:t>vous appuyer sur le texte</w:t>
      </w:r>
      <w:r w:rsidRPr="00926200">
        <w:rPr>
          <w:rFonts w:ascii="Times New Roman" w:hAnsi="Times New Roman" w:cs="Times New Roman"/>
          <w:b/>
          <w:sz w:val="24"/>
          <w:szCs w:val="24"/>
        </w:rPr>
        <w:t xml:space="preserve"> pour en dégager le sens, mais aussi sur vos connaissances acquises en </w:t>
      </w:r>
      <w:r>
        <w:rPr>
          <w:rFonts w:ascii="Times New Roman" w:hAnsi="Times New Roman" w:cs="Times New Roman"/>
          <w:b/>
          <w:sz w:val="24"/>
          <w:szCs w:val="24"/>
        </w:rPr>
        <w:t>CM</w:t>
      </w:r>
      <w:r w:rsidRPr="00926200">
        <w:rPr>
          <w:rFonts w:ascii="Times New Roman" w:hAnsi="Times New Roman" w:cs="Times New Roman"/>
          <w:b/>
          <w:sz w:val="24"/>
          <w:szCs w:val="24"/>
        </w:rPr>
        <w:t xml:space="preserve"> et en TD pour en faire un commentaire structuré et pertinent.</w:t>
      </w:r>
    </w:p>
    <w:p w:rsidR="00043877" w:rsidRPr="00043877" w:rsidRDefault="00043877" w:rsidP="009262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877">
        <w:rPr>
          <w:rFonts w:ascii="Times New Roman" w:hAnsi="Times New Roman" w:cs="Times New Roman"/>
          <w:b/>
          <w:i/>
          <w:sz w:val="24"/>
          <w:szCs w:val="24"/>
        </w:rPr>
        <w:t>Le commentaire peut être fait en français ou en anglais</w:t>
      </w:r>
    </w:p>
    <w:p w:rsidR="00D174FC" w:rsidRPr="00926200" w:rsidRDefault="00D174FC" w:rsidP="009262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01"/>
      </w:tblGrid>
      <w:tr w:rsidR="00926200" w:rsidTr="00D174FC">
        <w:tc>
          <w:tcPr>
            <w:tcW w:w="3823" w:type="dxa"/>
          </w:tcPr>
          <w:p w:rsidR="00926200" w:rsidRPr="00D174FC" w:rsidRDefault="00926200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701" w:type="dxa"/>
          </w:tcPr>
          <w:p w:rsidR="00926200" w:rsidRDefault="005577AD" w:rsidP="002915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D174FC"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  <w:p w:rsidR="0029153B" w:rsidRPr="00D174FC" w:rsidRDefault="0029153B" w:rsidP="002915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200" w:rsidTr="00D174FC">
        <w:tc>
          <w:tcPr>
            <w:tcW w:w="3823" w:type="dxa"/>
          </w:tcPr>
          <w:p w:rsidR="00926200" w:rsidRPr="00D174FC" w:rsidRDefault="00926200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DEVELOPPEMENT</w:t>
            </w:r>
          </w:p>
        </w:tc>
        <w:tc>
          <w:tcPr>
            <w:tcW w:w="1701" w:type="dxa"/>
          </w:tcPr>
          <w:p w:rsidR="00926200" w:rsidRDefault="00926200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55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D174FC"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9153B" w:rsidRPr="00D174FC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200" w:rsidTr="00D174FC">
        <w:tc>
          <w:tcPr>
            <w:tcW w:w="3823" w:type="dxa"/>
          </w:tcPr>
          <w:p w:rsidR="00926200" w:rsidRPr="00D174FC" w:rsidRDefault="00926200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  <w:tc>
          <w:tcPr>
            <w:tcW w:w="1701" w:type="dxa"/>
          </w:tcPr>
          <w:p w:rsidR="00926200" w:rsidRDefault="00D174FC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5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/3</w:t>
            </w:r>
          </w:p>
          <w:p w:rsidR="0029153B" w:rsidRPr="00D174FC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200" w:rsidTr="00D174FC">
        <w:tc>
          <w:tcPr>
            <w:tcW w:w="3823" w:type="dxa"/>
          </w:tcPr>
          <w:p w:rsidR="00926200" w:rsidRPr="00D174FC" w:rsidRDefault="00926200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SYNTAXE /ORTHOGRAPHE</w:t>
            </w:r>
          </w:p>
        </w:tc>
        <w:tc>
          <w:tcPr>
            <w:tcW w:w="1701" w:type="dxa"/>
          </w:tcPr>
          <w:p w:rsidR="00926200" w:rsidRDefault="00D174FC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55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/4</w:t>
            </w:r>
          </w:p>
          <w:p w:rsidR="0029153B" w:rsidRPr="00D174FC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4FC" w:rsidTr="00D174FC">
        <w:tc>
          <w:tcPr>
            <w:tcW w:w="3823" w:type="dxa"/>
          </w:tcPr>
          <w:p w:rsidR="00D174FC" w:rsidRPr="00D174FC" w:rsidRDefault="00D174FC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701" w:type="dxa"/>
          </w:tcPr>
          <w:p w:rsidR="00D174FC" w:rsidRDefault="00D174FC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55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</w:t>
            </w:r>
          </w:p>
          <w:p w:rsidR="0029153B" w:rsidRPr="00D174FC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200" w:rsidTr="00D174FC">
        <w:tc>
          <w:tcPr>
            <w:tcW w:w="3823" w:type="dxa"/>
          </w:tcPr>
          <w:p w:rsidR="00926200" w:rsidRPr="00D174FC" w:rsidRDefault="00926200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>BONUS - ENGLISH</w:t>
            </w:r>
          </w:p>
        </w:tc>
        <w:tc>
          <w:tcPr>
            <w:tcW w:w="1701" w:type="dxa"/>
          </w:tcPr>
          <w:p w:rsidR="00926200" w:rsidRDefault="00D174FC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5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7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7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/2</w:t>
            </w:r>
          </w:p>
          <w:p w:rsidR="0029153B" w:rsidRPr="00D174FC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200" w:rsidTr="00D174FC">
        <w:tc>
          <w:tcPr>
            <w:tcW w:w="3823" w:type="dxa"/>
          </w:tcPr>
          <w:p w:rsidR="00926200" w:rsidRPr="00D174FC" w:rsidRDefault="00926200" w:rsidP="0029153B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4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1701" w:type="dxa"/>
          </w:tcPr>
          <w:p w:rsidR="00926200" w:rsidRPr="0029153B" w:rsidRDefault="0029153B" w:rsidP="0029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/20</w:t>
            </w:r>
          </w:p>
          <w:p w:rsidR="0029153B" w:rsidRDefault="0029153B" w:rsidP="00291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3B" w:rsidRDefault="0029153B" w:rsidP="007479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153B" w:rsidRDefault="0029153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br w:type="page"/>
      </w:r>
    </w:p>
    <w:p w:rsidR="00747983" w:rsidRPr="00747983" w:rsidRDefault="00E769A3" w:rsidP="0029153B">
      <w:pPr>
        <w:spacing w:after="0" w:line="360" w:lineRule="auto"/>
        <w:ind w:right="-102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Afrique du sud : l</w:t>
      </w:r>
      <w:r w:rsidR="00747983" w:rsidRPr="00747983">
        <w:rPr>
          <w:rFonts w:ascii="Times New Roman" w:hAnsi="Times New Roman" w:cs="Times New Roman"/>
          <w:b/>
          <w:bCs/>
          <w:sz w:val="36"/>
          <w:szCs w:val="36"/>
        </w:rPr>
        <w:t>'opposant Julius Malema passe à l'attaque</w:t>
      </w:r>
    </w:p>
    <w:p w:rsidR="006759A8" w:rsidRPr="0029153B" w:rsidRDefault="00747983" w:rsidP="0029153B">
      <w:pPr>
        <w:spacing w:after="100" w:afterAutospacing="1" w:line="240" w:lineRule="auto"/>
        <w:ind w:right="-1021"/>
        <w:jc w:val="center"/>
        <w:rPr>
          <w:rFonts w:ascii="Times New Roman" w:hAnsi="Times New Roman" w:cs="Times New Roman"/>
          <w:color w:val="000000" w:themeColor="text1"/>
        </w:rPr>
      </w:pPr>
      <w:r w:rsidRPr="0029153B">
        <w:rPr>
          <w:rFonts w:ascii="Times New Roman" w:hAnsi="Times New Roman" w:cs="Times New Roman"/>
          <w:color w:val="000000" w:themeColor="text1"/>
        </w:rPr>
        <w:t>Par Sophie Bouillon</w:t>
      </w:r>
      <w:r w:rsidRPr="0029153B">
        <w:rPr>
          <w:rStyle w:val="Appelnotedebasdep"/>
          <w:rFonts w:ascii="Times New Roman" w:hAnsi="Times New Roman" w:cs="Times New Roman"/>
          <w:color w:val="000000" w:themeColor="text1"/>
        </w:rPr>
        <w:footnoteReference w:id="1"/>
      </w:r>
      <w:r w:rsidRPr="0029153B">
        <w:rPr>
          <w:rFonts w:ascii="Times New Roman" w:hAnsi="Times New Roman" w:cs="Times New Roman"/>
          <w:color w:val="000000" w:themeColor="text1"/>
        </w:rPr>
        <w:t xml:space="preserve">. </w:t>
      </w:r>
      <w:hyperlink r:id="rId8" w:history="1">
        <w:r w:rsidRPr="0029153B">
          <w:rPr>
            <w:rStyle w:val="Lienhypertexte"/>
            <w:rFonts w:ascii="Times New Roman" w:hAnsi="Times New Roman" w:cs="Times New Roman"/>
            <w:bCs/>
            <w:i/>
            <w:color w:val="000000" w:themeColor="text1"/>
            <w:u w:val="none"/>
          </w:rPr>
          <w:t>Courrier International</w:t>
        </w:r>
        <w:r w:rsidRPr="0029153B">
          <w:rPr>
            <w:rStyle w:val="Lienhypertexte"/>
            <w:rFonts w:ascii="Times New Roman" w:hAnsi="Times New Roman" w:cs="Times New Roman"/>
            <w:bCs/>
            <w:color w:val="000000" w:themeColor="text1"/>
            <w:u w:val="none"/>
          </w:rPr>
          <w:t xml:space="preserve"> </w:t>
        </w:r>
      </w:hyperlink>
      <w:r w:rsidRPr="0029153B">
        <w:rPr>
          <w:rFonts w:ascii="Times New Roman" w:hAnsi="Times New Roman" w:cs="Times New Roman"/>
          <w:color w:val="000000" w:themeColor="text1"/>
        </w:rPr>
        <w:t xml:space="preserve"> – Octobre 2013</w:t>
      </w:r>
    </w:p>
    <w:p w:rsidR="006759A8" w:rsidRPr="0029153B" w:rsidRDefault="006759A8" w:rsidP="0029153B">
      <w:pPr>
        <w:spacing w:before="100" w:beforeAutospacing="1" w:after="100" w:afterAutospacing="1" w:line="360" w:lineRule="auto"/>
        <w:ind w:right="-1021"/>
        <w:jc w:val="both"/>
        <w:rPr>
          <w:rFonts w:ascii="Times New Roman" w:hAnsi="Times New Roman" w:cs="Times New Roman"/>
        </w:rPr>
      </w:pPr>
      <w:r w:rsidRPr="0029153B">
        <w:rPr>
          <w:rFonts w:ascii="Times New Roman" w:hAnsi="Times New Roman" w:cs="Times New Roman"/>
        </w:rPr>
        <w:t> Le béret rouge des révolutionnaires sur la tête, le poing gauche levé, tel un leader des </w:t>
      </w:r>
      <w:r w:rsidRPr="0029153B">
        <w:rPr>
          <w:rFonts w:ascii="Times New Roman" w:hAnsi="Times New Roman" w:cs="Times New Roman"/>
          <w:i/>
          <w:iCs/>
        </w:rPr>
        <w:t>Black Power</w:t>
      </w:r>
      <w:r w:rsidRPr="0029153B">
        <w:rPr>
          <w:rFonts w:ascii="Times New Roman" w:hAnsi="Times New Roman" w:cs="Times New Roman"/>
        </w:rPr>
        <w:t> ou des mouvements de décolonisation africains, Julius Malema a lancé son nouveau parti ce week-end : les Combattants pour la liberté économique (Economic Freedom Fighters, EFF). Le populiste faisait la une de tous les grands titres du pays lundi matin, et notamment du </w:t>
      </w:r>
      <w:r w:rsidRPr="0029153B">
        <w:rPr>
          <w:rFonts w:ascii="Times New Roman" w:hAnsi="Times New Roman" w:cs="Times New Roman"/>
          <w:i/>
          <w:iCs/>
        </w:rPr>
        <w:t>Sowetan</w:t>
      </w:r>
      <w:r w:rsidRPr="0029153B">
        <w:rPr>
          <w:rFonts w:ascii="Times New Roman" w:hAnsi="Times New Roman" w:cs="Times New Roman"/>
        </w:rPr>
        <w:t>, quotidien vendu dans le plus grand township en Afrique du Sud, aux portes de Johannesburg. Car au pays de Nelson Mandela, Julius Malema fait peur : aux Blancs, aux libéraux, aux investisseurs étrangers et au parti historique au pouvoir, l’African National Congress (ANC).</w:t>
      </w:r>
    </w:p>
    <w:p w:rsidR="006759A8" w:rsidRPr="0029153B" w:rsidRDefault="006759A8" w:rsidP="0029153B">
      <w:pPr>
        <w:spacing w:before="100" w:beforeAutospacing="1" w:after="100" w:afterAutospacing="1" w:line="360" w:lineRule="auto"/>
        <w:ind w:right="-1021"/>
        <w:jc w:val="both"/>
        <w:rPr>
          <w:rFonts w:ascii="Times New Roman" w:hAnsi="Times New Roman" w:cs="Times New Roman"/>
        </w:rPr>
      </w:pPr>
      <w:r w:rsidRPr="0029153B">
        <w:rPr>
          <w:rFonts w:ascii="Times New Roman" w:hAnsi="Times New Roman" w:cs="Times New Roman"/>
        </w:rPr>
        <w:t>Ce lundi, le </w:t>
      </w:r>
      <w:r w:rsidRPr="0029153B">
        <w:rPr>
          <w:rFonts w:ascii="Times New Roman" w:hAnsi="Times New Roman" w:cs="Times New Roman"/>
          <w:i/>
          <w:iCs/>
        </w:rPr>
        <w:t>Sowetan</w:t>
      </w:r>
      <w:r w:rsidR="00E769A3" w:rsidRPr="0029153B">
        <w:rPr>
          <w:rFonts w:ascii="Times New Roman" w:hAnsi="Times New Roman" w:cs="Times New Roman"/>
        </w:rPr>
        <w:t> titrait : « </w:t>
      </w:r>
      <w:r w:rsidRPr="0029153B">
        <w:rPr>
          <w:rFonts w:ascii="Times New Roman" w:hAnsi="Times New Roman" w:cs="Times New Roman"/>
          <w:i/>
          <w:iCs/>
        </w:rPr>
        <w:t>Malema sort les armes contre la Cosatu</w:t>
      </w:r>
      <w:r w:rsidRPr="0029153B">
        <w:rPr>
          <w:rFonts w:ascii="Times New Roman" w:hAnsi="Times New Roman" w:cs="Times New Roman"/>
        </w:rPr>
        <w:t> [le plus grand m</w:t>
      </w:r>
      <w:r w:rsidR="00E769A3" w:rsidRPr="0029153B">
        <w:rPr>
          <w:rFonts w:ascii="Times New Roman" w:hAnsi="Times New Roman" w:cs="Times New Roman"/>
        </w:rPr>
        <w:t>ouvement syndical sud-africain] »</w:t>
      </w:r>
      <w:r w:rsidRPr="0029153B">
        <w:rPr>
          <w:rFonts w:ascii="Times New Roman" w:hAnsi="Times New Roman" w:cs="Times New Roman"/>
        </w:rPr>
        <w:t>. Ses armes, ce sont ses mots, choisis pour échauffer les électeurs. Julius Malema a été le président des Jeunes de l’ANC, avant d’être suspendu pour ses positions nationalistes radicales et ses déclarations à l’encontre du président Jacob Zuma en 2012.</w:t>
      </w:r>
    </w:p>
    <w:p w:rsidR="006759A8" w:rsidRPr="0029153B" w:rsidRDefault="006759A8" w:rsidP="0029153B">
      <w:pPr>
        <w:spacing w:before="100" w:beforeAutospacing="1" w:after="100" w:afterAutospacing="1" w:line="360" w:lineRule="auto"/>
        <w:ind w:right="-1021"/>
        <w:jc w:val="both"/>
        <w:rPr>
          <w:rFonts w:ascii="Times New Roman" w:hAnsi="Times New Roman" w:cs="Times New Roman"/>
        </w:rPr>
      </w:pPr>
      <w:r w:rsidRPr="0029153B">
        <w:rPr>
          <w:rFonts w:ascii="Times New Roman" w:hAnsi="Times New Roman" w:cs="Times New Roman"/>
        </w:rPr>
        <w:t xml:space="preserve">Le leader de l’EFF a choisi un lieu symbolique pour lancer officiellement son mouvement politique : la mine de Marikana où, en août 2012, 34 mineurs en grève avaient été abattus par la police. Dans son discours, Malema a évoqué ses sujets de prédilection avec sa verve populiste, affichant </w:t>
      </w:r>
      <w:r w:rsidR="00E769A3" w:rsidRPr="0029153B">
        <w:rPr>
          <w:rFonts w:ascii="Times New Roman" w:hAnsi="Times New Roman" w:cs="Times New Roman"/>
        </w:rPr>
        <w:t>son ambition d’accueillir tous « </w:t>
      </w:r>
      <w:r w:rsidRPr="0029153B">
        <w:rPr>
          <w:rFonts w:ascii="Times New Roman" w:hAnsi="Times New Roman" w:cs="Times New Roman"/>
          <w:i/>
          <w:iCs/>
        </w:rPr>
        <w:t>les orphelins et ceux qui ont perdu tout espoir</w:t>
      </w:r>
      <w:r w:rsidR="00E769A3" w:rsidRPr="0029153B">
        <w:rPr>
          <w:rFonts w:ascii="Times New Roman" w:hAnsi="Times New Roman" w:cs="Times New Roman"/>
        </w:rPr>
        <w:t> [en l’ANC] »</w:t>
      </w:r>
      <w:r w:rsidRPr="0029153B">
        <w:rPr>
          <w:rFonts w:ascii="Times New Roman" w:hAnsi="Times New Roman" w:cs="Times New Roman"/>
        </w:rPr>
        <w:t>. I</w:t>
      </w:r>
      <w:r w:rsidR="00E769A3" w:rsidRPr="0029153B">
        <w:rPr>
          <w:rFonts w:ascii="Times New Roman" w:hAnsi="Times New Roman" w:cs="Times New Roman"/>
        </w:rPr>
        <w:t>l appelle à une redistribution « </w:t>
      </w:r>
      <w:r w:rsidRPr="0029153B">
        <w:rPr>
          <w:rFonts w:ascii="Times New Roman" w:hAnsi="Times New Roman" w:cs="Times New Roman"/>
          <w:i/>
          <w:iCs/>
        </w:rPr>
        <w:t>sans compensation</w:t>
      </w:r>
      <w:r w:rsidR="00E769A3" w:rsidRPr="0029153B">
        <w:rPr>
          <w:rFonts w:ascii="Times New Roman" w:hAnsi="Times New Roman" w:cs="Times New Roman"/>
        </w:rPr>
        <w:t> »</w:t>
      </w:r>
      <w:r w:rsidRPr="0029153B">
        <w:rPr>
          <w:rFonts w:ascii="Times New Roman" w:hAnsi="Times New Roman" w:cs="Times New Roman"/>
        </w:rPr>
        <w:t xml:space="preserve"> des terres, encore largement aux </w:t>
      </w:r>
      <w:r w:rsidR="00E769A3" w:rsidRPr="0029153B">
        <w:rPr>
          <w:rFonts w:ascii="Times New Roman" w:hAnsi="Times New Roman" w:cs="Times New Roman"/>
        </w:rPr>
        <w:t>mains de la minorité blanche : « </w:t>
      </w:r>
      <w:r w:rsidRPr="0029153B">
        <w:rPr>
          <w:rFonts w:ascii="Times New Roman" w:hAnsi="Times New Roman" w:cs="Times New Roman"/>
          <w:i/>
          <w:iCs/>
        </w:rPr>
        <w:t>C’est votre terre ! a-t-il lancé à ses nouveaux militants. Vous n’avez pas à payer pour cette terre. Elle a déjà été payée par la sueur de nos pères. Eux [les Blancs] voudraient que nous nous mettions à genoux devant eux. Mais nous ne le ferons pas, nous n’allons pas mendier nos terres, nous allons les récupérer</w:t>
      </w:r>
      <w:r w:rsidR="00E769A3" w:rsidRPr="0029153B">
        <w:rPr>
          <w:rFonts w:ascii="Times New Roman" w:hAnsi="Times New Roman" w:cs="Times New Roman"/>
        </w:rPr>
        <w:t> »</w:t>
      </w:r>
      <w:r w:rsidRPr="0029153B">
        <w:rPr>
          <w:rFonts w:ascii="Times New Roman" w:hAnsi="Times New Roman" w:cs="Times New Roman"/>
        </w:rPr>
        <w:t>.</w:t>
      </w:r>
    </w:p>
    <w:p w:rsidR="006759A8" w:rsidRPr="0029153B" w:rsidRDefault="006759A8" w:rsidP="0029153B">
      <w:pPr>
        <w:spacing w:before="100" w:beforeAutospacing="1" w:after="100" w:afterAutospacing="1" w:line="360" w:lineRule="auto"/>
        <w:ind w:right="-1021"/>
        <w:jc w:val="both"/>
        <w:rPr>
          <w:rFonts w:ascii="Times New Roman" w:hAnsi="Times New Roman" w:cs="Times New Roman"/>
        </w:rPr>
      </w:pPr>
      <w:r w:rsidRPr="0029153B">
        <w:rPr>
          <w:rFonts w:ascii="Times New Roman" w:hAnsi="Times New Roman" w:cs="Times New Roman"/>
        </w:rPr>
        <w:t xml:space="preserve">Quant au président Jacob Zuma, il a été décrit </w:t>
      </w:r>
      <w:r w:rsidR="00E769A3" w:rsidRPr="0029153B">
        <w:rPr>
          <w:rFonts w:ascii="Times New Roman" w:hAnsi="Times New Roman" w:cs="Times New Roman"/>
        </w:rPr>
        <w:t>comme « </w:t>
      </w:r>
      <w:r w:rsidRPr="0029153B">
        <w:rPr>
          <w:rFonts w:ascii="Times New Roman" w:hAnsi="Times New Roman" w:cs="Times New Roman"/>
          <w:i/>
          <w:iCs/>
        </w:rPr>
        <w:t>un vieil homme qui danse comme un adolescent</w:t>
      </w:r>
      <w:r w:rsidR="00E769A3" w:rsidRPr="0029153B">
        <w:rPr>
          <w:rFonts w:ascii="Times New Roman" w:hAnsi="Times New Roman" w:cs="Times New Roman"/>
        </w:rPr>
        <w:t> »</w:t>
      </w:r>
      <w:r w:rsidRPr="0029153B">
        <w:rPr>
          <w:rFonts w:ascii="Times New Roman" w:hAnsi="Times New Roman" w:cs="Times New Roman"/>
        </w:rPr>
        <w:t xml:space="preserve">. Julius Malema, ex-ANC, s’est excusé devant ses </w:t>
      </w:r>
      <w:r w:rsidR="00E769A3" w:rsidRPr="0029153B">
        <w:rPr>
          <w:rFonts w:ascii="Times New Roman" w:hAnsi="Times New Roman" w:cs="Times New Roman"/>
        </w:rPr>
        <w:t>supporters de leur avoir livré « </w:t>
      </w:r>
      <w:r w:rsidRPr="0029153B">
        <w:rPr>
          <w:rFonts w:ascii="Times New Roman" w:hAnsi="Times New Roman" w:cs="Times New Roman"/>
          <w:i/>
          <w:iCs/>
        </w:rPr>
        <w:t>un leader médiocre qui ne sait ni lire ni penser</w:t>
      </w:r>
      <w:r w:rsidR="00E769A3" w:rsidRPr="0029153B">
        <w:rPr>
          <w:rFonts w:ascii="Times New Roman" w:hAnsi="Times New Roman" w:cs="Times New Roman"/>
        </w:rPr>
        <w:t> »</w:t>
      </w:r>
      <w:r w:rsidRPr="0029153B">
        <w:rPr>
          <w:rFonts w:ascii="Times New Roman" w:hAnsi="Times New Roman" w:cs="Times New Roman"/>
        </w:rPr>
        <w:t>. Pour l’instant, le mouvement de l’EFF manque de moyens financiers et de forces vives, mais il compte bien conquérir les voix de l’immense majorité noire sud-africaine, qui vit toujours dans une extrême précarité dix-huit ans après la fin de l’apartheid. Toutefois, accusé de blanchiment d’argent et de fraude fiscale, Malema pourrait voir ses ambitions politiques réduites à néant.</w:t>
      </w:r>
      <w:r w:rsidR="0029153B" w:rsidRPr="0029153B">
        <w:rPr>
          <w:rFonts w:ascii="Times New Roman" w:hAnsi="Times New Roman" w:cs="Times New Roman"/>
        </w:rPr>
        <w:t xml:space="preserve"> </w:t>
      </w:r>
    </w:p>
    <w:p w:rsidR="006759A8" w:rsidRPr="0029153B" w:rsidRDefault="006759A8" w:rsidP="0029153B">
      <w:pPr>
        <w:ind w:right="-1021"/>
        <w:rPr>
          <w:rFonts w:ascii="Times New Roman" w:hAnsi="Times New Roman" w:cs="Times New Roman"/>
        </w:rPr>
      </w:pPr>
    </w:p>
    <w:sectPr w:rsidR="006759A8" w:rsidRPr="0029153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DA" w:rsidRDefault="008D5FDA" w:rsidP="00747983">
      <w:pPr>
        <w:spacing w:after="0" w:line="240" w:lineRule="auto"/>
      </w:pPr>
      <w:r>
        <w:separator/>
      </w:r>
    </w:p>
  </w:endnote>
  <w:endnote w:type="continuationSeparator" w:id="0">
    <w:p w:rsidR="008D5FDA" w:rsidRDefault="008D5FDA" w:rsidP="0074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019847"/>
      <w:docPartObj>
        <w:docPartGallery w:val="Page Numbers (Bottom of Page)"/>
        <w:docPartUnique/>
      </w:docPartObj>
    </w:sdtPr>
    <w:sdtEndPr/>
    <w:sdtContent>
      <w:p w:rsidR="00D53A7F" w:rsidRDefault="00D53A7F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3A7F" w:rsidRDefault="00D53A7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F6ABC" w:rsidRPr="000F6ABC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D53A7F" w:rsidRDefault="00D53A7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F6ABC" w:rsidRPr="000F6ABC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DA" w:rsidRDefault="008D5FDA" w:rsidP="00747983">
      <w:pPr>
        <w:spacing w:after="0" w:line="240" w:lineRule="auto"/>
      </w:pPr>
      <w:r>
        <w:separator/>
      </w:r>
    </w:p>
  </w:footnote>
  <w:footnote w:type="continuationSeparator" w:id="0">
    <w:p w:rsidR="008D5FDA" w:rsidRDefault="008D5FDA" w:rsidP="00747983">
      <w:pPr>
        <w:spacing w:after="0" w:line="240" w:lineRule="auto"/>
      </w:pPr>
      <w:r>
        <w:continuationSeparator/>
      </w:r>
    </w:p>
  </w:footnote>
  <w:footnote w:id="1">
    <w:p w:rsidR="00747983" w:rsidRPr="00E769A3" w:rsidRDefault="00747983">
      <w:pPr>
        <w:pStyle w:val="Notedebasdepage"/>
        <w:rPr>
          <w:rFonts w:ascii="Times New Roman" w:hAnsi="Times New Roman" w:cs="Times New Roman"/>
        </w:rPr>
      </w:pPr>
      <w:r w:rsidRPr="00E769A3">
        <w:rPr>
          <w:rStyle w:val="Appelnotedebasdep"/>
          <w:rFonts w:ascii="Times New Roman" w:hAnsi="Times New Roman" w:cs="Times New Roman"/>
        </w:rPr>
        <w:footnoteRef/>
      </w:r>
      <w:r w:rsidRPr="00E769A3">
        <w:rPr>
          <w:rFonts w:ascii="Times New Roman" w:hAnsi="Times New Roman" w:cs="Times New Roman"/>
        </w:rPr>
        <w:t xml:space="preserve"> Née à Vesoul, Sophie Bouillon est journaliste et ancienne correspondante basée à Johannesburg pour </w:t>
      </w:r>
      <w:r w:rsidRPr="00E769A3">
        <w:rPr>
          <w:rFonts w:ascii="Times New Roman" w:hAnsi="Times New Roman" w:cs="Times New Roman"/>
          <w:i/>
        </w:rPr>
        <w:t>Libération, Courrier International</w:t>
      </w:r>
      <w:r w:rsidRPr="00E769A3">
        <w:rPr>
          <w:rFonts w:ascii="Times New Roman" w:hAnsi="Times New Roman" w:cs="Times New Roman"/>
        </w:rPr>
        <w:t xml:space="preserve">, </w:t>
      </w:r>
      <w:r w:rsidR="00E769A3" w:rsidRPr="00E769A3">
        <w:rPr>
          <w:rFonts w:ascii="Times New Roman" w:hAnsi="Times New Roman" w:cs="Times New Roman"/>
        </w:rPr>
        <w:t xml:space="preserve">et </w:t>
      </w:r>
      <w:r w:rsidRPr="00E769A3">
        <w:rPr>
          <w:rFonts w:ascii="Times New Roman" w:hAnsi="Times New Roman" w:cs="Times New Roman"/>
        </w:rPr>
        <w:t>Radio T</w:t>
      </w:r>
      <w:r w:rsidR="00E769A3" w:rsidRPr="00E769A3">
        <w:rPr>
          <w:rFonts w:ascii="Times New Roman" w:hAnsi="Times New Roman" w:cs="Times New Roman"/>
        </w:rPr>
        <w:t>élévision Suisse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FC" w:rsidRDefault="00D174FC">
    <w:pPr>
      <w:pStyle w:val="En-tte"/>
    </w:pPr>
    <w:r w:rsidRPr="00D174FC">
      <w:rPr>
        <w:noProof/>
        <w:lang w:eastAsia="fr-FR"/>
      </w:rPr>
      <w:drawing>
        <wp:inline distT="0" distB="0" distL="0" distR="0">
          <wp:extent cx="1044000" cy="1044000"/>
          <wp:effectExtent l="0" t="0" r="3810" b="3810"/>
          <wp:docPr id="3" name="Image 3" descr="E:\PE\logo UT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E\logo UT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C2F96"/>
    <w:multiLevelType w:val="hybridMultilevel"/>
    <w:tmpl w:val="8FF8A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C4B"/>
    <w:multiLevelType w:val="hybridMultilevel"/>
    <w:tmpl w:val="CCA2EE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A8"/>
    <w:rsid w:val="00043877"/>
    <w:rsid w:val="000F6ABC"/>
    <w:rsid w:val="0029153B"/>
    <w:rsid w:val="00406EFE"/>
    <w:rsid w:val="005577AD"/>
    <w:rsid w:val="005D3D42"/>
    <w:rsid w:val="006344EE"/>
    <w:rsid w:val="006759A8"/>
    <w:rsid w:val="00675DEF"/>
    <w:rsid w:val="0068133C"/>
    <w:rsid w:val="00694524"/>
    <w:rsid w:val="00747983"/>
    <w:rsid w:val="008D5FDA"/>
    <w:rsid w:val="008E5400"/>
    <w:rsid w:val="00926200"/>
    <w:rsid w:val="00B9584C"/>
    <w:rsid w:val="00D174FC"/>
    <w:rsid w:val="00D53A7F"/>
    <w:rsid w:val="00E769A3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50D846-CABB-4E9F-92FC-9DBC8019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759A8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479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4798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47983"/>
    <w:rPr>
      <w:vertAlign w:val="superscript"/>
    </w:rPr>
  </w:style>
  <w:style w:type="table" w:styleId="Grilledutableau">
    <w:name w:val="Table Grid"/>
    <w:basedOn w:val="TableauNormal"/>
    <w:uiPriority w:val="39"/>
    <w:rsid w:val="0069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A7F"/>
  </w:style>
  <w:style w:type="paragraph" w:styleId="Pieddepage">
    <w:name w:val="footer"/>
    <w:basedOn w:val="Normal"/>
    <w:link w:val="PieddepageCar"/>
    <w:uiPriority w:val="99"/>
    <w:unhideWhenUsed/>
    <w:rsid w:val="00D53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A7F"/>
  </w:style>
  <w:style w:type="paragraph" w:styleId="Paragraphedeliste">
    <w:name w:val="List Paragraph"/>
    <w:basedOn w:val="Normal"/>
    <w:uiPriority w:val="34"/>
    <w:qFormat/>
    <w:rsid w:val="00FB622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rierinternational.com/notule-source/courrier-internation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7DB1-6B95-4EB9-A1E4-85F91F4F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37F30635</Template>
  <TotalTime>0</TotalTime>
  <Pages>7</Pages>
  <Words>614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Olinga</dc:creator>
  <cp:keywords/>
  <dc:description/>
  <cp:lastModifiedBy>Anna Suzzi</cp:lastModifiedBy>
  <cp:revision>2</cp:revision>
  <cp:lastPrinted>2018-04-11T11:15:00Z</cp:lastPrinted>
  <dcterms:created xsi:type="dcterms:W3CDTF">2018-07-06T08:25:00Z</dcterms:created>
  <dcterms:modified xsi:type="dcterms:W3CDTF">2018-07-06T08:25:00Z</dcterms:modified>
</cp:coreProperties>
</file>