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D" w:rsidRPr="007B17DD" w:rsidRDefault="003C2633" w:rsidP="00BA2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Médian </w:t>
      </w:r>
      <w:r w:rsidR="00A50093">
        <w:rPr>
          <w:b/>
          <w:sz w:val="32"/>
          <w:szCs w:val="32"/>
        </w:rPr>
        <w:t xml:space="preserve">A2016 </w:t>
      </w:r>
      <w:r>
        <w:rPr>
          <w:b/>
          <w:sz w:val="32"/>
          <w:szCs w:val="32"/>
        </w:rPr>
        <w:t>15</w:t>
      </w:r>
      <w:r w:rsidR="009148C8">
        <w:rPr>
          <w:b/>
          <w:sz w:val="32"/>
          <w:szCs w:val="32"/>
        </w:rPr>
        <w:t xml:space="preserve"> novembre 2016</w:t>
      </w:r>
    </w:p>
    <w:p w:rsidR="007B17DD" w:rsidRDefault="007B17DD" w:rsidP="00BA278D">
      <w:pPr>
        <w:shd w:val="clear" w:color="auto" w:fill="FFFFFF" w:themeFill="background1"/>
      </w:pPr>
    </w:p>
    <w:p w:rsidR="007B17DD" w:rsidRPr="003C2633" w:rsidRDefault="00DC76D6" w:rsidP="000D0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  <w:shd w:val="clear" w:color="auto" w:fill="D9D9D9" w:themeFill="background1" w:themeFillShade="D9"/>
        </w:rPr>
        <w:t xml:space="preserve">Question 1 - </w:t>
      </w:r>
      <w:r w:rsidR="000D0C06" w:rsidRPr="003C2633">
        <w:rPr>
          <w:b/>
          <w:shd w:val="clear" w:color="auto" w:fill="D9D9D9" w:themeFill="background1" w:themeFillShade="D9"/>
        </w:rPr>
        <w:t>Clause de non concurrence</w:t>
      </w:r>
    </w:p>
    <w:p w:rsidR="007B17DD" w:rsidRPr="00E268DE" w:rsidRDefault="007B17DD" w:rsidP="007B17DD">
      <w:pPr>
        <w:rPr>
          <w:b/>
          <w:sz w:val="10"/>
          <w:szCs w:val="10"/>
        </w:rPr>
      </w:pPr>
    </w:p>
    <w:p w:rsidR="00DD7735" w:rsidRDefault="003C2633" w:rsidP="000D0C06">
      <w:pPr>
        <w:jc w:val="left"/>
        <w:rPr>
          <w:sz w:val="20"/>
          <w:szCs w:val="20"/>
        </w:rPr>
      </w:pPr>
      <w:r>
        <w:rPr>
          <w:sz w:val="20"/>
          <w:szCs w:val="20"/>
        </w:rPr>
        <w:t>M. VENTOUX</w:t>
      </w:r>
      <w:r w:rsidR="000D0C06" w:rsidRPr="00DD7735">
        <w:rPr>
          <w:sz w:val="20"/>
          <w:szCs w:val="20"/>
        </w:rPr>
        <w:t xml:space="preserve"> </w:t>
      </w:r>
      <w:r w:rsidR="00590FE3">
        <w:rPr>
          <w:sz w:val="20"/>
          <w:szCs w:val="20"/>
        </w:rPr>
        <w:t xml:space="preserve">Paul </w:t>
      </w:r>
      <w:r w:rsidR="000D0C06" w:rsidRPr="00DD7735">
        <w:rPr>
          <w:sz w:val="20"/>
          <w:szCs w:val="20"/>
        </w:rPr>
        <w:t xml:space="preserve">a été </w:t>
      </w:r>
      <w:r>
        <w:rPr>
          <w:sz w:val="20"/>
          <w:szCs w:val="20"/>
        </w:rPr>
        <w:t xml:space="preserve">embauché </w:t>
      </w:r>
      <w:r w:rsidR="004A0F8C">
        <w:rPr>
          <w:sz w:val="20"/>
          <w:szCs w:val="20"/>
        </w:rPr>
        <w:t xml:space="preserve">en qualité de cadre technico-commercial </w:t>
      </w:r>
      <w:r>
        <w:rPr>
          <w:sz w:val="20"/>
          <w:szCs w:val="20"/>
        </w:rPr>
        <w:t>par la société FRANCUISINES</w:t>
      </w:r>
      <w:r w:rsidR="000D0C06" w:rsidRPr="00DD7735">
        <w:rPr>
          <w:sz w:val="20"/>
          <w:szCs w:val="20"/>
        </w:rPr>
        <w:t xml:space="preserve"> il y a </w:t>
      </w:r>
      <w:r>
        <w:rPr>
          <w:sz w:val="20"/>
          <w:szCs w:val="20"/>
        </w:rPr>
        <w:t>10</w:t>
      </w:r>
      <w:r w:rsidR="009E6F7B">
        <w:rPr>
          <w:sz w:val="20"/>
          <w:szCs w:val="20"/>
        </w:rPr>
        <w:t xml:space="preserve"> ans par</w:t>
      </w:r>
      <w:r w:rsidR="000D0C06" w:rsidRPr="00DD7735">
        <w:rPr>
          <w:sz w:val="20"/>
          <w:szCs w:val="20"/>
        </w:rPr>
        <w:t xml:space="preserve"> contrat à durée indéterminée. Il exerce les</w:t>
      </w:r>
      <w:r>
        <w:rPr>
          <w:sz w:val="20"/>
          <w:szCs w:val="20"/>
        </w:rPr>
        <w:t xml:space="preserve"> fonctions de vendeur de cuisines intégrées à Dijon</w:t>
      </w:r>
      <w:r w:rsidR="000D0C06" w:rsidRPr="00DD7735">
        <w:rPr>
          <w:sz w:val="20"/>
          <w:szCs w:val="20"/>
        </w:rPr>
        <w:t xml:space="preserve"> </w:t>
      </w:r>
      <w:r w:rsidR="00590FE3">
        <w:rPr>
          <w:sz w:val="20"/>
          <w:szCs w:val="20"/>
        </w:rPr>
        <w:t>et ses environs</w:t>
      </w:r>
      <w:r w:rsidR="000D0C06" w:rsidRPr="00DD7735">
        <w:rPr>
          <w:sz w:val="20"/>
          <w:szCs w:val="20"/>
        </w:rPr>
        <w:t xml:space="preserve">. </w:t>
      </w:r>
    </w:p>
    <w:p w:rsidR="00DD7735" w:rsidRPr="00DD7735" w:rsidRDefault="00DD7735" w:rsidP="000D0C06">
      <w:pPr>
        <w:jc w:val="left"/>
        <w:rPr>
          <w:sz w:val="10"/>
          <w:szCs w:val="10"/>
        </w:rPr>
      </w:pPr>
    </w:p>
    <w:p w:rsidR="000D0C06" w:rsidRPr="00DD7735" w:rsidRDefault="000D0C06" w:rsidP="000D0C06">
      <w:pPr>
        <w:jc w:val="left"/>
        <w:rPr>
          <w:sz w:val="20"/>
          <w:szCs w:val="20"/>
        </w:rPr>
      </w:pPr>
      <w:r w:rsidRPr="00DD7735">
        <w:rPr>
          <w:sz w:val="20"/>
          <w:szCs w:val="20"/>
        </w:rPr>
        <w:t>Son contrat comporte une clause de non concurrence rédigée comme suit :</w:t>
      </w:r>
    </w:p>
    <w:p w:rsidR="000D0C06" w:rsidRPr="00DD7735" w:rsidRDefault="000D0C06" w:rsidP="000D0C06">
      <w:pPr>
        <w:rPr>
          <w:sz w:val="10"/>
          <w:szCs w:val="10"/>
        </w:rPr>
      </w:pPr>
    </w:p>
    <w:p w:rsidR="000D0C06" w:rsidRPr="00DD7735" w:rsidRDefault="000D0C06" w:rsidP="00590FE3">
      <w:pPr>
        <w:jc w:val="left"/>
        <w:rPr>
          <w:i/>
          <w:sz w:val="20"/>
          <w:szCs w:val="20"/>
        </w:rPr>
      </w:pPr>
      <w:r w:rsidRPr="00DD7735">
        <w:rPr>
          <w:i/>
          <w:sz w:val="20"/>
          <w:szCs w:val="20"/>
        </w:rPr>
        <w:t>« A l’issue d</w:t>
      </w:r>
      <w:r w:rsidR="00E268DE">
        <w:rPr>
          <w:i/>
          <w:sz w:val="20"/>
          <w:szCs w:val="20"/>
        </w:rPr>
        <w:t>e son</w:t>
      </w:r>
      <w:r w:rsidRPr="00DD7735">
        <w:rPr>
          <w:i/>
          <w:sz w:val="20"/>
          <w:szCs w:val="20"/>
        </w:rPr>
        <w:t xml:space="preserve"> contrat de travail</w:t>
      </w:r>
      <w:r w:rsidR="00E268DE">
        <w:rPr>
          <w:i/>
          <w:sz w:val="20"/>
          <w:szCs w:val="20"/>
        </w:rPr>
        <w:t xml:space="preserve"> au sein de la société FRANCUISINES, </w:t>
      </w:r>
      <w:r w:rsidR="00590FE3">
        <w:rPr>
          <w:i/>
          <w:sz w:val="20"/>
          <w:szCs w:val="20"/>
        </w:rPr>
        <w:t>M. VENTOUX</w:t>
      </w:r>
      <w:r w:rsidRPr="00DD7735">
        <w:rPr>
          <w:i/>
          <w:sz w:val="20"/>
          <w:szCs w:val="20"/>
        </w:rPr>
        <w:t xml:space="preserve"> Paul s’engage à ne pas e</w:t>
      </w:r>
      <w:r w:rsidR="009E6F7B">
        <w:rPr>
          <w:i/>
          <w:sz w:val="20"/>
          <w:szCs w:val="20"/>
        </w:rPr>
        <w:t>xercer u</w:t>
      </w:r>
      <w:r w:rsidR="00E268DE">
        <w:rPr>
          <w:i/>
          <w:sz w:val="20"/>
          <w:szCs w:val="20"/>
        </w:rPr>
        <w:t xml:space="preserve">ne activité </w:t>
      </w:r>
      <w:r w:rsidR="009E6F7B">
        <w:rPr>
          <w:i/>
          <w:sz w:val="20"/>
          <w:szCs w:val="20"/>
        </w:rPr>
        <w:t>en lien dir</w:t>
      </w:r>
      <w:r w:rsidR="00E268DE">
        <w:rPr>
          <w:i/>
          <w:sz w:val="20"/>
          <w:szCs w:val="20"/>
        </w:rPr>
        <w:t>ect ou indirect avec le domaine</w:t>
      </w:r>
      <w:r w:rsidR="009E6F7B">
        <w:rPr>
          <w:i/>
          <w:sz w:val="20"/>
          <w:szCs w:val="20"/>
        </w:rPr>
        <w:t xml:space="preserve"> des cuisines intégrées que ce </w:t>
      </w:r>
      <w:r w:rsidRPr="00DD7735">
        <w:rPr>
          <w:i/>
          <w:sz w:val="20"/>
          <w:szCs w:val="20"/>
        </w:rPr>
        <w:t>so</w:t>
      </w:r>
      <w:r w:rsidR="00E268DE">
        <w:rPr>
          <w:i/>
          <w:sz w:val="20"/>
          <w:szCs w:val="20"/>
        </w:rPr>
        <w:t xml:space="preserve">it pour son propre compte ou </w:t>
      </w:r>
      <w:r w:rsidRPr="00DD7735">
        <w:rPr>
          <w:i/>
          <w:sz w:val="20"/>
          <w:szCs w:val="20"/>
        </w:rPr>
        <w:t xml:space="preserve">pour le compte d’une société concurrente. </w:t>
      </w:r>
    </w:p>
    <w:p w:rsidR="000D0C06" w:rsidRPr="00DD7735" w:rsidRDefault="000D0C06" w:rsidP="00590FE3">
      <w:pPr>
        <w:jc w:val="left"/>
        <w:rPr>
          <w:i/>
          <w:sz w:val="10"/>
          <w:szCs w:val="10"/>
        </w:rPr>
      </w:pPr>
    </w:p>
    <w:p w:rsidR="000D0C06" w:rsidRPr="00DD7735" w:rsidRDefault="000D0C06" w:rsidP="00590FE3">
      <w:pPr>
        <w:jc w:val="left"/>
        <w:rPr>
          <w:i/>
          <w:sz w:val="20"/>
          <w:szCs w:val="20"/>
        </w:rPr>
      </w:pPr>
      <w:r w:rsidRPr="00DD7735">
        <w:rPr>
          <w:i/>
          <w:sz w:val="20"/>
          <w:szCs w:val="20"/>
        </w:rPr>
        <w:t>Cette interdiction de concurrence es</w:t>
      </w:r>
      <w:r w:rsidR="00045441">
        <w:rPr>
          <w:i/>
          <w:sz w:val="20"/>
          <w:szCs w:val="20"/>
        </w:rPr>
        <w:t xml:space="preserve">t applicable pour une durée de </w:t>
      </w:r>
      <w:r w:rsidR="004A0F8C">
        <w:rPr>
          <w:i/>
          <w:sz w:val="20"/>
          <w:szCs w:val="20"/>
        </w:rPr>
        <w:t>4</w:t>
      </w:r>
      <w:r w:rsidRPr="00DD7735">
        <w:rPr>
          <w:i/>
          <w:sz w:val="20"/>
          <w:szCs w:val="20"/>
        </w:rPr>
        <w:t xml:space="preserve"> a</w:t>
      </w:r>
      <w:r w:rsidR="00590FE3">
        <w:rPr>
          <w:i/>
          <w:sz w:val="20"/>
          <w:szCs w:val="20"/>
        </w:rPr>
        <w:t>ns dans les régions suivantes : Bourgogne, Franche-Comté, Alsace, Lorraine, Champagne, Rhône-Alpes, Auverg</w:t>
      </w:r>
      <w:r w:rsidR="008451F1">
        <w:rPr>
          <w:i/>
          <w:sz w:val="20"/>
          <w:szCs w:val="20"/>
        </w:rPr>
        <w:t>ne, Languedoc-Roussillon, Alpes-Provence-</w:t>
      </w:r>
      <w:r w:rsidR="00986FDB">
        <w:rPr>
          <w:i/>
          <w:sz w:val="20"/>
          <w:szCs w:val="20"/>
        </w:rPr>
        <w:t>Côte d’Azur, Centre</w:t>
      </w:r>
      <w:r w:rsidR="00704DD1">
        <w:rPr>
          <w:i/>
          <w:sz w:val="20"/>
          <w:szCs w:val="20"/>
        </w:rPr>
        <w:t xml:space="preserve"> </w:t>
      </w:r>
      <w:r w:rsidR="00590FE3">
        <w:rPr>
          <w:i/>
          <w:sz w:val="20"/>
          <w:szCs w:val="20"/>
        </w:rPr>
        <w:t>et Ile-de-</w:t>
      </w:r>
      <w:r w:rsidR="00DE0716">
        <w:rPr>
          <w:i/>
          <w:sz w:val="20"/>
          <w:szCs w:val="20"/>
        </w:rPr>
        <w:t>France.</w:t>
      </w:r>
    </w:p>
    <w:p w:rsidR="000D0C06" w:rsidRPr="00DD7735" w:rsidRDefault="000D0C06" w:rsidP="000D0C06">
      <w:pPr>
        <w:jc w:val="left"/>
        <w:rPr>
          <w:i/>
          <w:sz w:val="20"/>
          <w:szCs w:val="20"/>
        </w:rPr>
      </w:pPr>
    </w:p>
    <w:p w:rsidR="000D0C06" w:rsidRDefault="00DE0716" w:rsidP="000D0C06">
      <w:pPr>
        <w:rPr>
          <w:noProof/>
          <w:sz w:val="20"/>
          <w:szCs w:val="20"/>
        </w:rPr>
      </w:pPr>
      <w:r w:rsidRPr="00DD77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39430" wp14:editId="7138FAF5">
                <wp:simplePos x="0" y="0"/>
                <wp:positionH relativeFrom="margin">
                  <wp:posOffset>4576675</wp:posOffset>
                </wp:positionH>
                <wp:positionV relativeFrom="paragraph">
                  <wp:posOffset>1853565</wp:posOffset>
                </wp:positionV>
                <wp:extent cx="865847" cy="275129"/>
                <wp:effectExtent l="0" t="0" r="10795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47" cy="27512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F7B" w:rsidRPr="000D0C06" w:rsidRDefault="009E6F7B" w:rsidP="000D0C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943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60.35pt;margin-top:145.95pt;width:68.2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I1VAIAAKYEAAAOAAAAZHJzL2Uyb0RvYy54bWysVE1v2zAMvQ/YfxB0X+xk+aoRp8hSZBgQ&#10;tAXSocBusizHxmRRk5TY2a8vJTtp2u007KKQIv1EvkdmcdvWkhyFsRWolA4HMSVCccgrtU/p96fN&#10;pzkl1jGVMwlKpPQkLL1dfvywaHQiRlCCzIUhCKJs0uiUls7pJIosL0XN7AC0UBgswNTMoWv2UW5Y&#10;g+i1jEZxPI0aMLk2wIW1eHvXBeky4BeF4O6hKKxwRKYUa3PhNOHM/BktFyzZG6bLivdlsH+oomaV&#10;wkcvUHfMMXIw1R9QdcUNWCjcgEMdQVFUXIQesJth/K6bXcm0CL0gOVZfaLL/D5bfHx8NqfKUolCK&#10;1SjRDxSK5II40TpB5p6iRtsEM3cac137BVqU+nxv8dJ33ham9r/YE8E4kn26EIxIhOPlfDqZj2eU&#10;cAyNZpPh6MajRK8fa2PdVwE18UZKDeoXaGXHrXVd6jnFv2VBVvmmkjI4Zp+tpSFHhlpvNus4DvIi&#10;+ps0qUiT0unnSRyQ38Q89gUik4z/7Ou7ykI8qbBoz0nXu7dcm7U9URnkJ+TJQDdsVvNNhbhbZt0j&#10;MzhdSA1ujHvAo5CAxUBvUVKC+f23e5+PomOUkganNaX214EZQYn8pnAcbobjsR/v4IwnsxE65jqS&#10;XUfUoV4DkjTE3dQ8mD7fybNZGKifcbFW/lUMMcXx7ZS6s7l23Q7hYnKxWoUkHGjN3FbtNPfQXhLP&#10;51P7zIzuBfUzdQ/nuWbJO127XP+lgtXBQVEF0T3BHas977gMYWz6xfXbdu2HrNe/l+ULAAAA//8D&#10;AFBLAwQUAAYACAAAACEA2U6H9uIAAAALAQAADwAAAGRycy9kb3ducmV2LnhtbEyPy07DMBBF90j8&#10;gzVI7KjzoE2bZlIhBN3AhhaJLqfJkESN7RA7rfl7zAqWo3t075li41UvzjzazmiEeBaBYF2ZutMN&#10;wvv++W4JwjrSNfVGM8I3W9iU11cF5bW56Dc+71wjQom2OSG0zg25lLZqWZGdmYF1yD7NqMiFc2xk&#10;PdIllKteJlG0kIo6HRZaGvix5eq0mxTCIf7Yb7/c63R/8rbZPvnFC6WEeHvjH9YgHHv3B8OvflCH&#10;MjgdzaRrK3qELImygCIkq3gFIhDLeRaDOCKk6TwBWRby/w/lDwAAAP//AwBQSwECLQAUAAYACAAA&#10;ACEAtoM4kv4AAADhAQAAEwAAAAAAAAAAAAAAAAAAAAAAW0NvbnRlbnRfVHlwZXNdLnhtbFBLAQIt&#10;ABQABgAIAAAAIQA4/SH/1gAAAJQBAAALAAAAAAAAAAAAAAAAAC8BAABfcmVscy8ucmVsc1BLAQIt&#10;ABQABgAIAAAAIQC69aI1VAIAAKYEAAAOAAAAAAAAAAAAAAAAAC4CAABkcnMvZTJvRG9jLnhtbFBL&#10;AQItABQABgAIAAAAIQDZTof24gAAAAsBAAAPAAAAAAAAAAAAAAAAAK4EAABkcnMvZG93bnJldi54&#10;bWxQSwUGAAAAAAQABADzAAAAvQUAAAAA&#10;" fillcolor="#ffc000" strokeweight=".5pt">
                <v:textbox>
                  <w:txbxContent>
                    <w:p w:rsidR="009E6F7B" w:rsidRPr="000D0C06" w:rsidRDefault="009E6F7B" w:rsidP="000D0C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77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4D73" wp14:editId="066C2BC4">
                <wp:simplePos x="0" y="0"/>
                <wp:positionH relativeFrom="column">
                  <wp:posOffset>4536929</wp:posOffset>
                </wp:positionH>
                <wp:positionV relativeFrom="paragraph">
                  <wp:posOffset>735656</wp:posOffset>
                </wp:positionV>
                <wp:extent cx="800735" cy="258945"/>
                <wp:effectExtent l="0" t="0" r="18415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2589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F7B" w:rsidRPr="000D0C06" w:rsidRDefault="009E6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4D73" id="Zone de texte 6" o:spid="_x0000_s1027" type="#_x0000_t202" style="position:absolute;left:0;text-align:left;margin-left:357.25pt;margin-top:57.95pt;width:63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Q4VQIAAK0EAAAOAAAAZHJzL2Uyb0RvYy54bWysVFFv2jAQfp+0/2D5fSRQoDQiVIyKaRJq&#10;K9Gp0t4cx4Fots+zDUn363d2AqXdnqa9mDvfl893390xv22VJEdhXQ06p8NBSonQHMpa73L67Wn9&#10;aUaJ80yXTIIWOX0Rjt4uPn6YNyYTI9iDLIUlSKJd1pic7r03WZI4vheKuQEYoTFYgVXMo2t3SWlZ&#10;g+xKJqM0nSYN2NJY4MI5vL3rgnQR+atKcP9QVU54InOKufl42ngW4UwWc5btLDP7mvdpsH/IQrFa&#10;46NnqjvmGTnY+g8qVXMLDio/4KASqKqai1gDVjNM31Wz3TMjYi0ojjNnmdz/o+X3x0dL6jKnU0o0&#10;U9ii79goUgriResFmQaJGuMyRG4NYn37GVps9ene4WWovK2sCr9YE8E4iv1yFhiZCMfLWZpeX00o&#10;4RgaTWY340lgSV4/Ntb5LwIUCUZOLfYvysqOG+c76AkS3nIg63JdSxkduytW0pIjw16v16s0je1F&#10;9jcwqUmD1V5N0sj8Jha4zxSFZPxHn98FCvmkxqSDJl3twfJt0UYZz7oUUL6gXBa6mXOGr2uk3zDn&#10;H5nFIUOFcHH8Ax6VBMwJeouSPdhff7sPeOw9RilpcGhz6n4emBWUyK8ap+JmOB6HKY/OeHI9Qsde&#10;RorLiD6oFaBWQ1xRw6MZ8F6ezMqCesb9WoZXMcQ0x7dz6k/mynerhPvJxXIZQTjXhvmN3hoeqENn&#10;gqxP7TOzpu9rGK17OI03y961t8OGLzUsDx6qOvY+6Nyp2suPOxGnp9/fsHSXfkS9/sssfgMAAP//&#10;AwBQSwMEFAAGAAgAAAAhANZoxdrgAAAACwEAAA8AAABkcnMvZG93bnJldi54bWxMj8FOwzAMhu9I&#10;vENkJG4sLbTdKE0nhGAXuLAhwdFrTFutSUqTbuHtMSc42v+n35+rdTSDONLke2cVpIsEBNnG6d62&#10;Ct52T1crED6g1Tg4Swq+ycO6Pj+rsNTuZF/puA2t4BLrS1TQhTCWUvqmI4N+4UaynH26yWDgcWql&#10;nvDE5WaQ10lSSIO95QsdjvTQUXPYzkbBR/q+23yFlzk7RN9uHmPxjDeo1OVFvL8DESiGPxh+9Vkd&#10;anbau9lqLwYFyzTLGeUgzW9BMLHKkgLEnjd5sQRZV/L/D/UPAAAA//8DAFBLAQItABQABgAIAAAA&#10;IQC2gziS/gAAAOEBAAATAAAAAAAAAAAAAAAAAAAAAABbQ29udGVudF9UeXBlc10ueG1sUEsBAi0A&#10;FAAGAAgAAAAhADj9If/WAAAAlAEAAAsAAAAAAAAAAAAAAAAALwEAAF9yZWxzLy5yZWxzUEsBAi0A&#10;FAAGAAgAAAAhAHaN1DhVAgAArQQAAA4AAAAAAAAAAAAAAAAALgIAAGRycy9lMm9Eb2MueG1sUEsB&#10;Ai0AFAAGAAgAAAAhANZoxdrgAAAACwEAAA8AAAAAAAAAAAAAAAAArwQAAGRycy9kb3ducmV2Lnht&#10;bFBLBQYAAAAABAAEAPMAAAC8BQAAAAA=&#10;" fillcolor="#ffc000" strokeweight=".5pt">
                <v:textbox>
                  <w:txbxContent>
                    <w:p w:rsidR="009E6F7B" w:rsidRPr="000D0C06" w:rsidRDefault="009E6F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DIJON</w:t>
                      </w:r>
                    </w:p>
                  </w:txbxContent>
                </v:textbox>
              </v:shape>
            </w:pict>
          </mc:Fallback>
        </mc:AlternateContent>
      </w:r>
      <w:r w:rsidRPr="00DD77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1EE2F" wp14:editId="085B7C7C">
                <wp:simplePos x="0" y="0"/>
                <wp:positionH relativeFrom="column">
                  <wp:posOffset>4398182</wp:posOffset>
                </wp:positionH>
                <wp:positionV relativeFrom="paragraph">
                  <wp:posOffset>1272402</wp:posOffset>
                </wp:positionV>
                <wp:extent cx="82639" cy="1438697"/>
                <wp:effectExtent l="0" t="49213" r="20638" b="77787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9373" flipH="1" flipV="1">
                          <a:off x="0" y="0"/>
                          <a:ext cx="82639" cy="143869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6DD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346.3pt;margin-top:100.2pt;width:6.5pt;height:113.3pt;rotation:-6128301fd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H0sAIAAFcFAAAOAAAAZHJzL2Uyb0RvYy54bWysVEtu2zAQ3RfoHQjuG/kbfxA7cGK4LRAk&#10;BpI2a5qiLAIUyZK0ZfdEvUcv1kfKdpykq6JaCDOc4XzevOHV9a5SZCucl0ZPaPuiRYnQ3ORSryf0&#10;29Pi05ASH5jOmTJaTOheeHo9/fjhqrZj0TGlUblwBEG0H9d2QssQ7DjLPC9FxfyFsULDWBhXsQDV&#10;rbPcsRrRK5V1Wq3LrDYut85w4T1O542RTlP8ohA8PBSFF4GoCUVtIf1d+q/iP5tesfHaMVtKfiiD&#10;/UMVFZMaSU+h5iwwsnHyXahKcme8KcIFN1VmikJykXpAN+3Wm24eS2ZF6gXgeHuCyf+/sPx+u3RE&#10;5hM6oESzCiNaqN+/AH+aKlGCrJgngwhUbf0Y/o926Q6ahxi73hWuIs4A3XZ/NBx1B11KCiXtFxw0&#10;0vcoRVe0THYJ//0Jf7ELhONw2LnsjijhsLR73eHlKKXNmvjxsnU+fBamIlGY0NzUeuacqVNktr3z&#10;AYXB/+gX73ijZL6QSiVl72+VI1sGOoBFCPCE5JQo5gMMqCh9sVuEeXVVaVKjrs6gBR5xBq4WiuEq&#10;ryzQ83pNCVNrLAEPLtXz6rZ369Upc/9mdDPvN04lywF1rKcfUx8zN+7vq4idzZkvmyspRbzCxpUM&#10;WCQlK8B43oPS0SrSKhzwiXNsJhellcn3oECaHjrzli8kktwBkSVzWAYcYsHDA36FMsDAHCRKSuN+&#10;/u08+oOjsFJSY7mAz48NcwJAf9Vg76jd68VtTEqvP+hAceeW1blFb6pbA4BAJVSXxOgf1FEsnKme&#10;8Q7MYlaYmObI3UzioNyGZunxknAxmyU3bKBl4U4/Wn5kZ4T3affMnD1QLIAe9+a4iGz8hmSNb0RY&#10;m9kmmEImBr7giglGBdubZnl4aeLzcK4nr5f3cPoHAAD//wMAUEsDBBQABgAIAAAAIQB7FAOr3wAA&#10;AAsBAAAPAAAAZHJzL2Rvd25yZXYueG1sTI/BTsMwEETvSPyDtUjcqF3TliSNU1WgHkFKywe48TaO&#10;iO0odtrw9ywnOO7saOZNuZtdz644xi54BcuFAIa+CabzrYLP0+EpAxaT9kb3waOCb4ywq+7vSl2Y&#10;cPM1Xo+pZRTiY6EV2JSGgvPYWHQ6LsKAnn6XMDqd6BxbbkZ9o3DXcynEhjvdeWqwesBXi83XcXIK&#10;DvXbfszDR2un942x+ame81Wt1OPDvN8CSzinPzP84hM6VMR0DpM3kfUK1tma0JOCZ/EigZEjW8oV&#10;sDMpUkjgVcn/b6h+AAAA//8DAFBLAQItABQABgAIAAAAIQC2gziS/gAAAOEBAAATAAAAAAAAAAAA&#10;AAAAAAAAAABbQ29udGVudF9UeXBlc10ueG1sUEsBAi0AFAAGAAgAAAAhADj9If/WAAAAlAEAAAsA&#10;AAAAAAAAAAAAAAAALwEAAF9yZWxzLy5yZWxzUEsBAi0AFAAGAAgAAAAhAH+L0fSwAgAAVwUAAA4A&#10;AAAAAAAAAAAAAAAALgIAAGRycy9lMm9Eb2MueG1sUEsBAi0AFAAGAAgAAAAhAHsUA6vfAAAACwEA&#10;AA8AAAAAAAAAAAAAAAAACgUAAGRycy9kb3ducmV2LnhtbFBLBQYAAAAABAAEAPMAAAAWBgAAAAA=&#10;" adj="20980" fillcolor="windowText" strokecolor="#41719c" strokeweight="1pt"/>
            </w:pict>
          </mc:Fallback>
        </mc:AlternateContent>
      </w:r>
      <w:r w:rsidR="00A50093" w:rsidRPr="00DD77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5AD1" wp14:editId="397FDF7D">
                <wp:simplePos x="0" y="0"/>
                <wp:positionH relativeFrom="column">
                  <wp:posOffset>3932874</wp:posOffset>
                </wp:positionH>
                <wp:positionV relativeFrom="paragraph">
                  <wp:posOffset>324184</wp:posOffset>
                </wp:positionV>
                <wp:extent cx="81678" cy="1424890"/>
                <wp:effectExtent l="0" t="195263" r="0" b="218757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33622">
                          <a:off x="0" y="0"/>
                          <a:ext cx="81678" cy="14248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1420" id="Flèche vers le bas 5" o:spid="_x0000_s1026" type="#_x0000_t67" style="position:absolute;margin-left:309.7pt;margin-top:25.55pt;width:6.45pt;height:112.2pt;rotation:4842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a5oQIAAIgFAAAOAAAAZHJzL2Uyb0RvYy54bWysVM1u2zAMvg/YOwi6r45Tpz9BnSJokWFA&#10;0QZrh54VWaoFyKImKXGyJ9p77MVGyT8NumKHYT4YpEh+/OfV9b7RZCecV2BKmp9MKBGGQ6XMS0m/&#10;Pa0+XVDiAzMV02BESQ/C0+vFxw9XrZ2LKdSgK+EIghg/b21J6xDsPMs8r0XD/AlYYVAowTUsIOte&#10;ssqxFtEbnU0nk7OsBVdZB1x4j6+3nZAuEr6UgocHKb0IRJcUYwvp79J/E//Z4orNXxyzteJ9GOwf&#10;omiYMuh0hLplgZGtU39ANYo78CDDCYcmAykVFykHzCafvMnmsWZWpFywON6OZfL/D5bf79aOqKqk&#10;M0oMa7BFK/3rJ5Y/dZVoQTbMk1ksVGv9HPUf7dr1nEcyZr2XriEOsLpFcXp6Np2mWmB2ZJ9KfRhL&#10;LfaBcHy8yM/OcTQ4SvJiWlxcplZkHVSEtM6HzwIaEomSVtCapXPQJmS2u/MBY0D9QS/aeNCqWimt&#10;ExNHSNxoR3YMmx/2ecwBLY60sphSl0SiwkGLaKvNVyGxKhhol0qax1cwxrkwIU+x+JpVWKzoYzbB&#10;b/AyuE8+E2BElhjdiN0DDJodyIDdBdvrR1ORxnk0nnTe/2Y8WiTPYMJo3CgD7j0AjVn1njt9DP+o&#10;NJHcQHXAmUntxpXylq8U9uiO+bBmDrcHH/EihAf8SQ1tSaGnKKnB/XjvPerjUKOUkha3saT++5Y5&#10;QYn+YnDcL/OiiOubmGJ2PkXGHUs2xxKzbW4A+5Gn6BIZ9YMeSOmgecbDsYxeUcQMR98l5cENzE3o&#10;rgSeHi6Wy6SGK2tZuDOPlkfwWNU4fk/7Z+ZsP6gBJ/wehs1l8zej2ulGSwPLbQCp0hy/1rWvN657&#10;Gpz+NMV7cswnrdcDuvgNAAD//wMAUEsDBBQABgAIAAAAIQAWTIBF4AAAAAsBAAAPAAAAZHJzL2Rv&#10;d25yZXYueG1sTI/BTsMwEETvSPyDtUjcqBNKkxLiVBVSb4DUQqUendiNA/E6st008PVsT3DcndHM&#10;m3I12Z6N2ofOoYB0lgDT2DjVYSvg431ztwQWokQle4dawLcOsKqur0pZKHfGrR53sWUUgqGQAkyM&#10;Q8F5aIy2MszcoJG0o/NWRjp9y5WXZwq3Pb9Pkoxb2SE1GDnoZ6Obr93JCvh58Afqq7evn5tsNMe4&#10;f3tZ90Lc3kzrJ2BRT/HPDBd8QoeKmGp3QhVYL2CRznOykrDIaAM58vkyBVbTJ3vMgVcl/7+h+gUA&#10;AP//AwBQSwECLQAUAAYACAAAACEAtoM4kv4AAADhAQAAEwAAAAAAAAAAAAAAAAAAAAAAW0NvbnRl&#10;bnRfVHlwZXNdLnhtbFBLAQItABQABgAIAAAAIQA4/SH/1gAAAJQBAAALAAAAAAAAAAAAAAAAAC8B&#10;AABfcmVscy8ucmVsc1BLAQItABQABgAIAAAAIQAsAAa5oQIAAIgFAAAOAAAAAAAAAAAAAAAAAC4C&#10;AABkcnMvZTJvRG9jLnhtbFBLAQItABQABgAIAAAAIQAWTIBF4AAAAAsBAAAPAAAAAAAAAAAAAAAA&#10;APsEAABkcnMvZG93bnJldi54bWxQSwUGAAAAAAQABADzAAAACAYAAAAA&#10;" adj="20981" fillcolor="black [3213]" strokecolor="#1f4d78 [1604]" strokeweight="1pt"/>
            </w:pict>
          </mc:Fallback>
        </mc:AlternateContent>
      </w:r>
      <w:r w:rsidR="000D0C06" w:rsidRPr="00DD7735">
        <w:rPr>
          <w:sz w:val="20"/>
          <w:szCs w:val="20"/>
        </w:rPr>
        <w:fldChar w:fldCharType="begin"/>
      </w:r>
      <w:r w:rsidR="000D0C06" w:rsidRPr="00DD7735">
        <w:rPr>
          <w:sz w:val="20"/>
          <w:szCs w:val="20"/>
        </w:rPr>
        <w:instrText xml:space="preserve"> INCLUDEPICTURE "http://www.tlfq.ulaval.ca/axl/europe/images/france-regionsMap.gif" \* MERGEFORMATINET </w:instrText>
      </w:r>
      <w:r w:rsidR="000D0C06" w:rsidRPr="00DD7735">
        <w:rPr>
          <w:sz w:val="20"/>
          <w:szCs w:val="20"/>
        </w:rPr>
        <w:fldChar w:fldCharType="separate"/>
      </w:r>
      <w:r w:rsidR="000C499A" w:rsidRPr="00DD7735">
        <w:rPr>
          <w:sz w:val="20"/>
          <w:szCs w:val="20"/>
        </w:rPr>
        <w:fldChar w:fldCharType="begin"/>
      </w:r>
      <w:r w:rsidR="000C499A" w:rsidRPr="00DD7735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0C499A" w:rsidRPr="00DD7735">
        <w:rPr>
          <w:sz w:val="20"/>
          <w:szCs w:val="20"/>
        </w:rPr>
        <w:fldChar w:fldCharType="separate"/>
      </w:r>
      <w:r w:rsidR="0059171E" w:rsidRPr="00DD7735">
        <w:rPr>
          <w:sz w:val="20"/>
          <w:szCs w:val="20"/>
        </w:rPr>
        <w:fldChar w:fldCharType="begin"/>
      </w:r>
      <w:r w:rsidR="0059171E" w:rsidRPr="00DD7735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59171E" w:rsidRPr="00DD7735">
        <w:rPr>
          <w:sz w:val="20"/>
          <w:szCs w:val="20"/>
        </w:rPr>
        <w:fldChar w:fldCharType="separate"/>
      </w:r>
      <w:r w:rsidR="00F950CA">
        <w:rPr>
          <w:sz w:val="20"/>
          <w:szCs w:val="20"/>
        </w:rPr>
        <w:fldChar w:fldCharType="begin"/>
      </w:r>
      <w:r w:rsidR="00F950CA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F950CA">
        <w:rPr>
          <w:sz w:val="20"/>
          <w:szCs w:val="20"/>
        </w:rPr>
        <w:fldChar w:fldCharType="separate"/>
      </w:r>
      <w:r w:rsidR="00495F93">
        <w:rPr>
          <w:sz w:val="20"/>
          <w:szCs w:val="20"/>
        </w:rPr>
        <w:fldChar w:fldCharType="begin"/>
      </w:r>
      <w:r w:rsidR="00495F93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495F93">
        <w:rPr>
          <w:sz w:val="20"/>
          <w:szCs w:val="20"/>
        </w:rPr>
        <w:fldChar w:fldCharType="separate"/>
      </w:r>
      <w:r w:rsidR="00BD7C2B">
        <w:rPr>
          <w:sz w:val="20"/>
          <w:szCs w:val="20"/>
        </w:rPr>
        <w:fldChar w:fldCharType="begin"/>
      </w:r>
      <w:r w:rsidR="00BD7C2B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BD7C2B">
        <w:rPr>
          <w:sz w:val="20"/>
          <w:szCs w:val="20"/>
        </w:rPr>
        <w:fldChar w:fldCharType="separate"/>
      </w:r>
      <w:r w:rsidR="00BA4202">
        <w:rPr>
          <w:sz w:val="20"/>
          <w:szCs w:val="20"/>
        </w:rPr>
        <w:fldChar w:fldCharType="begin"/>
      </w:r>
      <w:r w:rsidR="00BA4202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BA4202">
        <w:rPr>
          <w:sz w:val="20"/>
          <w:szCs w:val="20"/>
        </w:rPr>
        <w:fldChar w:fldCharType="separate"/>
      </w:r>
      <w:r w:rsidR="003C2633">
        <w:rPr>
          <w:sz w:val="20"/>
          <w:szCs w:val="20"/>
        </w:rPr>
        <w:fldChar w:fldCharType="begin"/>
      </w:r>
      <w:r w:rsidR="003C2633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3C2633">
        <w:rPr>
          <w:sz w:val="20"/>
          <w:szCs w:val="20"/>
        </w:rPr>
        <w:fldChar w:fldCharType="separate"/>
      </w:r>
      <w:r w:rsidR="004A0F8C">
        <w:rPr>
          <w:sz w:val="20"/>
          <w:szCs w:val="20"/>
        </w:rPr>
        <w:fldChar w:fldCharType="begin"/>
      </w:r>
      <w:r w:rsidR="004A0F8C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4A0F8C">
        <w:rPr>
          <w:sz w:val="20"/>
          <w:szCs w:val="20"/>
        </w:rPr>
        <w:fldChar w:fldCharType="separate"/>
      </w:r>
      <w:r w:rsidR="009E6F7B">
        <w:rPr>
          <w:sz w:val="20"/>
          <w:szCs w:val="20"/>
        </w:rPr>
        <w:fldChar w:fldCharType="begin"/>
      </w:r>
      <w:r w:rsidR="009E6F7B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9E6F7B">
        <w:rPr>
          <w:sz w:val="20"/>
          <w:szCs w:val="20"/>
        </w:rPr>
        <w:fldChar w:fldCharType="separate"/>
      </w:r>
      <w:r w:rsidR="00821DB5">
        <w:rPr>
          <w:sz w:val="20"/>
          <w:szCs w:val="20"/>
        </w:rPr>
        <w:fldChar w:fldCharType="begin"/>
      </w:r>
      <w:r w:rsidR="00821DB5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821DB5">
        <w:rPr>
          <w:sz w:val="20"/>
          <w:szCs w:val="20"/>
        </w:rPr>
        <w:fldChar w:fldCharType="separate"/>
      </w:r>
      <w:r w:rsidR="00A50093">
        <w:rPr>
          <w:sz w:val="20"/>
          <w:szCs w:val="20"/>
        </w:rPr>
        <w:fldChar w:fldCharType="begin"/>
      </w:r>
      <w:r w:rsidR="00A50093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A50093">
        <w:rPr>
          <w:sz w:val="20"/>
          <w:szCs w:val="20"/>
        </w:rPr>
        <w:fldChar w:fldCharType="separate"/>
      </w:r>
      <w:r w:rsidR="00DC76D6">
        <w:rPr>
          <w:sz w:val="20"/>
          <w:szCs w:val="20"/>
        </w:rPr>
        <w:fldChar w:fldCharType="begin"/>
      </w:r>
      <w:r w:rsidR="00DC76D6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DC76D6">
        <w:rPr>
          <w:sz w:val="20"/>
          <w:szCs w:val="20"/>
        </w:rPr>
        <w:fldChar w:fldCharType="separate"/>
      </w:r>
      <w:r w:rsidR="00172CA4">
        <w:rPr>
          <w:sz w:val="20"/>
          <w:szCs w:val="20"/>
        </w:rPr>
        <w:fldChar w:fldCharType="begin"/>
      </w:r>
      <w:r w:rsidR="00172CA4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172CA4">
        <w:rPr>
          <w:sz w:val="20"/>
          <w:szCs w:val="20"/>
        </w:rPr>
        <w:fldChar w:fldCharType="separate"/>
      </w:r>
      <w:r w:rsidR="00990B23">
        <w:rPr>
          <w:sz w:val="20"/>
          <w:szCs w:val="20"/>
        </w:rPr>
        <w:fldChar w:fldCharType="begin"/>
      </w:r>
      <w:r w:rsidR="00990B23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990B23">
        <w:rPr>
          <w:sz w:val="20"/>
          <w:szCs w:val="20"/>
        </w:rPr>
        <w:fldChar w:fldCharType="separate"/>
      </w:r>
      <w:r w:rsidR="00285891">
        <w:rPr>
          <w:sz w:val="20"/>
          <w:szCs w:val="20"/>
        </w:rPr>
        <w:fldChar w:fldCharType="begin"/>
      </w:r>
      <w:r w:rsidR="00285891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285891">
        <w:rPr>
          <w:sz w:val="20"/>
          <w:szCs w:val="20"/>
        </w:rPr>
        <w:fldChar w:fldCharType="separate"/>
      </w:r>
      <w:r w:rsidR="00113B02">
        <w:rPr>
          <w:sz w:val="20"/>
          <w:szCs w:val="20"/>
        </w:rPr>
        <w:fldChar w:fldCharType="begin"/>
      </w:r>
      <w:r w:rsidR="00113B02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113B02">
        <w:rPr>
          <w:sz w:val="20"/>
          <w:szCs w:val="20"/>
        </w:rPr>
        <w:fldChar w:fldCharType="separate"/>
      </w:r>
      <w:r w:rsidR="00343DCA">
        <w:rPr>
          <w:sz w:val="20"/>
          <w:szCs w:val="20"/>
        </w:rPr>
        <w:fldChar w:fldCharType="begin"/>
      </w:r>
      <w:r w:rsidR="00343DCA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343DCA">
        <w:rPr>
          <w:sz w:val="20"/>
          <w:szCs w:val="20"/>
        </w:rPr>
        <w:fldChar w:fldCharType="separate"/>
      </w:r>
      <w:r w:rsidR="00E87813">
        <w:rPr>
          <w:sz w:val="20"/>
          <w:szCs w:val="20"/>
        </w:rPr>
        <w:fldChar w:fldCharType="begin"/>
      </w:r>
      <w:r w:rsidR="00E87813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E87813">
        <w:rPr>
          <w:sz w:val="20"/>
          <w:szCs w:val="20"/>
        </w:rPr>
        <w:fldChar w:fldCharType="separate"/>
      </w:r>
      <w:r w:rsidR="00DF536C">
        <w:rPr>
          <w:sz w:val="20"/>
          <w:szCs w:val="20"/>
        </w:rPr>
        <w:fldChar w:fldCharType="begin"/>
      </w:r>
      <w:r w:rsidR="00DF536C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DF536C">
        <w:rPr>
          <w:sz w:val="20"/>
          <w:szCs w:val="20"/>
        </w:rPr>
        <w:fldChar w:fldCharType="separate"/>
      </w:r>
      <w:r w:rsidR="005C026B">
        <w:rPr>
          <w:sz w:val="20"/>
          <w:szCs w:val="20"/>
        </w:rPr>
        <w:fldChar w:fldCharType="begin"/>
      </w:r>
      <w:r w:rsidR="005C026B">
        <w:rPr>
          <w:sz w:val="20"/>
          <w:szCs w:val="20"/>
        </w:rPr>
        <w:instrText xml:space="preserve"> </w:instrText>
      </w:r>
      <w:r w:rsidR="005C026B">
        <w:rPr>
          <w:sz w:val="20"/>
          <w:szCs w:val="20"/>
        </w:rPr>
        <w:instrText>INCLUDEPICTURE  "http://www.tlfq.ulaval.ca/axl/europe/images/france-regionsMap.gif" \* MERGEFORMATINET</w:instrText>
      </w:r>
      <w:r w:rsidR="005C026B">
        <w:rPr>
          <w:sz w:val="20"/>
          <w:szCs w:val="20"/>
        </w:rPr>
        <w:instrText xml:space="preserve"> </w:instrText>
      </w:r>
      <w:r w:rsidR="005C026B">
        <w:rPr>
          <w:sz w:val="20"/>
          <w:szCs w:val="20"/>
        </w:rPr>
        <w:fldChar w:fldCharType="separate"/>
      </w:r>
      <w:r w:rsidR="005C026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192.75pt">
            <v:imagedata r:id="rId8" r:href="rId9"/>
          </v:shape>
        </w:pict>
      </w:r>
      <w:r w:rsidR="005C026B">
        <w:rPr>
          <w:sz w:val="20"/>
          <w:szCs w:val="20"/>
        </w:rPr>
        <w:fldChar w:fldCharType="end"/>
      </w:r>
      <w:r w:rsidR="00DF536C">
        <w:rPr>
          <w:sz w:val="20"/>
          <w:szCs w:val="20"/>
        </w:rPr>
        <w:fldChar w:fldCharType="end"/>
      </w:r>
      <w:r w:rsidR="00E87813">
        <w:rPr>
          <w:sz w:val="20"/>
          <w:szCs w:val="20"/>
        </w:rPr>
        <w:fldChar w:fldCharType="end"/>
      </w:r>
      <w:r w:rsidR="00343DCA">
        <w:rPr>
          <w:sz w:val="20"/>
          <w:szCs w:val="20"/>
        </w:rPr>
        <w:fldChar w:fldCharType="end"/>
      </w:r>
      <w:r w:rsidR="00113B02">
        <w:rPr>
          <w:sz w:val="20"/>
          <w:szCs w:val="20"/>
        </w:rPr>
        <w:fldChar w:fldCharType="end"/>
      </w:r>
      <w:r w:rsidR="00285891">
        <w:rPr>
          <w:sz w:val="20"/>
          <w:szCs w:val="20"/>
        </w:rPr>
        <w:fldChar w:fldCharType="end"/>
      </w:r>
      <w:r w:rsidR="00990B23">
        <w:rPr>
          <w:sz w:val="20"/>
          <w:szCs w:val="20"/>
        </w:rPr>
        <w:fldChar w:fldCharType="end"/>
      </w:r>
      <w:r w:rsidR="00172CA4">
        <w:rPr>
          <w:sz w:val="20"/>
          <w:szCs w:val="20"/>
        </w:rPr>
        <w:fldChar w:fldCharType="end"/>
      </w:r>
      <w:r w:rsidR="00DC76D6">
        <w:rPr>
          <w:sz w:val="20"/>
          <w:szCs w:val="20"/>
        </w:rPr>
        <w:fldChar w:fldCharType="end"/>
      </w:r>
      <w:r w:rsidR="00A50093">
        <w:rPr>
          <w:sz w:val="20"/>
          <w:szCs w:val="20"/>
        </w:rPr>
        <w:fldChar w:fldCharType="end"/>
      </w:r>
      <w:r w:rsidR="00821DB5">
        <w:rPr>
          <w:sz w:val="20"/>
          <w:szCs w:val="20"/>
        </w:rPr>
        <w:fldChar w:fldCharType="end"/>
      </w:r>
      <w:r w:rsidR="009E6F7B">
        <w:rPr>
          <w:sz w:val="20"/>
          <w:szCs w:val="20"/>
        </w:rPr>
        <w:fldChar w:fldCharType="end"/>
      </w:r>
      <w:r w:rsidR="004A0F8C">
        <w:rPr>
          <w:sz w:val="20"/>
          <w:szCs w:val="20"/>
        </w:rPr>
        <w:fldChar w:fldCharType="end"/>
      </w:r>
      <w:r w:rsidR="003C2633">
        <w:rPr>
          <w:sz w:val="20"/>
          <w:szCs w:val="20"/>
        </w:rPr>
        <w:fldChar w:fldCharType="end"/>
      </w:r>
      <w:r w:rsidR="00BA4202">
        <w:rPr>
          <w:sz w:val="20"/>
          <w:szCs w:val="20"/>
        </w:rPr>
        <w:fldChar w:fldCharType="end"/>
      </w:r>
      <w:r w:rsidR="00BD7C2B">
        <w:rPr>
          <w:sz w:val="20"/>
          <w:szCs w:val="20"/>
        </w:rPr>
        <w:fldChar w:fldCharType="end"/>
      </w:r>
      <w:r w:rsidR="00495F93">
        <w:rPr>
          <w:sz w:val="20"/>
          <w:szCs w:val="20"/>
        </w:rPr>
        <w:fldChar w:fldCharType="end"/>
      </w:r>
      <w:r w:rsidR="00F950CA">
        <w:rPr>
          <w:sz w:val="20"/>
          <w:szCs w:val="20"/>
        </w:rPr>
        <w:fldChar w:fldCharType="end"/>
      </w:r>
      <w:r w:rsidR="0059171E" w:rsidRPr="00DD7735">
        <w:rPr>
          <w:sz w:val="20"/>
          <w:szCs w:val="20"/>
        </w:rPr>
        <w:fldChar w:fldCharType="end"/>
      </w:r>
      <w:r w:rsidR="000C499A" w:rsidRPr="00DD7735">
        <w:rPr>
          <w:sz w:val="20"/>
          <w:szCs w:val="20"/>
        </w:rPr>
        <w:fldChar w:fldCharType="end"/>
      </w:r>
      <w:r w:rsidR="000D0C06" w:rsidRPr="00DD7735">
        <w:rPr>
          <w:sz w:val="20"/>
          <w:szCs w:val="20"/>
        </w:rPr>
        <w:fldChar w:fldCharType="end"/>
      </w:r>
      <w:r w:rsidR="000D0C06" w:rsidRPr="00DD7735">
        <w:rPr>
          <w:noProof/>
          <w:sz w:val="20"/>
          <w:szCs w:val="20"/>
        </w:rPr>
        <w:t xml:space="preserve"> </w:t>
      </w:r>
      <w:r w:rsidR="00590FE3">
        <w:rPr>
          <w:noProof/>
          <w:sz w:val="20"/>
          <w:szCs w:val="20"/>
        </w:rPr>
        <w:t>?</w:t>
      </w:r>
    </w:p>
    <w:p w:rsidR="00DD7735" w:rsidRPr="00DD7735" w:rsidRDefault="00DD7735" w:rsidP="000D0C06">
      <w:pPr>
        <w:rPr>
          <w:noProof/>
          <w:sz w:val="20"/>
          <w:szCs w:val="20"/>
        </w:rPr>
      </w:pPr>
    </w:p>
    <w:p w:rsidR="000D0C06" w:rsidRPr="008451F1" w:rsidRDefault="000D0C06" w:rsidP="00DD7735">
      <w:pPr>
        <w:jc w:val="left"/>
        <w:rPr>
          <w:i/>
          <w:sz w:val="20"/>
          <w:szCs w:val="20"/>
        </w:rPr>
      </w:pPr>
      <w:r w:rsidRPr="008451F1">
        <w:rPr>
          <w:i/>
          <w:sz w:val="20"/>
          <w:szCs w:val="20"/>
        </w:rPr>
        <w:t>En contrepartie de cette obligation de non con</w:t>
      </w:r>
      <w:r w:rsidR="00045441" w:rsidRPr="008451F1">
        <w:rPr>
          <w:i/>
          <w:sz w:val="20"/>
          <w:szCs w:val="20"/>
        </w:rPr>
        <w:t>currence, M. VENTOUX</w:t>
      </w:r>
      <w:r w:rsidRPr="008451F1">
        <w:rPr>
          <w:i/>
          <w:sz w:val="20"/>
          <w:szCs w:val="20"/>
        </w:rPr>
        <w:t xml:space="preserve"> Paul percevra une indemnité forfaita</w:t>
      </w:r>
      <w:r w:rsidR="00045441" w:rsidRPr="008451F1">
        <w:rPr>
          <w:i/>
          <w:sz w:val="20"/>
          <w:szCs w:val="20"/>
        </w:rPr>
        <w:t>ire mensuelle correspondant à 30</w:t>
      </w:r>
      <w:r w:rsidR="004A0F8C">
        <w:rPr>
          <w:i/>
          <w:sz w:val="20"/>
          <w:szCs w:val="20"/>
        </w:rPr>
        <w:t xml:space="preserve">% de sa rémunération </w:t>
      </w:r>
      <w:r w:rsidRPr="008451F1">
        <w:rPr>
          <w:i/>
          <w:sz w:val="20"/>
          <w:szCs w:val="20"/>
        </w:rPr>
        <w:t>év</w:t>
      </w:r>
      <w:r w:rsidR="00E268DE">
        <w:rPr>
          <w:i/>
          <w:sz w:val="20"/>
          <w:szCs w:val="20"/>
        </w:rPr>
        <w:t>aluée au moment de la rupture de son</w:t>
      </w:r>
      <w:r w:rsidRPr="008451F1">
        <w:rPr>
          <w:i/>
          <w:sz w:val="20"/>
          <w:szCs w:val="20"/>
        </w:rPr>
        <w:t xml:space="preserve"> contrat</w:t>
      </w:r>
      <w:r w:rsidR="00045441" w:rsidRPr="008451F1">
        <w:rPr>
          <w:i/>
          <w:sz w:val="20"/>
          <w:szCs w:val="20"/>
        </w:rPr>
        <w:t xml:space="preserve"> de travail </w:t>
      </w:r>
      <w:r w:rsidR="004A0F8C">
        <w:rPr>
          <w:i/>
          <w:sz w:val="20"/>
          <w:szCs w:val="20"/>
        </w:rPr>
        <w:t>pendant les 2</w:t>
      </w:r>
      <w:r w:rsidR="00DD7735" w:rsidRPr="008451F1">
        <w:rPr>
          <w:i/>
          <w:sz w:val="20"/>
          <w:szCs w:val="20"/>
        </w:rPr>
        <w:t xml:space="preserve"> premières années de la durée de non concurrence</w:t>
      </w:r>
      <w:r w:rsidR="00E268DE">
        <w:rPr>
          <w:i/>
          <w:sz w:val="20"/>
          <w:szCs w:val="20"/>
        </w:rPr>
        <w:t xml:space="preserve"> puis de 5% durant </w:t>
      </w:r>
      <w:r w:rsidR="004A0F8C">
        <w:rPr>
          <w:i/>
          <w:sz w:val="20"/>
          <w:szCs w:val="20"/>
        </w:rPr>
        <w:t>les 2</w:t>
      </w:r>
      <w:r w:rsidR="00045441" w:rsidRPr="008451F1">
        <w:rPr>
          <w:i/>
          <w:sz w:val="20"/>
          <w:szCs w:val="20"/>
        </w:rPr>
        <w:t xml:space="preserve"> années suivantes</w:t>
      </w:r>
      <w:r w:rsidR="00DD7735" w:rsidRPr="008451F1">
        <w:rPr>
          <w:i/>
          <w:sz w:val="20"/>
          <w:szCs w:val="20"/>
        </w:rPr>
        <w:t> »</w:t>
      </w:r>
    </w:p>
    <w:p w:rsidR="000D0C06" w:rsidRPr="0042015D" w:rsidRDefault="0042015D" w:rsidP="0042015D">
      <w:pPr>
        <w:tabs>
          <w:tab w:val="left" w:pos="1733"/>
        </w:tabs>
        <w:jc w:val="left"/>
        <w:rPr>
          <w:i/>
          <w:sz w:val="10"/>
          <w:szCs w:val="10"/>
        </w:rPr>
      </w:pPr>
      <w:r>
        <w:rPr>
          <w:i/>
          <w:sz w:val="20"/>
          <w:szCs w:val="20"/>
        </w:rPr>
        <w:tab/>
      </w:r>
    </w:p>
    <w:p w:rsidR="000D0C06" w:rsidRPr="008451F1" w:rsidRDefault="00045441" w:rsidP="000D0C06">
      <w:pPr>
        <w:jc w:val="left"/>
        <w:rPr>
          <w:sz w:val="20"/>
          <w:szCs w:val="20"/>
        </w:rPr>
      </w:pPr>
      <w:r w:rsidRPr="008451F1">
        <w:rPr>
          <w:sz w:val="20"/>
          <w:szCs w:val="20"/>
        </w:rPr>
        <w:t>M. VENTOUX</w:t>
      </w:r>
      <w:r w:rsidR="000D0C06" w:rsidRPr="008451F1">
        <w:rPr>
          <w:sz w:val="20"/>
          <w:szCs w:val="20"/>
        </w:rPr>
        <w:t xml:space="preserve"> Paul souhaite dém</w:t>
      </w:r>
      <w:r w:rsidRPr="008451F1">
        <w:rPr>
          <w:sz w:val="20"/>
          <w:szCs w:val="20"/>
        </w:rPr>
        <w:t>issionner de la société FRANCUISINES</w:t>
      </w:r>
      <w:r w:rsidR="000D0C06" w:rsidRPr="008451F1">
        <w:rPr>
          <w:sz w:val="20"/>
          <w:szCs w:val="20"/>
        </w:rPr>
        <w:t xml:space="preserve"> pour s’engager dans une socié</w:t>
      </w:r>
      <w:r w:rsidRPr="008451F1">
        <w:rPr>
          <w:sz w:val="20"/>
          <w:szCs w:val="20"/>
        </w:rPr>
        <w:t>té de vente de cuisines intégrées situées à Cannes</w:t>
      </w:r>
      <w:r w:rsidR="000D0C06" w:rsidRPr="008451F1">
        <w:rPr>
          <w:sz w:val="20"/>
          <w:szCs w:val="20"/>
        </w:rPr>
        <w:t>, c’est-</w:t>
      </w:r>
      <w:r w:rsidR="00DD7735" w:rsidRPr="008451F1">
        <w:rPr>
          <w:sz w:val="20"/>
          <w:szCs w:val="20"/>
        </w:rPr>
        <w:t>à-dire dans une région concerné</w:t>
      </w:r>
      <w:r w:rsidR="000D0C06" w:rsidRPr="008451F1">
        <w:rPr>
          <w:sz w:val="20"/>
          <w:szCs w:val="20"/>
        </w:rPr>
        <w:t>e par la clause de non concurrence.</w:t>
      </w:r>
      <w:r w:rsidR="00DD7735" w:rsidRPr="008451F1">
        <w:rPr>
          <w:sz w:val="20"/>
          <w:szCs w:val="20"/>
        </w:rPr>
        <w:t xml:space="preserve"> Il hésite d’accepter ce nouveau travail car i</w:t>
      </w:r>
      <w:r w:rsidR="008451F1" w:rsidRPr="008451F1">
        <w:rPr>
          <w:sz w:val="20"/>
          <w:szCs w:val="20"/>
        </w:rPr>
        <w:t>l craint que la société FRANCUISINES</w:t>
      </w:r>
      <w:r w:rsidR="00DD7735" w:rsidRPr="008451F1">
        <w:rPr>
          <w:sz w:val="20"/>
          <w:szCs w:val="20"/>
        </w:rPr>
        <w:t xml:space="preserve"> lui demande des dommages et intérêts devant les tribunaux pou</w:t>
      </w:r>
      <w:r w:rsidR="00704DD1">
        <w:rPr>
          <w:sz w:val="20"/>
          <w:szCs w:val="20"/>
        </w:rPr>
        <w:t>r non-respect de la clause de non</w:t>
      </w:r>
      <w:r w:rsidR="00DD7735" w:rsidRPr="008451F1">
        <w:rPr>
          <w:sz w:val="20"/>
          <w:szCs w:val="20"/>
        </w:rPr>
        <w:t xml:space="preserve"> concurrence prévue par son contrat de travail qu’il a signé lors de son embauche…</w:t>
      </w:r>
    </w:p>
    <w:p w:rsidR="000D0C06" w:rsidRPr="0042015D" w:rsidRDefault="000D0C06" w:rsidP="000D0C06">
      <w:pPr>
        <w:rPr>
          <w:b/>
          <w:sz w:val="10"/>
          <w:szCs w:val="10"/>
        </w:rPr>
      </w:pPr>
    </w:p>
    <w:p w:rsidR="000D0C06" w:rsidRPr="008451F1" w:rsidRDefault="000D0C06" w:rsidP="000D0C06">
      <w:pPr>
        <w:rPr>
          <w:b/>
          <w:sz w:val="20"/>
          <w:szCs w:val="20"/>
        </w:rPr>
      </w:pPr>
      <w:r w:rsidRPr="008451F1">
        <w:rPr>
          <w:b/>
          <w:sz w:val="20"/>
          <w:szCs w:val="20"/>
        </w:rPr>
        <w:t xml:space="preserve">Il vient vous consulter pour avoir votre </w:t>
      </w:r>
      <w:r w:rsidR="00E268DE">
        <w:rPr>
          <w:b/>
          <w:sz w:val="20"/>
          <w:szCs w:val="20"/>
        </w:rPr>
        <w:t>avis et vous pose 4</w:t>
      </w:r>
      <w:r w:rsidRPr="008451F1">
        <w:rPr>
          <w:b/>
          <w:sz w:val="20"/>
          <w:szCs w:val="20"/>
        </w:rPr>
        <w:t xml:space="preserve"> questions :</w:t>
      </w:r>
    </w:p>
    <w:p w:rsidR="000D0C06" w:rsidRPr="008451F1" w:rsidRDefault="000D0C06" w:rsidP="000D0C06">
      <w:pPr>
        <w:rPr>
          <w:b/>
          <w:sz w:val="10"/>
          <w:szCs w:val="10"/>
        </w:rPr>
      </w:pPr>
    </w:p>
    <w:p w:rsidR="000D0C06" w:rsidRDefault="000D0C06" w:rsidP="00A50093">
      <w:pPr>
        <w:pStyle w:val="Paragraphedeliste"/>
        <w:numPr>
          <w:ilvl w:val="0"/>
          <w:numId w:val="12"/>
        </w:numPr>
        <w:ind w:left="284" w:hanging="284"/>
        <w:jc w:val="left"/>
        <w:rPr>
          <w:b/>
          <w:sz w:val="20"/>
          <w:szCs w:val="20"/>
        </w:rPr>
      </w:pPr>
      <w:r w:rsidRPr="00A50093">
        <w:rPr>
          <w:b/>
          <w:sz w:val="20"/>
          <w:szCs w:val="20"/>
        </w:rPr>
        <w:t>Quelles sont les conditions générales de validité d’une clause de non concurrence ?</w:t>
      </w:r>
    </w:p>
    <w:p w:rsidR="00952239" w:rsidRPr="00952239" w:rsidRDefault="00952239" w:rsidP="00952239">
      <w:pPr>
        <w:pStyle w:val="Paragraphedeliste"/>
        <w:ind w:left="284"/>
        <w:jc w:val="left"/>
        <w:rPr>
          <w:b/>
          <w:sz w:val="10"/>
          <w:szCs w:val="10"/>
        </w:rPr>
      </w:pPr>
    </w:p>
    <w:p w:rsidR="00952239" w:rsidRDefault="000D0C06" w:rsidP="00952239">
      <w:pPr>
        <w:pStyle w:val="Paragraphedeliste"/>
        <w:numPr>
          <w:ilvl w:val="0"/>
          <w:numId w:val="12"/>
        </w:numPr>
        <w:ind w:left="284" w:hanging="284"/>
        <w:jc w:val="left"/>
        <w:rPr>
          <w:b/>
          <w:sz w:val="20"/>
          <w:szCs w:val="20"/>
        </w:rPr>
      </w:pPr>
      <w:r w:rsidRPr="00952239">
        <w:rPr>
          <w:b/>
          <w:sz w:val="20"/>
          <w:szCs w:val="20"/>
        </w:rPr>
        <w:t>Au regard de ces conditions la claus</w:t>
      </w:r>
      <w:r w:rsidR="00A50093" w:rsidRPr="00952239">
        <w:rPr>
          <w:b/>
          <w:sz w:val="20"/>
          <w:szCs w:val="20"/>
        </w:rPr>
        <w:t xml:space="preserve">e du </w:t>
      </w:r>
      <w:r w:rsidR="00BD7C2B" w:rsidRPr="00952239">
        <w:rPr>
          <w:b/>
          <w:sz w:val="20"/>
          <w:szCs w:val="20"/>
        </w:rPr>
        <w:t xml:space="preserve">contrat </w:t>
      </w:r>
      <w:r w:rsidR="00A50093" w:rsidRPr="00952239">
        <w:rPr>
          <w:b/>
          <w:sz w:val="20"/>
          <w:szCs w:val="20"/>
        </w:rPr>
        <w:t xml:space="preserve">de M. VENTOUX Paul </w:t>
      </w:r>
      <w:r w:rsidR="00BD7C2B" w:rsidRPr="00952239">
        <w:rPr>
          <w:b/>
          <w:sz w:val="20"/>
          <w:szCs w:val="20"/>
        </w:rPr>
        <w:t>est-elle légale</w:t>
      </w:r>
      <w:r w:rsidRPr="00952239">
        <w:rPr>
          <w:b/>
          <w:sz w:val="20"/>
          <w:szCs w:val="20"/>
        </w:rPr>
        <w:t xml:space="preserve"> ? </w:t>
      </w:r>
      <w:r w:rsidR="008451F1" w:rsidRPr="00952239">
        <w:rPr>
          <w:b/>
          <w:sz w:val="20"/>
          <w:szCs w:val="20"/>
        </w:rPr>
        <w:t xml:space="preserve">  </w:t>
      </w:r>
    </w:p>
    <w:p w:rsidR="00952239" w:rsidRPr="00E268DE" w:rsidRDefault="00952239" w:rsidP="00952239">
      <w:pPr>
        <w:pStyle w:val="Paragraphedeliste"/>
        <w:ind w:left="284"/>
        <w:jc w:val="left"/>
        <w:rPr>
          <w:i/>
          <w:sz w:val="20"/>
          <w:szCs w:val="20"/>
        </w:rPr>
      </w:pPr>
      <w:r w:rsidRPr="00E268DE">
        <w:rPr>
          <w:i/>
          <w:sz w:val="20"/>
          <w:szCs w:val="20"/>
        </w:rPr>
        <w:t>Vous présenter</w:t>
      </w:r>
      <w:r w:rsidR="00E268DE" w:rsidRPr="00E268DE">
        <w:rPr>
          <w:i/>
          <w:sz w:val="20"/>
          <w:szCs w:val="20"/>
        </w:rPr>
        <w:t xml:space="preserve">ez votre réponse à ces deux premières questions </w:t>
      </w:r>
      <w:r w:rsidRPr="00E268DE">
        <w:rPr>
          <w:i/>
          <w:sz w:val="20"/>
          <w:szCs w:val="20"/>
        </w:rPr>
        <w:t>comme suit :</w:t>
      </w:r>
      <w:r w:rsidR="008451F1" w:rsidRPr="00E268DE">
        <w:rPr>
          <w:i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952239" w:rsidTr="003D7E0F">
        <w:tc>
          <w:tcPr>
            <w:tcW w:w="4395" w:type="dxa"/>
            <w:shd w:val="clear" w:color="auto" w:fill="auto"/>
          </w:tcPr>
          <w:p w:rsidR="00952239" w:rsidRPr="00E268DE" w:rsidRDefault="00952239" w:rsidP="003D7E0F">
            <w:pPr>
              <w:rPr>
                <w:i/>
                <w:sz w:val="20"/>
                <w:szCs w:val="20"/>
              </w:rPr>
            </w:pPr>
            <w:r w:rsidRPr="00E268DE">
              <w:rPr>
                <w:i/>
                <w:sz w:val="20"/>
                <w:szCs w:val="20"/>
              </w:rPr>
              <w:t>Conditions de validité</w:t>
            </w:r>
          </w:p>
        </w:tc>
        <w:tc>
          <w:tcPr>
            <w:tcW w:w="4536" w:type="dxa"/>
            <w:shd w:val="clear" w:color="auto" w:fill="auto"/>
          </w:tcPr>
          <w:p w:rsidR="00952239" w:rsidRPr="00E268DE" w:rsidRDefault="00952239" w:rsidP="003D7E0F">
            <w:pPr>
              <w:rPr>
                <w:i/>
                <w:sz w:val="20"/>
                <w:szCs w:val="20"/>
              </w:rPr>
            </w:pPr>
            <w:r w:rsidRPr="00E268DE">
              <w:rPr>
                <w:i/>
                <w:sz w:val="20"/>
                <w:szCs w:val="20"/>
              </w:rPr>
              <w:t>Validité de la clause de M. VENTOUX Paul</w:t>
            </w:r>
          </w:p>
        </w:tc>
      </w:tr>
      <w:tr w:rsidR="00952239" w:rsidTr="003D7E0F">
        <w:tc>
          <w:tcPr>
            <w:tcW w:w="4395" w:type="dxa"/>
            <w:shd w:val="clear" w:color="auto" w:fill="auto"/>
          </w:tcPr>
          <w:p w:rsidR="00952239" w:rsidRPr="00952239" w:rsidRDefault="00952239" w:rsidP="00E268DE">
            <w:pPr>
              <w:rPr>
                <w:i/>
                <w:sz w:val="20"/>
                <w:szCs w:val="20"/>
              </w:rPr>
            </w:pPr>
            <w:r w:rsidRPr="00952239">
              <w:rPr>
                <w:i/>
                <w:sz w:val="20"/>
                <w:szCs w:val="20"/>
              </w:rPr>
              <w:t>Listez les différentes conditions de validité</w:t>
            </w:r>
            <w:r w:rsidR="00E268DE">
              <w:rPr>
                <w:i/>
                <w:sz w:val="20"/>
                <w:szCs w:val="20"/>
              </w:rPr>
              <w:t xml:space="preserve">                      d’une clause de non concurrence</w:t>
            </w:r>
          </w:p>
        </w:tc>
        <w:tc>
          <w:tcPr>
            <w:tcW w:w="4536" w:type="dxa"/>
            <w:shd w:val="clear" w:color="auto" w:fill="auto"/>
          </w:tcPr>
          <w:p w:rsidR="00952239" w:rsidRPr="00952239" w:rsidRDefault="00952239" w:rsidP="003D7E0F">
            <w:pPr>
              <w:rPr>
                <w:i/>
                <w:sz w:val="20"/>
                <w:szCs w:val="20"/>
              </w:rPr>
            </w:pPr>
            <w:r w:rsidRPr="00952239">
              <w:rPr>
                <w:i/>
                <w:sz w:val="20"/>
                <w:szCs w:val="20"/>
              </w:rPr>
              <w:t>Indiquez en face de chaque condition de validité identifiée  le</w:t>
            </w:r>
            <w:r w:rsidR="00704DD1">
              <w:rPr>
                <w:i/>
                <w:sz w:val="20"/>
                <w:szCs w:val="20"/>
              </w:rPr>
              <w:t xml:space="preserve"> caractère légal </w:t>
            </w:r>
            <w:r w:rsidRPr="00952239">
              <w:rPr>
                <w:i/>
                <w:sz w:val="20"/>
                <w:szCs w:val="20"/>
              </w:rPr>
              <w:t>ou non de cette dernière                   en justifiant pour chacune d’elle votre réponse</w:t>
            </w:r>
          </w:p>
        </w:tc>
      </w:tr>
    </w:tbl>
    <w:p w:rsidR="000D0C06" w:rsidRPr="00952239" w:rsidRDefault="000D0C06" w:rsidP="00E268DE">
      <w:pPr>
        <w:pStyle w:val="Paragraphedeliste"/>
        <w:ind w:left="284"/>
        <w:jc w:val="left"/>
        <w:rPr>
          <w:b/>
          <w:sz w:val="10"/>
          <w:szCs w:val="10"/>
        </w:rPr>
      </w:pPr>
    </w:p>
    <w:p w:rsidR="00E268DE" w:rsidRPr="00E268DE" w:rsidRDefault="00E268DE" w:rsidP="00E268DE">
      <w:pPr>
        <w:pStyle w:val="Paragraphedeliste"/>
        <w:numPr>
          <w:ilvl w:val="0"/>
          <w:numId w:val="12"/>
        </w:numPr>
        <w:ind w:left="284" w:hanging="284"/>
        <w:jc w:val="left"/>
        <w:rPr>
          <w:b/>
          <w:sz w:val="20"/>
          <w:szCs w:val="20"/>
        </w:rPr>
      </w:pPr>
      <w:r w:rsidRPr="00E268DE">
        <w:rPr>
          <w:b/>
          <w:sz w:val="20"/>
          <w:szCs w:val="20"/>
        </w:rPr>
        <w:t>Sur la base de votre analyse, quel</w:t>
      </w:r>
      <w:r w:rsidR="00704DD1">
        <w:rPr>
          <w:b/>
          <w:sz w:val="20"/>
          <w:szCs w:val="20"/>
        </w:rPr>
        <w:t>s</w:t>
      </w:r>
      <w:r w:rsidRPr="00E268DE">
        <w:rPr>
          <w:b/>
          <w:sz w:val="20"/>
          <w:szCs w:val="20"/>
        </w:rPr>
        <w:t xml:space="preserve"> conseil</w:t>
      </w:r>
      <w:r w:rsidR="00704DD1">
        <w:rPr>
          <w:b/>
          <w:sz w:val="20"/>
          <w:szCs w:val="20"/>
        </w:rPr>
        <w:t>s</w:t>
      </w:r>
      <w:r w:rsidRPr="00E268DE">
        <w:rPr>
          <w:b/>
          <w:sz w:val="20"/>
          <w:szCs w:val="20"/>
        </w:rPr>
        <w:t xml:space="preserve"> donneriez-vous à M. VENTOUX quant à la conduite à tenir vis-à-vis de son employeur </w:t>
      </w:r>
      <w:r>
        <w:rPr>
          <w:b/>
          <w:sz w:val="20"/>
          <w:szCs w:val="20"/>
        </w:rPr>
        <w:t xml:space="preserve">actuel </w:t>
      </w:r>
      <w:r w:rsidRPr="00E268DE">
        <w:rPr>
          <w:b/>
          <w:sz w:val="20"/>
          <w:szCs w:val="20"/>
        </w:rPr>
        <w:t>la société FRANCUISINES</w:t>
      </w:r>
      <w:r w:rsidR="00704DD1" w:rsidRPr="00704DD1">
        <w:rPr>
          <w:b/>
          <w:sz w:val="20"/>
          <w:szCs w:val="20"/>
        </w:rPr>
        <w:t xml:space="preserve"> </w:t>
      </w:r>
      <w:r w:rsidR="00704DD1">
        <w:rPr>
          <w:b/>
          <w:sz w:val="20"/>
          <w:szCs w:val="20"/>
        </w:rPr>
        <w:t>et de son emploi éventuel à Cannes</w:t>
      </w:r>
      <w:r w:rsidRPr="00E268DE">
        <w:rPr>
          <w:b/>
          <w:sz w:val="20"/>
          <w:szCs w:val="20"/>
        </w:rPr>
        <w:t xml:space="preserve"> ?</w:t>
      </w:r>
    </w:p>
    <w:p w:rsidR="00E268DE" w:rsidRPr="00E268DE" w:rsidRDefault="00E268DE" w:rsidP="00E268DE">
      <w:pPr>
        <w:pStyle w:val="Paragraphedeliste"/>
        <w:rPr>
          <w:b/>
          <w:sz w:val="10"/>
          <w:szCs w:val="10"/>
        </w:rPr>
      </w:pPr>
    </w:p>
    <w:p w:rsidR="00DC76D6" w:rsidRDefault="00DC76D6" w:rsidP="00DC76D6">
      <w:pPr>
        <w:numPr>
          <w:ilvl w:val="0"/>
          <w:numId w:val="12"/>
        </w:numPr>
        <w:ind w:left="284" w:hanging="284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Enfin M. VENTOUX souhaiterait savoir si la société FRANCUISINES peut le libérer de l’application de sa clause de non concurrence </w:t>
      </w:r>
      <w:r w:rsidR="00DE0716">
        <w:rPr>
          <w:b/>
          <w:sz w:val="20"/>
          <w:szCs w:val="20"/>
        </w:rPr>
        <w:t xml:space="preserve">afin d’échapper à l’indemnité financière </w:t>
      </w:r>
      <w:r>
        <w:rPr>
          <w:b/>
          <w:sz w:val="20"/>
          <w:szCs w:val="20"/>
        </w:rPr>
        <w:t>et dans quelles conditions ? Dans ce cas, M. VENTOUX souhaiterait savoir s</w:t>
      </w:r>
      <w:r w:rsidR="00704DD1">
        <w:rPr>
          <w:b/>
          <w:sz w:val="20"/>
          <w:szCs w:val="20"/>
        </w:rPr>
        <w:t>’il serait tenu d’accepter cette</w:t>
      </w:r>
      <w:r>
        <w:rPr>
          <w:b/>
          <w:sz w:val="20"/>
          <w:szCs w:val="20"/>
        </w:rPr>
        <w:t xml:space="preserve"> renonciation </w:t>
      </w:r>
      <w:r w:rsidR="00E268DE">
        <w:rPr>
          <w:b/>
          <w:sz w:val="20"/>
          <w:szCs w:val="20"/>
        </w:rPr>
        <w:t xml:space="preserve">à sa clause de non concurrence </w:t>
      </w:r>
      <w:r>
        <w:rPr>
          <w:b/>
          <w:sz w:val="20"/>
          <w:szCs w:val="20"/>
        </w:rPr>
        <w:t xml:space="preserve">de </w:t>
      </w:r>
      <w:r w:rsidR="00E268DE">
        <w:rPr>
          <w:b/>
          <w:sz w:val="20"/>
          <w:szCs w:val="20"/>
        </w:rPr>
        <w:t xml:space="preserve">la part de </w:t>
      </w:r>
      <w:r>
        <w:rPr>
          <w:b/>
          <w:sz w:val="20"/>
          <w:szCs w:val="20"/>
        </w:rPr>
        <w:t>son employeur ?</w:t>
      </w:r>
    </w:p>
    <w:p w:rsidR="002401D5" w:rsidRDefault="002401D5" w:rsidP="002401D5">
      <w:pPr>
        <w:pStyle w:val="Paragraphedeliste"/>
        <w:rPr>
          <w:b/>
          <w:sz w:val="20"/>
          <w:szCs w:val="20"/>
        </w:rPr>
      </w:pPr>
    </w:p>
    <w:p w:rsidR="002401D5" w:rsidRDefault="002401D5" w:rsidP="002401D5">
      <w:pPr>
        <w:jc w:val="left"/>
        <w:rPr>
          <w:b/>
          <w:sz w:val="20"/>
          <w:szCs w:val="20"/>
        </w:rPr>
      </w:pPr>
    </w:p>
    <w:p w:rsidR="002401D5" w:rsidRDefault="002401D5" w:rsidP="00240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/>
        </w:rPr>
      </w:pPr>
      <w:r>
        <w:rPr>
          <w:b/>
        </w:rPr>
        <w:t>Questions 2 et 3                                                                                                                                  Quizz et questionnaire</w:t>
      </w:r>
    </w:p>
    <w:p w:rsidR="002401D5" w:rsidRPr="00E268DE" w:rsidRDefault="002401D5" w:rsidP="002401D5">
      <w:pPr>
        <w:rPr>
          <w:i/>
          <w:sz w:val="16"/>
          <w:szCs w:val="16"/>
        </w:rPr>
      </w:pPr>
    </w:p>
    <w:p w:rsidR="002401D5" w:rsidRPr="00E268DE" w:rsidRDefault="002401D5" w:rsidP="002401D5">
      <w:pPr>
        <w:rPr>
          <w:i/>
          <w:sz w:val="20"/>
          <w:szCs w:val="20"/>
        </w:rPr>
      </w:pPr>
      <w:r w:rsidRPr="00E268DE">
        <w:rPr>
          <w:i/>
          <w:sz w:val="20"/>
          <w:szCs w:val="20"/>
        </w:rPr>
        <w:t>Insérez dans votre copie les documents joints en y portant vos réponses                                                                                        (Ne pas oublier d’y mentionner votre nom et prénom et d’y apposer votre signature)</w:t>
      </w:r>
    </w:p>
    <w:p w:rsidR="002401D5" w:rsidRPr="00E268DE" w:rsidRDefault="002401D5" w:rsidP="002401D5">
      <w:pPr>
        <w:jc w:val="left"/>
        <w:rPr>
          <w:b/>
          <w:sz w:val="20"/>
          <w:szCs w:val="20"/>
        </w:rPr>
      </w:pPr>
    </w:p>
    <w:p w:rsidR="00DC76D6" w:rsidRDefault="00DC76D6" w:rsidP="00DC76D6">
      <w:pPr>
        <w:pStyle w:val="Paragraphedeliste"/>
        <w:ind w:left="284"/>
        <w:jc w:val="left"/>
        <w:rPr>
          <w:rFonts w:ascii="Arial" w:hAnsi="Arial" w:cs="Arial"/>
          <w:b/>
          <w:color w:val="231F20"/>
          <w:sz w:val="16"/>
          <w:szCs w:val="16"/>
        </w:rPr>
      </w:pPr>
    </w:p>
    <w:p w:rsidR="002401D5" w:rsidRDefault="002401D5" w:rsidP="00DC76D6">
      <w:pPr>
        <w:pStyle w:val="Paragraphedeliste"/>
        <w:ind w:left="284"/>
        <w:jc w:val="left"/>
        <w:rPr>
          <w:rFonts w:ascii="Arial" w:hAnsi="Arial" w:cs="Arial"/>
          <w:b/>
          <w:color w:val="231F20"/>
          <w:sz w:val="16"/>
          <w:szCs w:val="16"/>
        </w:rPr>
      </w:pPr>
    </w:p>
    <w:p w:rsidR="002401D5" w:rsidRDefault="002401D5" w:rsidP="00DC76D6">
      <w:pPr>
        <w:pStyle w:val="Paragraphedeliste"/>
        <w:ind w:left="284"/>
        <w:jc w:val="left"/>
        <w:rPr>
          <w:rFonts w:ascii="Arial" w:hAnsi="Arial" w:cs="Arial"/>
          <w:b/>
          <w:color w:val="231F20"/>
          <w:sz w:val="16"/>
          <w:szCs w:val="16"/>
        </w:rPr>
      </w:pPr>
    </w:p>
    <w:p w:rsidR="002401D5" w:rsidRPr="00DC76D6" w:rsidRDefault="002401D5" w:rsidP="00DC76D6">
      <w:pPr>
        <w:pStyle w:val="Paragraphedeliste"/>
        <w:ind w:left="284"/>
        <w:jc w:val="left"/>
        <w:rPr>
          <w:rFonts w:ascii="Arial" w:hAnsi="Arial" w:cs="Arial"/>
          <w:b/>
          <w:color w:val="231F20"/>
          <w:sz w:val="16"/>
          <w:szCs w:val="16"/>
        </w:rPr>
      </w:pPr>
    </w:p>
    <w:p w:rsidR="00A50093" w:rsidRPr="00A50093" w:rsidRDefault="00A50093" w:rsidP="00A50093">
      <w:pPr>
        <w:pStyle w:val="Paragraphedeliste"/>
        <w:ind w:left="284"/>
        <w:jc w:val="left"/>
        <w:rPr>
          <w:rFonts w:ascii="Arial" w:hAnsi="Arial" w:cs="Arial"/>
          <w:b/>
          <w:color w:val="231F20"/>
          <w:sz w:val="16"/>
          <w:szCs w:val="16"/>
        </w:rPr>
      </w:pPr>
    </w:p>
    <w:p w:rsidR="008451F1" w:rsidRDefault="008451F1" w:rsidP="0018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sz w:val="20"/>
          <w:szCs w:val="20"/>
        </w:rPr>
      </w:pPr>
    </w:p>
    <w:p w:rsidR="00184F92" w:rsidRPr="002401D5" w:rsidRDefault="00184F92" w:rsidP="0018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2401D5">
        <w:rPr>
          <w:b/>
        </w:rPr>
        <w:t>QUELQUES CONSIGNES DE REDACTION</w:t>
      </w:r>
    </w:p>
    <w:p w:rsidR="00184F92" w:rsidRPr="002401D5" w:rsidRDefault="00184F92" w:rsidP="0018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184F92" w:rsidRPr="002401D5" w:rsidRDefault="00184F92" w:rsidP="00184F9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</w:rPr>
      </w:pPr>
      <w:r w:rsidRPr="002401D5">
        <w:rPr>
          <w:b/>
        </w:rPr>
        <w:t>Numéroter vos réponses</w:t>
      </w:r>
    </w:p>
    <w:p w:rsidR="00184F92" w:rsidRPr="002401D5" w:rsidRDefault="00184F92" w:rsidP="00184F9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</w:rPr>
      </w:pPr>
      <w:r w:rsidRPr="002401D5">
        <w:rPr>
          <w:b/>
        </w:rPr>
        <w:t>Ecrire une ligne sur deux</w:t>
      </w:r>
    </w:p>
    <w:p w:rsidR="00184F92" w:rsidRPr="002401D5" w:rsidRDefault="00184F92" w:rsidP="00184F9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</w:rPr>
      </w:pPr>
      <w:r w:rsidRPr="002401D5">
        <w:rPr>
          <w:b/>
        </w:rPr>
        <w:t>Soyez précis en évitant les mots inutiles</w:t>
      </w:r>
    </w:p>
    <w:p w:rsidR="00184F92" w:rsidRPr="002401D5" w:rsidRDefault="00184F92" w:rsidP="00184F9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</w:rPr>
      </w:pPr>
      <w:r w:rsidRPr="002401D5">
        <w:rPr>
          <w:b/>
        </w:rPr>
        <w:t xml:space="preserve">Structurez vos réponses </w:t>
      </w:r>
    </w:p>
    <w:p w:rsidR="009148C8" w:rsidRPr="00EC1436" w:rsidRDefault="009148C8" w:rsidP="0091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b/>
          <w:sz w:val="20"/>
          <w:szCs w:val="20"/>
        </w:rPr>
      </w:pPr>
    </w:p>
    <w:p w:rsidR="00184F92" w:rsidRPr="00EC1436" w:rsidRDefault="00184F92" w:rsidP="00693CAF">
      <w:pPr>
        <w:shd w:val="clear" w:color="auto" w:fill="FFFFFF" w:themeFill="background1"/>
        <w:jc w:val="left"/>
        <w:rPr>
          <w:sz w:val="20"/>
          <w:szCs w:val="20"/>
        </w:rPr>
      </w:pPr>
    </w:p>
    <w:sectPr w:rsidR="00184F92" w:rsidRPr="00EC1436" w:rsidSect="00C42BC1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13" w:rsidRDefault="00E87813" w:rsidP="00C42BC1">
      <w:r>
        <w:separator/>
      </w:r>
    </w:p>
  </w:endnote>
  <w:endnote w:type="continuationSeparator" w:id="0">
    <w:p w:rsidR="00E87813" w:rsidRDefault="00E87813" w:rsidP="00C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7B" w:rsidRPr="008451F1" w:rsidRDefault="009E6F7B" w:rsidP="00C42BC1">
    <w:pPr>
      <w:pStyle w:val="Pieddepage"/>
      <w:jc w:val="left"/>
      <w:rPr>
        <w:sz w:val="20"/>
        <w:szCs w:val="20"/>
      </w:rPr>
    </w:pPr>
    <w:r w:rsidRPr="008451F1">
      <w:rPr>
        <w:sz w:val="20"/>
        <w:szCs w:val="20"/>
      </w:rPr>
      <w:t>D</w:t>
    </w:r>
    <w:r w:rsidR="00821DB5">
      <w:rPr>
        <w:sz w:val="20"/>
        <w:szCs w:val="20"/>
      </w:rPr>
      <w:t xml:space="preserve">urée de l’épreuve : 1 heure </w:t>
    </w:r>
  </w:p>
  <w:p w:rsidR="009E6F7B" w:rsidRPr="008451F1" w:rsidRDefault="009E6F7B" w:rsidP="00C42BC1">
    <w:pPr>
      <w:pStyle w:val="Pieddepage"/>
      <w:jc w:val="left"/>
      <w:rPr>
        <w:sz w:val="20"/>
        <w:szCs w:val="20"/>
      </w:rPr>
    </w:pPr>
    <w:r>
      <w:rPr>
        <w:sz w:val="20"/>
        <w:szCs w:val="20"/>
      </w:rPr>
      <w:t>Barème : Question 1 : 3</w:t>
    </w:r>
    <w:r w:rsidR="00215147">
      <w:rPr>
        <w:sz w:val="20"/>
        <w:szCs w:val="20"/>
      </w:rPr>
      <w:t>.5</w:t>
    </w:r>
    <w:r>
      <w:rPr>
        <w:sz w:val="20"/>
        <w:szCs w:val="20"/>
      </w:rPr>
      <w:t xml:space="preserve"> </w:t>
    </w:r>
    <w:r w:rsidRPr="008451F1">
      <w:rPr>
        <w:sz w:val="20"/>
        <w:szCs w:val="20"/>
      </w:rPr>
      <w:t>points – Qu</w:t>
    </w:r>
    <w:r>
      <w:rPr>
        <w:sz w:val="20"/>
        <w:szCs w:val="20"/>
      </w:rPr>
      <w:t>esti</w:t>
    </w:r>
    <w:r w:rsidR="00215147">
      <w:rPr>
        <w:sz w:val="20"/>
        <w:szCs w:val="20"/>
      </w:rPr>
      <w:t>on 2 : 3 points – Question 3 : 1.5</w:t>
    </w:r>
    <w:r w:rsidRPr="008451F1">
      <w:rPr>
        <w:sz w:val="20"/>
        <w:szCs w:val="20"/>
      </w:rPr>
      <w:t xml:space="preserve"> point</w:t>
    </w:r>
  </w:p>
  <w:p w:rsidR="009E6F7B" w:rsidRDefault="009E6F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13" w:rsidRDefault="00E87813" w:rsidP="00C42BC1">
      <w:r>
        <w:separator/>
      </w:r>
    </w:p>
  </w:footnote>
  <w:footnote w:type="continuationSeparator" w:id="0">
    <w:p w:rsidR="00E87813" w:rsidRDefault="00E87813" w:rsidP="00C4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6C" w:rsidRPr="00DF536C" w:rsidRDefault="00DF536C">
    <w:pPr>
      <w:pStyle w:val="En-tte"/>
      <w:rPr>
        <w:color w:val="FF0000"/>
      </w:rPr>
    </w:pPr>
    <w:r>
      <w:rPr>
        <w:color w:val="FF0000"/>
      </w:rPr>
      <w:t>GE03-2016A-MS01-01</w:t>
    </w:r>
  </w:p>
  <w:p w:rsidR="009E6F7B" w:rsidRPr="008451F1" w:rsidRDefault="009E6F7B" w:rsidP="00C42BC1">
    <w:pPr>
      <w:pStyle w:val="En-tte"/>
      <w:jc w:val="lef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6BF"/>
    <w:multiLevelType w:val="hybridMultilevel"/>
    <w:tmpl w:val="C11270AC"/>
    <w:lvl w:ilvl="0" w:tplc="04103B3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D2D7803"/>
    <w:multiLevelType w:val="hybridMultilevel"/>
    <w:tmpl w:val="DCF659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E5D8B"/>
    <w:multiLevelType w:val="hybridMultilevel"/>
    <w:tmpl w:val="E0523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A09"/>
    <w:multiLevelType w:val="hybridMultilevel"/>
    <w:tmpl w:val="9EE68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E13"/>
    <w:multiLevelType w:val="hybridMultilevel"/>
    <w:tmpl w:val="0624F3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E64FA"/>
    <w:multiLevelType w:val="hybridMultilevel"/>
    <w:tmpl w:val="30DA82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42DC"/>
    <w:multiLevelType w:val="hybridMultilevel"/>
    <w:tmpl w:val="64B4CD3C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C749E"/>
    <w:multiLevelType w:val="hybridMultilevel"/>
    <w:tmpl w:val="237CB9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47F0A"/>
    <w:multiLevelType w:val="hybridMultilevel"/>
    <w:tmpl w:val="A7364896"/>
    <w:lvl w:ilvl="0" w:tplc="04103B3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1617987"/>
    <w:multiLevelType w:val="hybridMultilevel"/>
    <w:tmpl w:val="2AA670DA"/>
    <w:lvl w:ilvl="0" w:tplc="04103B3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BA66931"/>
    <w:multiLevelType w:val="hybridMultilevel"/>
    <w:tmpl w:val="E24C2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F"/>
    <w:rsid w:val="00044741"/>
    <w:rsid w:val="00045441"/>
    <w:rsid w:val="000C499A"/>
    <w:rsid w:val="000D0C06"/>
    <w:rsid w:val="00113B02"/>
    <w:rsid w:val="00172CA4"/>
    <w:rsid w:val="00184F92"/>
    <w:rsid w:val="001B4F90"/>
    <w:rsid w:val="001C4D4B"/>
    <w:rsid w:val="00215147"/>
    <w:rsid w:val="002401D5"/>
    <w:rsid w:val="00285891"/>
    <w:rsid w:val="00290EE6"/>
    <w:rsid w:val="00343DCA"/>
    <w:rsid w:val="003C2633"/>
    <w:rsid w:val="003E1F73"/>
    <w:rsid w:val="0042015D"/>
    <w:rsid w:val="004741F5"/>
    <w:rsid w:val="00495F93"/>
    <w:rsid w:val="004A0F8C"/>
    <w:rsid w:val="00590FE3"/>
    <w:rsid w:val="0059171E"/>
    <w:rsid w:val="005C026B"/>
    <w:rsid w:val="00693CAF"/>
    <w:rsid w:val="006B7F75"/>
    <w:rsid w:val="00704DD1"/>
    <w:rsid w:val="007B17DD"/>
    <w:rsid w:val="00821DB5"/>
    <w:rsid w:val="00831E22"/>
    <w:rsid w:val="008451F1"/>
    <w:rsid w:val="008E2366"/>
    <w:rsid w:val="009148C8"/>
    <w:rsid w:val="00952239"/>
    <w:rsid w:val="00986FDB"/>
    <w:rsid w:val="00990B23"/>
    <w:rsid w:val="009E6F7B"/>
    <w:rsid w:val="00A33BE7"/>
    <w:rsid w:val="00A50093"/>
    <w:rsid w:val="00AD72CA"/>
    <w:rsid w:val="00B10FAC"/>
    <w:rsid w:val="00BA278D"/>
    <w:rsid w:val="00BA4202"/>
    <w:rsid w:val="00BD7C2B"/>
    <w:rsid w:val="00C42BC1"/>
    <w:rsid w:val="00C5256C"/>
    <w:rsid w:val="00DC76D6"/>
    <w:rsid w:val="00DD7735"/>
    <w:rsid w:val="00DE0716"/>
    <w:rsid w:val="00DF536C"/>
    <w:rsid w:val="00E268DE"/>
    <w:rsid w:val="00E87813"/>
    <w:rsid w:val="00EC1436"/>
    <w:rsid w:val="00F47523"/>
    <w:rsid w:val="00F950CA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0CB955-CF54-4614-B6F0-EA7E6688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F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42B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B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42B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BC1"/>
    <w:rPr>
      <w:sz w:val="24"/>
      <w:szCs w:val="24"/>
    </w:rPr>
  </w:style>
  <w:style w:type="paragraph" w:styleId="Textedebulles">
    <w:name w:val="Balloon Text"/>
    <w:basedOn w:val="Normal"/>
    <w:link w:val="TextedebullesCar"/>
    <w:rsid w:val="00C42B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42BC1"/>
    <w:rPr>
      <w:rFonts w:ascii="Segoe UI" w:hAnsi="Segoe UI" w:cs="Segoe UI"/>
      <w:sz w:val="18"/>
      <w:szCs w:val="18"/>
    </w:rPr>
  </w:style>
  <w:style w:type="paragraph" w:customStyle="1" w:styleId="optxtp">
    <w:name w:val="op_txt_p"/>
    <w:basedOn w:val="Normal"/>
    <w:rsid w:val="001B4F90"/>
    <w:pPr>
      <w:spacing w:before="48" w:after="168"/>
      <w:ind w:left="240" w:right="240"/>
      <w:jc w:val="both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lfq.ulaval.ca/axl/europe/images/france-regionsMap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B8F9-C268-4D01-BA66-02EEA7C9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AA71A8A4</Template>
  <TotalTime>1</TotalTime>
  <Pages>2</Pages>
  <Words>522</Words>
  <Characters>5280</Characters>
  <Application>Microsoft Office Word</Application>
  <DocSecurity>4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2016-10-26T08:52:00Z</cp:lastPrinted>
  <dcterms:created xsi:type="dcterms:W3CDTF">2017-01-27T09:13:00Z</dcterms:created>
  <dcterms:modified xsi:type="dcterms:W3CDTF">2017-01-27T09:13:00Z</dcterms:modified>
</cp:coreProperties>
</file>