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DA04" w14:textId="5C81E4AA" w:rsidR="00C20076" w:rsidRDefault="00C20076" w:rsidP="00C20076">
      <w:pPr>
        <w:ind w:left="-851"/>
      </w:pPr>
      <w:r>
        <w:object w:dxaOrig="3945" w:dyaOrig="1593" w14:anchorId="1196A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4pt;height:79.8pt" o:ole="">
            <v:imagedata r:id="rId8" o:title=""/>
          </v:shape>
          <o:OLEObject Type="Embed" ProgID="Photoshop.Image.6" ShapeID="_x0000_i1025" DrawAspect="Content" ObjectID="_1812354560" r:id="rId9">
            <o:FieldCodes>\s</o:FieldCodes>
          </o:OLEObject>
        </w:object>
      </w:r>
    </w:p>
    <w:p w14:paraId="4E952BA0" w14:textId="265D6C3F" w:rsidR="00C20076" w:rsidRPr="00C20076" w:rsidRDefault="00C20076" w:rsidP="00C20076">
      <w:pPr>
        <w:rPr>
          <w:rFonts w:ascii="Times New Roman" w:hAnsi="Times New Roman" w:cs="Times New Roman"/>
        </w:rPr>
      </w:pPr>
      <w:r w:rsidRPr="00C20076">
        <w:rPr>
          <w:rFonts w:ascii="Times New Roman" w:hAnsi="Times New Roman" w:cs="Times New Roman"/>
        </w:rPr>
        <w:t>HE 09-202</w:t>
      </w:r>
      <w:r w:rsidR="00AD2D40">
        <w:rPr>
          <w:rFonts w:ascii="Times New Roman" w:hAnsi="Times New Roman" w:cs="Times New Roman"/>
        </w:rPr>
        <w:t>5</w:t>
      </w:r>
      <w:r w:rsidRPr="00C20076">
        <w:rPr>
          <w:rFonts w:ascii="Times New Roman" w:hAnsi="Times New Roman" w:cs="Times New Roman"/>
        </w:rPr>
        <w:t>P-FS-01-01</w:t>
      </w:r>
    </w:p>
    <w:p w14:paraId="314EFD06" w14:textId="77777777" w:rsidR="00C20076" w:rsidRPr="00C20076" w:rsidRDefault="00C20076" w:rsidP="00C20076">
      <w:pPr>
        <w:rPr>
          <w:rFonts w:ascii="Times New Roman" w:hAnsi="Times New Roman" w:cs="Times New Roman"/>
        </w:rPr>
      </w:pPr>
    </w:p>
    <w:p w14:paraId="3E4DACFE" w14:textId="77777777" w:rsidR="00C20076" w:rsidRPr="00C20076" w:rsidRDefault="00C20076" w:rsidP="00C20076">
      <w:pPr>
        <w:jc w:val="center"/>
        <w:rPr>
          <w:rFonts w:ascii="Times New Roman" w:hAnsi="Times New Roman" w:cs="Times New Roman"/>
          <w:b/>
          <w:bCs/>
        </w:rPr>
      </w:pPr>
      <w:r w:rsidRPr="00C20076">
        <w:rPr>
          <w:rFonts w:ascii="Times New Roman" w:hAnsi="Times New Roman" w:cs="Times New Roman"/>
          <w:b/>
          <w:bCs/>
        </w:rPr>
        <w:t>Examen final</w:t>
      </w:r>
    </w:p>
    <w:p w14:paraId="36F2F4AD" w14:textId="77777777" w:rsidR="00C20076" w:rsidRPr="00C20076" w:rsidRDefault="00C20076" w:rsidP="00C20076">
      <w:pPr>
        <w:jc w:val="both"/>
        <w:rPr>
          <w:rFonts w:ascii="Times New Roman" w:hAnsi="Times New Roman" w:cs="Times New Roman"/>
        </w:rPr>
      </w:pPr>
    </w:p>
    <w:p w14:paraId="473662BE" w14:textId="5C7CA59A" w:rsidR="00C20076" w:rsidRPr="00C20076" w:rsidRDefault="00C20076" w:rsidP="00C20076">
      <w:pPr>
        <w:jc w:val="both"/>
        <w:rPr>
          <w:rFonts w:ascii="Times New Roman" w:hAnsi="Times New Roman" w:cs="Times New Roman"/>
          <w:b/>
          <w:bCs/>
        </w:rPr>
      </w:pPr>
      <w:r w:rsidRPr="00C20076">
        <w:rPr>
          <w:rFonts w:ascii="Times New Roman" w:hAnsi="Times New Roman" w:cs="Times New Roman"/>
          <w:b/>
          <w:bCs/>
        </w:rPr>
        <w:t xml:space="preserve">Commentaire de document : </w:t>
      </w:r>
      <w:r w:rsidR="00D96225">
        <w:rPr>
          <w:rFonts w:ascii="Times New Roman" w:hAnsi="Times New Roman" w:cs="Times New Roman"/>
          <w:b/>
          <w:bCs/>
        </w:rPr>
        <w:t xml:space="preserve">guerre, </w:t>
      </w:r>
      <w:r>
        <w:rPr>
          <w:rFonts w:ascii="Times New Roman" w:hAnsi="Times New Roman" w:cs="Times New Roman"/>
          <w:b/>
          <w:bCs/>
        </w:rPr>
        <w:t>recherche</w:t>
      </w:r>
      <w:r w:rsidR="00D96225">
        <w:rPr>
          <w:rFonts w:ascii="Times New Roman" w:hAnsi="Times New Roman" w:cs="Times New Roman"/>
          <w:b/>
          <w:bCs/>
        </w:rPr>
        <w:t xml:space="preserve"> et </w:t>
      </w:r>
      <w:r w:rsidRPr="00C20076">
        <w:rPr>
          <w:rFonts w:ascii="Times New Roman" w:hAnsi="Times New Roman" w:cs="Times New Roman"/>
          <w:b/>
          <w:bCs/>
        </w:rPr>
        <w:t>enseignement</w:t>
      </w:r>
      <w:r w:rsidR="00D96225">
        <w:rPr>
          <w:rFonts w:ascii="Times New Roman" w:hAnsi="Times New Roman" w:cs="Times New Roman"/>
          <w:b/>
          <w:bCs/>
        </w:rPr>
        <w:t xml:space="preserve"> </w:t>
      </w:r>
      <w:r w:rsidR="00DF3759">
        <w:rPr>
          <w:rFonts w:ascii="Times New Roman" w:hAnsi="Times New Roman" w:cs="Times New Roman"/>
          <w:b/>
          <w:bCs/>
        </w:rPr>
        <w:t xml:space="preserve">scientifiques </w:t>
      </w:r>
      <w:r w:rsidRPr="00C20076">
        <w:rPr>
          <w:rFonts w:ascii="Times New Roman" w:hAnsi="Times New Roman" w:cs="Times New Roman"/>
          <w:b/>
          <w:bCs/>
        </w:rPr>
        <w:t>en France (XVIII</w:t>
      </w:r>
      <w:r w:rsidRPr="00C20076">
        <w:rPr>
          <w:rFonts w:ascii="Times New Roman" w:hAnsi="Times New Roman" w:cs="Times New Roman"/>
          <w:b/>
          <w:bCs/>
          <w:vertAlign w:val="superscript"/>
        </w:rPr>
        <w:t>e</w:t>
      </w:r>
      <w:r w:rsidRPr="00C20076">
        <w:rPr>
          <w:rFonts w:ascii="Times New Roman" w:hAnsi="Times New Roman" w:cs="Times New Roman"/>
          <w:b/>
          <w:bCs/>
        </w:rPr>
        <w:t>-X</w:t>
      </w:r>
      <w:r w:rsidR="00747F3E">
        <w:rPr>
          <w:rFonts w:ascii="Times New Roman" w:hAnsi="Times New Roman" w:cs="Times New Roman"/>
          <w:b/>
          <w:bCs/>
        </w:rPr>
        <w:t>I</w:t>
      </w:r>
      <w:r w:rsidRPr="00C20076">
        <w:rPr>
          <w:rFonts w:ascii="Times New Roman" w:hAnsi="Times New Roman" w:cs="Times New Roman"/>
          <w:b/>
          <w:bCs/>
        </w:rPr>
        <w:t>X</w:t>
      </w:r>
      <w:r w:rsidRPr="00C20076">
        <w:rPr>
          <w:rFonts w:ascii="Times New Roman" w:hAnsi="Times New Roman" w:cs="Times New Roman"/>
          <w:b/>
          <w:bCs/>
          <w:vertAlign w:val="superscript"/>
        </w:rPr>
        <w:t>e</w:t>
      </w:r>
      <w:r w:rsidRPr="00C20076">
        <w:rPr>
          <w:rFonts w:ascii="Times New Roman" w:hAnsi="Times New Roman" w:cs="Times New Roman"/>
          <w:b/>
          <w:bCs/>
        </w:rPr>
        <w:t xml:space="preserve"> siècles)</w:t>
      </w:r>
      <w:r>
        <w:rPr>
          <w:rFonts w:ascii="Times New Roman" w:hAnsi="Times New Roman" w:cs="Times New Roman"/>
          <w:b/>
          <w:bCs/>
        </w:rPr>
        <w:t xml:space="preserve"> d’après Louis Pasteur (1871)</w:t>
      </w:r>
    </w:p>
    <w:p w14:paraId="0C76DBDB" w14:textId="7025A605" w:rsidR="00C20076" w:rsidRPr="00C20076" w:rsidRDefault="00C20076" w:rsidP="00C20076">
      <w:pPr>
        <w:pStyle w:val="Corpsdetexte2"/>
        <w:rPr>
          <w:i/>
        </w:rPr>
      </w:pPr>
      <w:r w:rsidRPr="00C20076">
        <w:rPr>
          <w:i/>
          <w:iCs/>
        </w:rPr>
        <w:t>Vous proposerez une introduction rédigée ainsi qu’un plan détaillé (I., A. avec titres précis</w:t>
      </w:r>
      <w:r w:rsidRPr="00C20076">
        <w:rPr>
          <w:i/>
        </w:rPr>
        <w:t>) pour le commentaire d</w:t>
      </w:r>
      <w:r>
        <w:rPr>
          <w:i/>
        </w:rPr>
        <w:t>u</w:t>
      </w:r>
      <w:r w:rsidRPr="00C20076">
        <w:rPr>
          <w:i/>
        </w:rPr>
        <w:t xml:space="preserve"> document des pages 2-6 </w:t>
      </w:r>
      <w:r w:rsidR="00EC439E">
        <w:rPr>
          <w:i/>
        </w:rPr>
        <w:t xml:space="preserve">(10 points) </w:t>
      </w:r>
      <w:r w:rsidRPr="00C20076">
        <w:rPr>
          <w:i/>
        </w:rPr>
        <w:t>après avoir répondu aux questions suivantes</w:t>
      </w:r>
      <w:r w:rsidR="00EC439E">
        <w:rPr>
          <w:i/>
        </w:rPr>
        <w:t xml:space="preserve"> (2 points par question)</w:t>
      </w:r>
      <w:r w:rsidRPr="00C20076">
        <w:rPr>
          <w:i/>
        </w:rPr>
        <w:t> :</w:t>
      </w:r>
    </w:p>
    <w:p w14:paraId="40572A73" w14:textId="77777777" w:rsidR="00C20076" w:rsidRDefault="00C20076">
      <w:pPr>
        <w:rPr>
          <w:rFonts w:ascii="Times New Roman" w:hAnsi="Times New Roman" w:cs="Times New Roman"/>
        </w:rPr>
      </w:pPr>
    </w:p>
    <w:p w14:paraId="38AFD9F4" w14:textId="765F4D30" w:rsidR="00D15B13" w:rsidRPr="00D15B13" w:rsidRDefault="00D15B13" w:rsidP="00D15B1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5B13">
        <w:rPr>
          <w:rFonts w:ascii="Times New Roman" w:hAnsi="Times New Roman" w:cs="Times New Roman"/>
        </w:rPr>
        <w:t>Dans quelle mesure peut-on affirmer que Pasteur, en évoquant des enjeux scientifiques, fait preuve de nationalisme ? Pourquoi lie-t-il les questions de science (précisez lesquelles) à la question nationale et politique ?</w:t>
      </w:r>
      <w:r w:rsidR="007252A7">
        <w:rPr>
          <w:rFonts w:ascii="Times New Roman" w:hAnsi="Times New Roman" w:cs="Times New Roman"/>
        </w:rPr>
        <w:t xml:space="preserve"> Citez le texte à l’appui de votre réponse.</w:t>
      </w:r>
    </w:p>
    <w:p w14:paraId="0882F97A" w14:textId="6B198BEC" w:rsidR="00D15B13" w:rsidRDefault="007252A7" w:rsidP="00D15B1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Justement, à</w:t>
      </w:r>
      <w:r w:rsidR="00D15B13" w:rsidRPr="00D15B13">
        <w:rPr>
          <w:rFonts w:ascii="Times New Roman" w:hAnsi="Times New Roman" w:cs="Times New Roman"/>
        </w:rPr>
        <w:t xml:space="preserve"> propos de politique : releve</w:t>
      </w:r>
      <w:r w:rsidR="00413921">
        <w:rPr>
          <w:rFonts w:ascii="Times New Roman" w:hAnsi="Times New Roman" w:cs="Times New Roman"/>
        </w:rPr>
        <w:t>z</w:t>
      </w:r>
      <w:r w:rsidR="00D15B13" w:rsidRPr="00D15B13">
        <w:rPr>
          <w:rFonts w:ascii="Times New Roman" w:hAnsi="Times New Roman" w:cs="Times New Roman"/>
        </w:rPr>
        <w:t xml:space="preserve"> et explique</w:t>
      </w:r>
      <w:r w:rsidR="00413921">
        <w:rPr>
          <w:rFonts w:ascii="Times New Roman" w:hAnsi="Times New Roman" w:cs="Times New Roman"/>
        </w:rPr>
        <w:t>z</w:t>
      </w:r>
      <w:r w:rsidR="00D15B13" w:rsidRPr="00D15B13">
        <w:rPr>
          <w:rFonts w:ascii="Times New Roman" w:hAnsi="Times New Roman" w:cs="Times New Roman"/>
        </w:rPr>
        <w:t xml:space="preserve"> la position</w:t>
      </w:r>
      <w:r w:rsidR="00413921">
        <w:rPr>
          <w:rFonts w:ascii="Times New Roman" w:hAnsi="Times New Roman" w:cs="Times New Roman"/>
        </w:rPr>
        <w:t>/le jugement</w:t>
      </w:r>
      <w:r w:rsidR="00D15B13" w:rsidRPr="00D15B13">
        <w:rPr>
          <w:rFonts w:ascii="Times New Roman" w:hAnsi="Times New Roman" w:cs="Times New Roman"/>
        </w:rPr>
        <w:t xml:space="preserve"> de Pasteur par rapport aux différents régimes qu’a connu</w:t>
      </w:r>
      <w:r w:rsidR="00747F3E">
        <w:rPr>
          <w:rFonts w:ascii="Times New Roman" w:hAnsi="Times New Roman" w:cs="Times New Roman"/>
        </w:rPr>
        <w:t>s</w:t>
      </w:r>
      <w:r w:rsidR="00D15B13" w:rsidRPr="00D15B13">
        <w:rPr>
          <w:rFonts w:ascii="Times New Roman" w:hAnsi="Times New Roman" w:cs="Times New Roman"/>
        </w:rPr>
        <w:t xml:space="preserve"> la France depuis la fin du XVIII</w:t>
      </w:r>
      <w:r w:rsidR="00D15B13" w:rsidRPr="00413921">
        <w:rPr>
          <w:rFonts w:ascii="Times New Roman" w:hAnsi="Times New Roman" w:cs="Times New Roman"/>
          <w:vertAlign w:val="superscript"/>
        </w:rPr>
        <w:t>e</w:t>
      </w:r>
      <w:r w:rsidR="00D15B13" w:rsidRPr="00D15B13">
        <w:rPr>
          <w:rFonts w:ascii="Times New Roman" w:hAnsi="Times New Roman" w:cs="Times New Roman"/>
        </w:rPr>
        <w:t xml:space="preserve"> siècle (</w:t>
      </w:r>
      <w:r>
        <w:rPr>
          <w:rFonts w:ascii="Times New Roman" w:hAnsi="Times New Roman" w:cs="Times New Roman"/>
        </w:rPr>
        <w:t xml:space="preserve">notamment </w:t>
      </w:r>
      <w:r w:rsidR="00D15B13" w:rsidRPr="00D15B13">
        <w:rPr>
          <w:rFonts w:ascii="Times New Roman" w:hAnsi="Times New Roman" w:cs="Times New Roman"/>
        </w:rPr>
        <w:t>Ancien Régime, Première République, Premier Empire, Monarchie de Juillet, Second Empire)</w:t>
      </w:r>
      <w:r w:rsidR="00413921">
        <w:rPr>
          <w:rFonts w:ascii="Times New Roman" w:hAnsi="Times New Roman" w:cs="Times New Roman"/>
        </w:rPr>
        <w:t xml:space="preserve"> que ce soit dans le domaine scientifique ou dans d’autres domaines </w:t>
      </w:r>
      <w:r>
        <w:rPr>
          <w:rFonts w:ascii="Times New Roman" w:hAnsi="Times New Roman" w:cs="Times New Roman"/>
        </w:rPr>
        <w:t xml:space="preserve">qui sont liés </w:t>
      </w:r>
      <w:r w:rsidR="00413921">
        <w:rPr>
          <w:rFonts w:ascii="Times New Roman" w:hAnsi="Times New Roman" w:cs="Times New Roman"/>
        </w:rPr>
        <w:t>(guerrier, industriel, etc</w:t>
      </w:r>
      <w:r>
        <w:rPr>
          <w:rFonts w:ascii="Times New Roman" w:hAnsi="Times New Roman" w:cs="Times New Roman"/>
        </w:rPr>
        <w:t>.</w:t>
      </w:r>
      <w:r w:rsidR="00413921">
        <w:rPr>
          <w:rFonts w:ascii="Times New Roman" w:hAnsi="Times New Roman" w:cs="Times New Roman"/>
        </w:rPr>
        <w:t xml:space="preserve">), </w:t>
      </w:r>
      <w:r w:rsidR="00413921" w:rsidRPr="00413921">
        <w:rPr>
          <w:rFonts w:ascii="Times New Roman" w:hAnsi="Times New Roman" w:cs="Times New Roman"/>
          <w:i/>
          <w:iCs/>
        </w:rPr>
        <w:t>i.e</w:t>
      </w:r>
      <w:r w:rsidR="00413921">
        <w:rPr>
          <w:rFonts w:ascii="Times New Roman" w:hAnsi="Times New Roman" w:cs="Times New Roman"/>
        </w:rPr>
        <w:t>. à travers ces jugements plus ou moins objectifs et discutables, en quoi ses opinions politiques transparaissent-elles ?</w:t>
      </w:r>
    </w:p>
    <w:p w14:paraId="024B9781" w14:textId="691D9BB2" w:rsidR="00413921" w:rsidRDefault="007252A7" w:rsidP="00D15B1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vision de Pasteur est de son temps et de son bord politique -obsession du déclin, rôle attribué aux « hommes supérieurs », à certaines institutions scientifiques nationales, « abandon des carrières scientifiques »</w:t>
      </w:r>
      <w:r w:rsidR="00392DFC">
        <w:rPr>
          <w:rFonts w:ascii="Times New Roman" w:hAnsi="Times New Roman" w:cs="Times New Roman"/>
        </w:rPr>
        <w:t>, etc</w:t>
      </w:r>
      <w:r>
        <w:rPr>
          <w:rFonts w:ascii="Times New Roman" w:hAnsi="Times New Roman" w:cs="Times New Roman"/>
        </w:rPr>
        <w:t xml:space="preserve">. Pour objectiver et remettre en perspective critique cette vision, </w:t>
      </w:r>
      <w:r w:rsidR="001819E5">
        <w:rPr>
          <w:rFonts w:ascii="Times New Roman" w:hAnsi="Times New Roman" w:cs="Times New Roman"/>
        </w:rPr>
        <w:t xml:space="preserve">a/ </w:t>
      </w:r>
      <w:r>
        <w:rPr>
          <w:rFonts w:ascii="Times New Roman" w:hAnsi="Times New Roman" w:cs="Times New Roman"/>
        </w:rPr>
        <w:t>resituez sa réflexion dans l’évolution historique des enseignements primaire, secondaire et supérieur dans la longue durée, que ce soit en France ou à l’étranger (pourcentage d’une classe d’âge au bac, etc.)</w:t>
      </w:r>
      <w:r w:rsidR="001819E5">
        <w:rPr>
          <w:rFonts w:ascii="Times New Roman" w:hAnsi="Times New Roman" w:cs="Times New Roman"/>
        </w:rPr>
        <w:t xml:space="preserve"> </w:t>
      </w:r>
      <w:r w:rsidR="00392DFC">
        <w:rPr>
          <w:rFonts w:ascii="Times New Roman" w:hAnsi="Times New Roman" w:cs="Times New Roman"/>
        </w:rPr>
        <w:t>b</w:t>
      </w:r>
      <w:r w:rsidR="001819E5">
        <w:rPr>
          <w:rFonts w:ascii="Times New Roman" w:hAnsi="Times New Roman" w:cs="Times New Roman"/>
        </w:rPr>
        <w:t>/ critiquez cette vision à la lumière de la « thèse décliniste » des historiens anglo-saxons concernant les sciences françaises</w:t>
      </w:r>
      <w:r w:rsidR="00392DFC">
        <w:rPr>
          <w:rFonts w:ascii="Times New Roman" w:hAnsi="Times New Roman" w:cs="Times New Roman"/>
        </w:rPr>
        <w:t>, thèse que vous expliciterez</w:t>
      </w:r>
      <w:r w:rsidR="00747F3E">
        <w:rPr>
          <w:rFonts w:ascii="Times New Roman" w:hAnsi="Times New Roman" w:cs="Times New Roman"/>
        </w:rPr>
        <w:t xml:space="preserve"> et critiquerez.</w:t>
      </w:r>
    </w:p>
    <w:p w14:paraId="57C64ADD" w14:textId="0112602A" w:rsidR="007252A7" w:rsidRDefault="007252A7" w:rsidP="00D15B1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quoi le refus du vocable de « sciences appliquées » fait-il de Pasteur un défenseur acharné du scientisme et explicite son programme</w:t>
      </w:r>
      <w:r w:rsidR="00392DFC">
        <w:rPr>
          <w:rFonts w:ascii="Times New Roman" w:hAnsi="Times New Roman" w:cs="Times New Roman"/>
        </w:rPr>
        <w:t>, que vous pourrez résumer,</w:t>
      </w:r>
      <w:r>
        <w:rPr>
          <w:rFonts w:ascii="Times New Roman" w:hAnsi="Times New Roman" w:cs="Times New Roman"/>
        </w:rPr>
        <w:t xml:space="preserve"> pour </w:t>
      </w:r>
      <w:r w:rsidR="001819E5">
        <w:rPr>
          <w:rFonts w:ascii="Times New Roman" w:hAnsi="Times New Roman" w:cs="Times New Roman"/>
        </w:rPr>
        <w:t>rétablir la « prééminence »</w:t>
      </w:r>
      <w:r>
        <w:rPr>
          <w:rFonts w:ascii="Times New Roman" w:hAnsi="Times New Roman" w:cs="Times New Roman"/>
        </w:rPr>
        <w:t xml:space="preserve"> de la « science française » ?</w:t>
      </w:r>
    </w:p>
    <w:p w14:paraId="79064076" w14:textId="527AD1BC" w:rsidR="001819E5" w:rsidRDefault="001819E5" w:rsidP="00D15B1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Explicitez quelles furent les scientifiques et les inventions qui « sauvèrent » la République en 1792.</w:t>
      </w:r>
    </w:p>
    <w:p w14:paraId="4ABD47B8" w14:textId="77777777" w:rsidR="00392DFC" w:rsidRDefault="00392DFC" w:rsidP="00392DFC">
      <w:pPr>
        <w:jc w:val="both"/>
        <w:rPr>
          <w:rFonts w:ascii="Times New Roman" w:hAnsi="Times New Roman" w:cs="Times New Roman"/>
        </w:rPr>
      </w:pPr>
    </w:p>
    <w:p w14:paraId="72AECE6D" w14:textId="650AF4E5" w:rsidR="00392DFC" w:rsidRPr="00392DFC" w:rsidRDefault="00392DFC" w:rsidP="00392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bonus : citez un autre exemple de réorganisation de la science française en vue de préparer un conflit, mais </w:t>
      </w:r>
      <w:r w:rsidR="00747F3E">
        <w:rPr>
          <w:rFonts w:ascii="Times New Roman" w:hAnsi="Times New Roman" w:cs="Times New Roman"/>
        </w:rPr>
        <w:t xml:space="preserve">cette fois </w:t>
      </w:r>
      <w:r>
        <w:rPr>
          <w:rFonts w:ascii="Times New Roman" w:hAnsi="Times New Roman" w:cs="Times New Roman"/>
        </w:rPr>
        <w:t>pour le XX</w:t>
      </w:r>
      <w:r w:rsidRPr="00392DF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siècle.</w:t>
      </w:r>
    </w:p>
    <w:p w14:paraId="3662924E" w14:textId="08D9D811" w:rsidR="00E8026A" w:rsidRDefault="000E74D0" w:rsidP="00032D87">
      <w:pPr>
        <w:jc w:val="both"/>
      </w:pPr>
      <w:r>
        <w:lastRenderedPageBreak/>
        <w:t xml:space="preserve">Louis Pasteur, « La science en France. Pourquoi la France n’a pas trouvé d’hommes supérieurs au moment du péril », dans </w:t>
      </w:r>
      <w:r w:rsidRPr="000E74D0">
        <w:rPr>
          <w:i/>
          <w:iCs/>
        </w:rPr>
        <w:t>La Revue scientifique de la France et de l’étranger</w:t>
      </w:r>
      <w:r>
        <w:t>, 2</w:t>
      </w:r>
      <w:r w:rsidRPr="000E74D0">
        <w:rPr>
          <w:vertAlign w:val="superscript"/>
        </w:rPr>
        <w:t>ème</w:t>
      </w:r>
      <w:r>
        <w:t xml:space="preserve"> série, 1</w:t>
      </w:r>
      <w:r w:rsidRPr="000E74D0">
        <w:rPr>
          <w:vertAlign w:val="superscript"/>
        </w:rPr>
        <w:t>ère</w:t>
      </w:r>
      <w:r>
        <w:t xml:space="preserve"> année, n° 4, 22 juillet 1871.</w:t>
      </w:r>
      <w:r w:rsidR="007D7BF6">
        <w:t xml:space="preserve"> Les notes ne sont pas de Pasteur.</w:t>
      </w:r>
    </w:p>
    <w:p w14:paraId="4B517823" w14:textId="77777777" w:rsidR="00CD3DB9" w:rsidRDefault="00CD3DB9" w:rsidP="000E74D0">
      <w:pPr>
        <w:jc w:val="center"/>
        <w:sectPr w:rsidR="00CD3DB9" w:rsidSect="009210BD">
          <w:footerReference w:type="default" r:id="rId10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79FE438" w14:textId="68702EE1" w:rsidR="00032D87" w:rsidRDefault="000E74D0" w:rsidP="000E74D0">
      <w:pPr>
        <w:jc w:val="center"/>
      </w:pPr>
      <w:r>
        <w:t>I</w:t>
      </w:r>
    </w:p>
    <w:p w14:paraId="5C8A0A7F" w14:textId="38FD79CA" w:rsidR="00032D87" w:rsidRDefault="000E74D0" w:rsidP="00032D87">
      <w:pPr>
        <w:jc w:val="both"/>
      </w:pPr>
      <w:r>
        <w:t>[…] Les causes d</w:t>
      </w:r>
      <w:r w:rsidR="00032D87" w:rsidRPr="00032D87">
        <w:t>e nos malheurs sont multiples</w:t>
      </w:r>
      <w:r w:rsidR="00032D87">
        <w:t xml:space="preserve">. </w:t>
      </w:r>
      <w:r w:rsidR="00032D87" w:rsidRPr="00032D87">
        <w:t>Au premier rang</w:t>
      </w:r>
      <w:r w:rsidR="00032D87">
        <w:t xml:space="preserve">, </w:t>
      </w:r>
      <w:r w:rsidR="00032D87" w:rsidRPr="00032D87">
        <w:t>il faut placer l'existence tolérée d'une nation altière</w:t>
      </w:r>
      <w:r w:rsidR="00032D87">
        <w:t xml:space="preserve">, </w:t>
      </w:r>
      <w:r w:rsidR="00032D87" w:rsidRPr="00032D87">
        <w:t>ambitieuse et fourbe qui</w:t>
      </w:r>
      <w:r w:rsidR="00032D87">
        <w:t xml:space="preserve">, </w:t>
      </w:r>
      <w:r w:rsidR="00032D87" w:rsidRPr="00032D87">
        <w:t xml:space="preserve">depuis </w:t>
      </w:r>
      <w:r>
        <w:t>deux</w:t>
      </w:r>
      <w:r w:rsidR="00032D87" w:rsidRPr="00032D87">
        <w:t xml:space="preserve"> siècles</w:t>
      </w:r>
      <w:r w:rsidR="00032D87">
        <w:t xml:space="preserve">, </w:t>
      </w:r>
      <w:r w:rsidR="00032D87" w:rsidRPr="00032D87">
        <w:t>se développe</w:t>
      </w:r>
      <w:r>
        <w:t xml:space="preserve"> </w:t>
      </w:r>
      <w:r w:rsidRPr="000E74D0">
        <w:rPr>
          <w:i/>
          <w:iCs/>
        </w:rPr>
        <w:t xml:space="preserve">per </w:t>
      </w:r>
      <w:proofErr w:type="spellStart"/>
      <w:r w:rsidRPr="000E74D0">
        <w:rPr>
          <w:i/>
          <w:iCs/>
        </w:rPr>
        <w:t>fas</w:t>
      </w:r>
      <w:proofErr w:type="spellEnd"/>
      <w:r w:rsidRPr="000E74D0">
        <w:rPr>
          <w:i/>
          <w:iCs/>
        </w:rPr>
        <w:t xml:space="preserve"> et </w:t>
      </w:r>
      <w:proofErr w:type="spellStart"/>
      <w:r w:rsidRPr="000E74D0">
        <w:rPr>
          <w:i/>
          <w:iCs/>
        </w:rPr>
        <w:t>nefas</w:t>
      </w:r>
      <w:proofErr w:type="spellEnd"/>
      <w:r w:rsidR="00DF3759">
        <w:rPr>
          <w:rStyle w:val="Appelnotedebasdep"/>
          <w:i/>
          <w:iCs/>
        </w:rPr>
        <w:footnoteReference w:id="1"/>
      </w:r>
      <w:r w:rsidR="00032D87">
        <w:t xml:space="preserve">, </w:t>
      </w:r>
      <w:r w:rsidR="00032D87" w:rsidRPr="00032D87">
        <w:t xml:space="preserve">à l'égard de tous </w:t>
      </w:r>
      <w:r>
        <w:t>s</w:t>
      </w:r>
      <w:r w:rsidR="00032D87" w:rsidRPr="00032D87">
        <w:t>es voisins</w:t>
      </w:r>
      <w:r w:rsidR="00032D87">
        <w:t xml:space="preserve">, </w:t>
      </w:r>
      <w:r w:rsidR="00032D87" w:rsidRPr="00032D87">
        <w:t>sous une forme qu'on pourrait nommer pathologique</w:t>
      </w:r>
      <w:r w:rsidR="00032D87">
        <w:t xml:space="preserve">, </w:t>
      </w:r>
      <w:r w:rsidR="00032D87" w:rsidRPr="00032D87">
        <w:t>envahissante comme une tumeur malsaine</w:t>
      </w:r>
      <w:r w:rsidR="00032D87">
        <w:t xml:space="preserve">, </w:t>
      </w:r>
      <w:r w:rsidR="00032D87" w:rsidRPr="00032D87">
        <w:t>et qu'un publiciste allemand a flétri de cette qualification</w:t>
      </w:r>
      <w:r w:rsidR="00032D87">
        <w:t xml:space="preserve"> : </w:t>
      </w:r>
      <w:r w:rsidR="00032D87" w:rsidRPr="00032D87">
        <w:t>le chancre prussien</w:t>
      </w:r>
      <w:r w:rsidR="00032D87">
        <w:t>.</w:t>
      </w:r>
      <w:r>
        <w:t xml:space="preserve"> […]</w:t>
      </w:r>
    </w:p>
    <w:p w14:paraId="327044A8" w14:textId="1DE49615" w:rsidR="00032D87" w:rsidRDefault="000E74D0" w:rsidP="00032D87">
      <w:pPr>
        <w:jc w:val="both"/>
      </w:pPr>
      <w:r>
        <w:t>[</w:t>
      </w:r>
      <w:r w:rsidR="00032D87" w:rsidRPr="00032D87">
        <w:t xml:space="preserve">La </w:t>
      </w:r>
      <w:r>
        <w:t>France]</w:t>
      </w:r>
      <w:r w:rsidR="00032D87" w:rsidRPr="00032D87">
        <w:t xml:space="preserve"> devait succomber</w:t>
      </w:r>
      <w:r>
        <w:t>,</w:t>
      </w:r>
      <w:r w:rsidR="00032D87" w:rsidRPr="00032D87">
        <w:t xml:space="preserve"> parce que le poids de </w:t>
      </w:r>
      <w:r>
        <w:t>s</w:t>
      </w:r>
      <w:r w:rsidRPr="00032D87">
        <w:t>es imprévoyances</w:t>
      </w:r>
      <w:r w:rsidR="00032D87" w:rsidRPr="00032D87">
        <w:t xml:space="preserve"> et de ses fautes passées est venu s'ajouter au</w:t>
      </w:r>
      <w:r>
        <w:t>x</w:t>
      </w:r>
      <w:r w:rsidR="00032D87" w:rsidRPr="00032D87">
        <w:t xml:space="preserve"> c</w:t>
      </w:r>
      <w:r>
        <w:t>oups</w:t>
      </w:r>
      <w:r w:rsidR="00032D87" w:rsidRPr="00032D87">
        <w:t xml:space="preserve"> de son cruel adversaire</w:t>
      </w:r>
      <w:r w:rsidR="00032D87">
        <w:t>.</w:t>
      </w:r>
    </w:p>
    <w:p w14:paraId="41F9506D" w14:textId="49BFD72B" w:rsidR="00032D87" w:rsidRDefault="00032D87" w:rsidP="00032D87">
      <w:pPr>
        <w:jc w:val="both"/>
      </w:pPr>
      <w:r w:rsidRPr="00032D87">
        <w:t>Je serai impuissant à rechercher la nature et le nombre de ces fautes</w:t>
      </w:r>
      <w:r>
        <w:t xml:space="preserve"> ; </w:t>
      </w:r>
      <w:r w:rsidRPr="00032D87">
        <w:t>mais il en est une qui m'a toujours obsédé</w:t>
      </w:r>
      <w:r>
        <w:t xml:space="preserve">, </w:t>
      </w:r>
      <w:r w:rsidRPr="00032D87">
        <w:t>si j'ose ainsi parler</w:t>
      </w:r>
      <w:r>
        <w:t xml:space="preserve">, </w:t>
      </w:r>
      <w:r w:rsidRPr="00032D87">
        <w:t>que je touche du doigt à chaque moment et à laquelle je rapporte la plus large influence dans nos désastres</w:t>
      </w:r>
      <w:r>
        <w:t xml:space="preserve">. </w:t>
      </w:r>
      <w:r w:rsidRPr="00032D87">
        <w:t>Puis</w:t>
      </w:r>
      <w:r w:rsidR="000E74D0">
        <w:t>sé-je</w:t>
      </w:r>
      <w:r w:rsidRPr="00032D87">
        <w:t xml:space="preserve"> attirer sur elle l'attention des hommes publics de mon pays</w:t>
      </w:r>
      <w:r>
        <w:t> !</w:t>
      </w:r>
    </w:p>
    <w:p w14:paraId="2BBA3F94" w14:textId="1EE23DF9" w:rsidR="00032D87" w:rsidRDefault="00032D87" w:rsidP="00032D87">
      <w:pPr>
        <w:jc w:val="both"/>
      </w:pPr>
      <w:r w:rsidRPr="00032D87">
        <w:t>Je me propose de démontrer dans cet écrit que si</w:t>
      </w:r>
      <w:r>
        <w:t xml:space="preserve">, </w:t>
      </w:r>
      <w:r w:rsidRPr="00032D87">
        <w:t>au moment du péril suprême</w:t>
      </w:r>
      <w:r>
        <w:t xml:space="preserve">, </w:t>
      </w:r>
      <w:r w:rsidRPr="00032D87">
        <w:t>La France n'a pas trouvé des hommes supérieurs pour mettre en œuvre ses ressources et le courage de ses enfants</w:t>
      </w:r>
      <w:r>
        <w:t xml:space="preserve">, </w:t>
      </w:r>
      <w:r w:rsidRPr="00032D87">
        <w:t>il faut l'attribuer</w:t>
      </w:r>
      <w:r>
        <w:t xml:space="preserve">, </w:t>
      </w:r>
      <w:r w:rsidRPr="00032D87">
        <w:t>j'en ai la conviction</w:t>
      </w:r>
      <w:r>
        <w:t xml:space="preserve">, </w:t>
      </w:r>
      <w:r w:rsidRPr="00032D87">
        <w:t>à ce que la France s'est désintéressée</w:t>
      </w:r>
      <w:r>
        <w:t xml:space="preserve">, </w:t>
      </w:r>
      <w:r w:rsidRPr="00032D87">
        <w:t>depuis un demi-siècle</w:t>
      </w:r>
      <w:r>
        <w:t xml:space="preserve">, </w:t>
      </w:r>
      <w:r w:rsidRPr="00032D87">
        <w:t>des grands travaux de la pensée</w:t>
      </w:r>
      <w:r>
        <w:t xml:space="preserve">, </w:t>
      </w:r>
      <w:r w:rsidRPr="00032D87">
        <w:t>particulièrement dans les sciences exactes</w:t>
      </w:r>
      <w:r>
        <w:t>.</w:t>
      </w:r>
      <w:r w:rsidR="000E74D0">
        <w:t xml:space="preserve"> […]</w:t>
      </w:r>
    </w:p>
    <w:p w14:paraId="4ADB8306" w14:textId="0C862D87" w:rsidR="000E74D0" w:rsidRDefault="000E74D0" w:rsidP="000E74D0">
      <w:pPr>
        <w:jc w:val="center"/>
      </w:pPr>
      <w:r>
        <w:t>II</w:t>
      </w:r>
    </w:p>
    <w:p w14:paraId="5855CB57" w14:textId="0AF52F44" w:rsidR="00032D87" w:rsidRDefault="00032D87" w:rsidP="00032D87">
      <w:pPr>
        <w:jc w:val="both"/>
      </w:pPr>
      <w:r w:rsidRPr="00032D87">
        <w:t>Notre siècle se distingue de tous ceux qui l'ont précédé par un prodigieux développement scientifique et industriel</w:t>
      </w:r>
      <w:r>
        <w:t xml:space="preserve">. </w:t>
      </w:r>
      <w:r w:rsidRPr="00032D87">
        <w:t>À aucune époque de l'histoire du monde on ne vit</w:t>
      </w:r>
      <w:r>
        <w:t xml:space="preserve">, </w:t>
      </w:r>
      <w:r w:rsidRPr="00032D87">
        <w:t>dans une période aussi courte</w:t>
      </w:r>
      <w:r>
        <w:t xml:space="preserve">, </w:t>
      </w:r>
      <w:r w:rsidRPr="00032D87">
        <w:t>une telle accumulation de découverte</w:t>
      </w:r>
      <w:r w:rsidR="000E74D0">
        <w:t>s</w:t>
      </w:r>
      <w:r>
        <w:t xml:space="preserve">, </w:t>
      </w:r>
      <w:r w:rsidRPr="00032D87">
        <w:t>tant d'applications nouvelles aux arts</w:t>
      </w:r>
      <w:r>
        <w:t xml:space="preserve">, </w:t>
      </w:r>
      <w:r w:rsidRPr="00032D87">
        <w:t>aux industries</w:t>
      </w:r>
      <w:r>
        <w:t xml:space="preserve">, </w:t>
      </w:r>
      <w:r w:rsidRPr="00032D87">
        <w:t>au bien-être matériel des sociétés</w:t>
      </w:r>
      <w:r>
        <w:t xml:space="preserve">. </w:t>
      </w:r>
      <w:r w:rsidRPr="00032D87">
        <w:t>La France a pris à ce mouvement une part immense</w:t>
      </w:r>
      <w:r>
        <w:t xml:space="preserve">. </w:t>
      </w:r>
      <w:r w:rsidRPr="00032D87">
        <w:t xml:space="preserve">Elle y a été </w:t>
      </w:r>
      <w:r w:rsidR="000E74D0" w:rsidRPr="00032D87">
        <w:t>mêlée</w:t>
      </w:r>
      <w:r w:rsidRPr="00032D87">
        <w:t xml:space="preserve"> avec éclat</w:t>
      </w:r>
      <w:r>
        <w:t xml:space="preserve">, </w:t>
      </w:r>
      <w:r w:rsidRPr="00032D87">
        <w:t>et plus qu'</w:t>
      </w:r>
      <w:r w:rsidR="000E74D0">
        <w:t>aucun</w:t>
      </w:r>
      <w:r w:rsidRPr="00032D87">
        <w:t xml:space="preserve"> autre </w:t>
      </w:r>
      <w:r w:rsidR="000E74D0">
        <w:t xml:space="preserve">peuple </w:t>
      </w:r>
      <w:r w:rsidRPr="00032D87">
        <w:t>surtout</w:t>
      </w:r>
      <w:r>
        <w:t xml:space="preserve">, </w:t>
      </w:r>
      <w:r w:rsidRPr="00032D87">
        <w:t>elle l'a préparé</w:t>
      </w:r>
      <w:r>
        <w:t xml:space="preserve"> ; </w:t>
      </w:r>
      <w:r w:rsidRPr="00032D87">
        <w:t xml:space="preserve">car ce serait une grande illusion de croire que des résultats de la nature de ceux que je rappelle pussent être le fruit de rudes travaux ou du concours de </w:t>
      </w:r>
      <w:r w:rsidR="000E74D0">
        <w:t xml:space="preserve">quelques </w:t>
      </w:r>
      <w:r w:rsidRPr="00032D87">
        <w:t>circonstances heureuses</w:t>
      </w:r>
      <w:r>
        <w:t xml:space="preserve">. </w:t>
      </w:r>
      <w:r w:rsidRPr="00032D87">
        <w:t>Le progrès dans l'ordre matériel ressemble à l'épanouissement de la feuille ou de la fleur</w:t>
      </w:r>
      <w:r>
        <w:t xml:space="preserve">, </w:t>
      </w:r>
      <w:r w:rsidRPr="00032D87">
        <w:t>qui n'apparaissent au regard étonné qu'après une élaboration lente et obscure de toutes leurs parties</w:t>
      </w:r>
      <w:r>
        <w:t xml:space="preserve">, </w:t>
      </w:r>
      <w:r w:rsidRPr="00032D87">
        <w:t>même les plus délicates</w:t>
      </w:r>
      <w:r>
        <w:t xml:space="preserve">. </w:t>
      </w:r>
      <w:r w:rsidR="000E74D0">
        <w:t>[…]</w:t>
      </w:r>
    </w:p>
    <w:p w14:paraId="2DDD2034" w14:textId="5EF2FEEA" w:rsidR="00032D87" w:rsidRDefault="00032D87" w:rsidP="00032D87">
      <w:pPr>
        <w:jc w:val="both"/>
      </w:pPr>
      <w:r w:rsidRPr="00032D87">
        <w:t>Envisagé</w:t>
      </w:r>
      <w:r>
        <w:t>es</w:t>
      </w:r>
      <w:r w:rsidRPr="00032D87">
        <w:t xml:space="preserve"> sous ce point de vue</w:t>
      </w:r>
      <w:r>
        <w:t>,</w:t>
      </w:r>
      <w:r w:rsidRPr="00032D87">
        <w:t xml:space="preserve"> les découvertes modernes se rattachent par les liens les plus étroits aux grands mouvements intellectuels de la </w:t>
      </w:r>
      <w:r w:rsidR="000E74D0">
        <w:t xml:space="preserve">seconde </w:t>
      </w:r>
      <w:r w:rsidRPr="00032D87">
        <w:t xml:space="preserve">moitié du </w:t>
      </w:r>
      <w:r w:rsidR="000E74D0">
        <w:t>XVIII</w:t>
      </w:r>
      <w:r w:rsidRPr="000E74D0">
        <w:rPr>
          <w:vertAlign w:val="superscript"/>
        </w:rPr>
        <w:t>e</w:t>
      </w:r>
      <w:r w:rsidRPr="00032D87">
        <w:t xml:space="preserve"> siècle</w:t>
      </w:r>
      <w:r>
        <w:t xml:space="preserve"> ; </w:t>
      </w:r>
      <w:r w:rsidR="000E74D0">
        <w:t>e</w:t>
      </w:r>
      <w:r w:rsidRPr="00032D87">
        <w:t>lles sont nées directement des travaux considérables qui</w:t>
      </w:r>
      <w:r w:rsidR="000E74D0">
        <w:t>,</w:t>
      </w:r>
      <w:r>
        <w:t xml:space="preserve"> </w:t>
      </w:r>
      <w:r w:rsidRPr="00032D87">
        <w:t>dans toutes les directions</w:t>
      </w:r>
      <w:r>
        <w:t xml:space="preserve">, </w:t>
      </w:r>
      <w:r w:rsidRPr="00032D87">
        <w:t>ont marqué les progrès de l'esprit humain pendant cette époque mémorable</w:t>
      </w:r>
      <w:r>
        <w:t xml:space="preserve">. </w:t>
      </w:r>
      <w:r w:rsidRPr="00032D87">
        <w:t>L'Académie des sciences eût-elle jamais plus d'importance que pendant les années où</w:t>
      </w:r>
      <w:r>
        <w:t xml:space="preserve">, </w:t>
      </w:r>
      <w:r w:rsidRPr="00032D87">
        <w:lastRenderedPageBreak/>
        <w:t>sur les mêmes bancs</w:t>
      </w:r>
      <w:r>
        <w:t xml:space="preserve">, </w:t>
      </w:r>
      <w:r w:rsidRPr="00032D87">
        <w:t xml:space="preserve">était assis </w:t>
      </w:r>
      <w:proofErr w:type="spellStart"/>
      <w:r w:rsidR="000E74D0">
        <w:t>C</w:t>
      </w:r>
      <w:r w:rsidRPr="00032D87">
        <w:t>laireaux</w:t>
      </w:r>
      <w:proofErr w:type="spellEnd"/>
      <w:r>
        <w:t xml:space="preserve">, </w:t>
      </w:r>
      <w:proofErr w:type="spellStart"/>
      <w:r w:rsidR="000E74D0">
        <w:t>L</w:t>
      </w:r>
      <w:r w:rsidRPr="00032D87">
        <w:t>acaille</w:t>
      </w:r>
      <w:proofErr w:type="spellEnd"/>
      <w:r>
        <w:t xml:space="preserve">, </w:t>
      </w:r>
      <w:r w:rsidRPr="00032D87">
        <w:t>d'</w:t>
      </w:r>
      <w:r w:rsidR="000E74D0">
        <w:t>A</w:t>
      </w:r>
      <w:r w:rsidRPr="00032D87">
        <w:t>lembert</w:t>
      </w:r>
      <w:r>
        <w:t xml:space="preserve">, </w:t>
      </w:r>
      <w:r w:rsidR="000E74D0">
        <w:t>C</w:t>
      </w:r>
      <w:r w:rsidRPr="00032D87">
        <w:t>oulo</w:t>
      </w:r>
      <w:r w:rsidR="000E74D0">
        <w:t>mb</w:t>
      </w:r>
      <w:r>
        <w:t xml:space="preserve">, </w:t>
      </w:r>
      <w:r w:rsidRPr="00032D87">
        <w:t>Lagrange</w:t>
      </w:r>
      <w:r>
        <w:t xml:space="preserve">, </w:t>
      </w:r>
      <w:r w:rsidR="000E74D0" w:rsidRPr="00032D87">
        <w:t>Réaumur</w:t>
      </w:r>
      <w:r>
        <w:t xml:space="preserve">, </w:t>
      </w:r>
      <w:r w:rsidRPr="00032D87">
        <w:t>Buffon</w:t>
      </w:r>
      <w:r>
        <w:t xml:space="preserve"> </w:t>
      </w:r>
      <w:r w:rsidR="000E74D0" w:rsidRPr="00032D87">
        <w:t>Daubenton</w:t>
      </w:r>
      <w:r>
        <w:t xml:space="preserve">, </w:t>
      </w:r>
      <w:r w:rsidRPr="00032D87">
        <w:t>et</w:t>
      </w:r>
      <w:r w:rsidR="000E74D0">
        <w:t>,</w:t>
      </w:r>
      <w:r w:rsidRPr="00032D87">
        <w:t xml:space="preserve"> bientôt après</w:t>
      </w:r>
      <w:r>
        <w:t xml:space="preserve">, </w:t>
      </w:r>
      <w:r w:rsidRPr="00032D87">
        <w:t>Lavoisier</w:t>
      </w:r>
      <w:r>
        <w:t xml:space="preserve">, </w:t>
      </w:r>
      <w:r w:rsidR="000E74D0">
        <w:t>L</w:t>
      </w:r>
      <w:r w:rsidRPr="00032D87">
        <w:t>a</w:t>
      </w:r>
      <w:r w:rsidR="000E74D0">
        <w:t>p</w:t>
      </w:r>
      <w:r w:rsidRPr="00032D87">
        <w:t>lace</w:t>
      </w:r>
      <w:r>
        <w:t xml:space="preserve">, </w:t>
      </w:r>
      <w:r w:rsidRPr="00032D87">
        <w:t xml:space="preserve">Laurent de </w:t>
      </w:r>
      <w:r w:rsidR="000E74D0" w:rsidRPr="00032D87">
        <w:t>Jussieu</w:t>
      </w:r>
      <w:r>
        <w:t xml:space="preserve">, </w:t>
      </w:r>
      <w:r w:rsidRPr="00032D87">
        <w:t>Legendre</w:t>
      </w:r>
      <w:r>
        <w:t xml:space="preserve">, </w:t>
      </w:r>
      <w:r w:rsidR="000E74D0">
        <w:t>Mo</w:t>
      </w:r>
      <w:r w:rsidRPr="00032D87">
        <w:t>nge</w:t>
      </w:r>
      <w:r>
        <w:t xml:space="preserve">, </w:t>
      </w:r>
      <w:r w:rsidRPr="00032D87">
        <w:t>Carnot</w:t>
      </w:r>
      <w:r>
        <w:t xml:space="preserve">, </w:t>
      </w:r>
      <w:r w:rsidR="000E74D0">
        <w:t xml:space="preserve">et </w:t>
      </w:r>
      <w:r w:rsidRPr="00032D87">
        <w:t>tant d'autres</w:t>
      </w:r>
      <w:r>
        <w:t xml:space="preserve"> ? </w:t>
      </w:r>
      <w:r w:rsidRPr="00032D87">
        <w:t>Car je ne nomme que les plus illustres</w:t>
      </w:r>
      <w:r>
        <w:t>.</w:t>
      </w:r>
    </w:p>
    <w:p w14:paraId="7125CE3D" w14:textId="4BDC31B6" w:rsidR="00032D87" w:rsidRDefault="009C5224" w:rsidP="00032D87">
      <w:pPr>
        <w:jc w:val="both"/>
      </w:pPr>
      <w:r>
        <w:t>L’e</w:t>
      </w:r>
      <w:r w:rsidR="00032D87" w:rsidRPr="00032D87">
        <w:t xml:space="preserve">ffroyable bouleversement politique et social qui termina les dernières années du </w:t>
      </w:r>
      <w:r>
        <w:t>XVIII</w:t>
      </w:r>
      <w:r w:rsidR="00032D87" w:rsidRPr="009C5224">
        <w:rPr>
          <w:vertAlign w:val="superscript"/>
        </w:rPr>
        <w:t>e</w:t>
      </w:r>
      <w:r w:rsidR="00032D87" w:rsidRPr="00032D87">
        <w:t xml:space="preserve"> siècle aurait pu retarder pour longtemps la culture des sciences dans notre pays</w:t>
      </w:r>
      <w:r w:rsidR="00032D87">
        <w:t xml:space="preserve">. </w:t>
      </w:r>
      <w:r w:rsidR="00032D87" w:rsidRPr="00032D87">
        <w:t>Non seulement il n'en fut rien</w:t>
      </w:r>
      <w:r>
        <w:t>,</w:t>
      </w:r>
      <w:r w:rsidR="00032D87">
        <w:t xml:space="preserve"> </w:t>
      </w:r>
      <w:r w:rsidR="00032D87" w:rsidRPr="00032D87">
        <w:t>mais on les vit même briller bientôt d'un nouveau lustre</w:t>
      </w:r>
      <w:r w:rsidR="00032D87">
        <w:t xml:space="preserve">, </w:t>
      </w:r>
      <w:r w:rsidR="00032D87" w:rsidRPr="00032D87">
        <w:t xml:space="preserve">grâce à la création des </w:t>
      </w:r>
      <w:r>
        <w:t>deux</w:t>
      </w:r>
      <w:r w:rsidR="00032D87" w:rsidRPr="00032D87">
        <w:t xml:space="preserve"> établissements qui furent longtemps sans rivaux en Europe</w:t>
      </w:r>
      <w:r w:rsidR="00032D87">
        <w:t xml:space="preserve">, </w:t>
      </w:r>
      <w:r w:rsidR="00032D87" w:rsidRPr="00032D87">
        <w:t>le Muséum d'histoire naturelle et l'</w:t>
      </w:r>
      <w:r>
        <w:t>É</w:t>
      </w:r>
      <w:r w:rsidR="00032D87" w:rsidRPr="00032D87">
        <w:t>cole polytechnique</w:t>
      </w:r>
      <w:r w:rsidR="007D7BF6">
        <w:rPr>
          <w:rStyle w:val="Appelnotedebasdep"/>
        </w:rPr>
        <w:footnoteReference w:id="2"/>
      </w:r>
      <w:r w:rsidR="00032D87">
        <w:t>.</w:t>
      </w:r>
      <w:r>
        <w:t xml:space="preserve"> […]</w:t>
      </w:r>
    </w:p>
    <w:p w14:paraId="6B91E241" w14:textId="6F8582FD" w:rsidR="009C5224" w:rsidRDefault="009C5224" w:rsidP="009C5224">
      <w:pPr>
        <w:jc w:val="center"/>
      </w:pPr>
      <w:r>
        <w:t>III</w:t>
      </w:r>
    </w:p>
    <w:p w14:paraId="763C6C13" w14:textId="3E7FDD25" w:rsidR="009C5224" w:rsidRDefault="009C5224" w:rsidP="00032D87">
      <w:pPr>
        <w:jc w:val="both"/>
      </w:pPr>
      <w:r w:rsidRPr="009C5224">
        <w:t>C'est</w:t>
      </w:r>
      <w:r w:rsidR="007D7BF6">
        <w:t>,</w:t>
      </w:r>
      <w:r w:rsidRPr="009C5224">
        <w:t xml:space="preserve"> en effet</w:t>
      </w:r>
      <w:r w:rsidR="007D7BF6">
        <w:t>,</w:t>
      </w:r>
      <w:r w:rsidRPr="009C5224">
        <w:t xml:space="preserve"> au Muséum et à l'</w:t>
      </w:r>
      <w:r w:rsidR="007D7BF6">
        <w:t>É</w:t>
      </w:r>
      <w:r w:rsidRPr="009C5224">
        <w:t>cole polytechnique ou à l'ombre de ces grands établissements</w:t>
      </w:r>
      <w:r w:rsidR="007D7BF6">
        <w:t>,</w:t>
      </w:r>
      <w:r w:rsidRPr="009C5224">
        <w:t xml:space="preserve"> de ces institutions nationales</w:t>
      </w:r>
      <w:r w:rsidR="007D7BF6">
        <w:t>,</w:t>
      </w:r>
      <w:r w:rsidRPr="009C5224">
        <w:t xml:space="preserve"> comme on a pu les nommer sans exagération</w:t>
      </w:r>
      <w:r w:rsidR="007D7BF6">
        <w:t>,</w:t>
      </w:r>
      <w:r w:rsidRPr="009C5224">
        <w:t xml:space="preserve"> </w:t>
      </w:r>
      <w:r w:rsidR="007D7BF6">
        <w:t>qu’</w:t>
      </w:r>
      <w:r w:rsidRPr="009C5224">
        <w:t>on</w:t>
      </w:r>
      <w:r w:rsidR="007D7BF6">
        <w:t xml:space="preserve"> </w:t>
      </w:r>
      <w:r w:rsidRPr="009C5224">
        <w:t xml:space="preserve">vit </w:t>
      </w:r>
      <w:r w:rsidR="007D7BF6">
        <w:t>s</w:t>
      </w:r>
      <w:r w:rsidRPr="009C5224">
        <w:t>e concentrer presque tous les efforts de la science française et la gloire si pure dont elle a brillé pendant le premier quart de ce siècle</w:t>
      </w:r>
      <w:r w:rsidR="007D7BF6">
        <w:t xml:space="preserve"> […]</w:t>
      </w:r>
      <w:r>
        <w:t>.</w:t>
      </w:r>
    </w:p>
    <w:p w14:paraId="03F81CED" w14:textId="030C41BC" w:rsidR="009C5224" w:rsidRDefault="009C5224" w:rsidP="00032D87">
      <w:pPr>
        <w:jc w:val="both"/>
      </w:pPr>
      <w:r w:rsidRPr="009C5224">
        <w:t>L'</w:t>
      </w:r>
      <w:r w:rsidR="007D7BF6">
        <w:t>É</w:t>
      </w:r>
      <w:r w:rsidRPr="009C5224">
        <w:t>cole polytechnique était à peine sortie des langes de sa création qu'elle a pu être proclamée dans l'Europe savante le premier des établissements d'instruction</w:t>
      </w:r>
      <w:r>
        <w:t xml:space="preserve">. </w:t>
      </w:r>
      <w:r w:rsidRPr="009C5224">
        <w:t>À la voix de ses fondateurs</w:t>
      </w:r>
      <w:r w:rsidR="007D7BF6">
        <w:t>,</w:t>
      </w:r>
      <w:r w:rsidRPr="009C5224">
        <w:t xml:space="preserve"> les Lagrange</w:t>
      </w:r>
      <w:r>
        <w:t>,</w:t>
      </w:r>
      <w:r w:rsidRPr="009C5224">
        <w:t xml:space="preserve"> </w:t>
      </w:r>
      <w:r>
        <w:t xml:space="preserve">les </w:t>
      </w:r>
      <w:r w:rsidRPr="009C5224">
        <w:t>Laplace</w:t>
      </w:r>
      <w:r>
        <w:t>,</w:t>
      </w:r>
      <w:r w:rsidRPr="009C5224">
        <w:t xml:space="preserve"> les </w:t>
      </w:r>
      <w:r>
        <w:t>Mo</w:t>
      </w:r>
      <w:r w:rsidRPr="009C5224">
        <w:t>nge</w:t>
      </w:r>
      <w:r>
        <w:t>,</w:t>
      </w:r>
      <w:r w:rsidRPr="009C5224">
        <w:t xml:space="preserve"> les Bertholet</w:t>
      </w:r>
      <w:r w:rsidR="007D7BF6">
        <w:t>,</w:t>
      </w:r>
      <w:r w:rsidRPr="009C5224">
        <w:t xml:space="preserve"> les </w:t>
      </w:r>
      <w:r>
        <w:t>Le</w:t>
      </w:r>
      <w:r w:rsidRPr="009C5224">
        <w:t>gend</w:t>
      </w:r>
      <w:r>
        <w:t>re,</w:t>
      </w:r>
      <w:r w:rsidRPr="009C5224">
        <w:t xml:space="preserve"> l'élite de </w:t>
      </w:r>
      <w:r>
        <w:t>s</w:t>
      </w:r>
      <w:r w:rsidRPr="009C5224">
        <w:t>es élèves devenus les émules de leurs maîtres</w:t>
      </w:r>
      <w:r>
        <w:t>,</w:t>
      </w:r>
      <w:r w:rsidRPr="009C5224">
        <w:t xml:space="preserve"> accomplir</w:t>
      </w:r>
      <w:r w:rsidR="007D7BF6">
        <w:t>ent</w:t>
      </w:r>
      <w:r w:rsidRPr="009C5224">
        <w:t xml:space="preserve"> dans les sciences mathématiques et physiques une renaissance qui ne le cédait point à celle que le Muséum inaugurait dans les sciences naturelles</w:t>
      </w:r>
      <w:r>
        <w:t>.</w:t>
      </w:r>
      <w:r w:rsidR="002F0B35">
        <w:t xml:space="preserve"> […]</w:t>
      </w:r>
      <w:r>
        <w:t xml:space="preserve">. </w:t>
      </w:r>
      <w:r w:rsidRPr="009C5224">
        <w:t>Toutes les nations étrangères acceptaient notre supériorité quoique toutes pussent citer avec orgueil de grandes illustrations</w:t>
      </w:r>
      <w:r>
        <w:t xml:space="preserve"> : </w:t>
      </w:r>
      <w:r w:rsidRPr="009C5224">
        <w:t>La Suède</w:t>
      </w:r>
      <w:r w:rsidR="007D7BF6">
        <w:t>,</w:t>
      </w:r>
      <w:r w:rsidRPr="009C5224">
        <w:t xml:space="preserve"> Berzelius</w:t>
      </w:r>
      <w:r>
        <w:t>,</w:t>
      </w:r>
      <w:r w:rsidRPr="009C5224">
        <w:t xml:space="preserve"> L'Angleterre</w:t>
      </w:r>
      <w:r>
        <w:t>,</w:t>
      </w:r>
      <w:r w:rsidRPr="009C5224">
        <w:t xml:space="preserve"> Davy</w:t>
      </w:r>
      <w:r>
        <w:t>, l</w:t>
      </w:r>
      <w:r w:rsidRPr="009C5224">
        <w:t>'</w:t>
      </w:r>
      <w:r>
        <w:t>Italie,</w:t>
      </w:r>
      <w:r w:rsidRPr="009C5224">
        <w:t xml:space="preserve"> </w:t>
      </w:r>
      <w:r>
        <w:t>V</w:t>
      </w:r>
      <w:r w:rsidRPr="009C5224">
        <w:t>olta</w:t>
      </w:r>
      <w:r>
        <w:t>, l</w:t>
      </w:r>
      <w:r w:rsidRPr="009C5224">
        <w:t>'Allemagne et la Suisse</w:t>
      </w:r>
      <w:r>
        <w:t xml:space="preserve">, </w:t>
      </w:r>
      <w:r w:rsidRPr="009C5224">
        <w:t>des naturalistes éminents</w:t>
      </w:r>
      <w:r>
        <w:t xml:space="preserve">, </w:t>
      </w:r>
      <w:r w:rsidRPr="009C5224">
        <w:t>de profonds géomètres</w:t>
      </w:r>
      <w:r>
        <w:t xml:space="preserve"> ; </w:t>
      </w:r>
      <w:r w:rsidRPr="009C5224">
        <w:t>mais nulle part ailleurs qu'en France ils ne furent aussi nombreux</w:t>
      </w:r>
      <w:r>
        <w:t xml:space="preserve">, </w:t>
      </w:r>
      <w:r w:rsidRPr="009C5224">
        <w:t>ces hommes supérieurs dont la postérité garde le souvenir</w:t>
      </w:r>
      <w:r>
        <w:t xml:space="preserve">. </w:t>
      </w:r>
      <w:r w:rsidRPr="009C5224">
        <w:t>Grâce au Muséum et à l'</w:t>
      </w:r>
      <w:r>
        <w:t>É</w:t>
      </w:r>
      <w:r w:rsidRPr="009C5224">
        <w:t>cole polytechnique</w:t>
      </w:r>
      <w:r>
        <w:t xml:space="preserve">, </w:t>
      </w:r>
      <w:r w:rsidRPr="009C5224">
        <w:t>héritier pour les sciences exactes du mouvement d'idées qui</w:t>
      </w:r>
      <w:r>
        <w:t>,</w:t>
      </w:r>
      <w:r w:rsidRPr="009C5224">
        <w:t xml:space="preserve"> dans l'ordre politique</w:t>
      </w:r>
      <w:r>
        <w:t>,</w:t>
      </w:r>
      <w:r w:rsidRPr="009C5224">
        <w:t xml:space="preserve"> aboutit à la révolution de 1789</w:t>
      </w:r>
      <w:r>
        <w:t>,</w:t>
      </w:r>
      <w:r w:rsidRPr="009C5224">
        <w:t xml:space="preserve"> la seule ville de Paris comptait plus </w:t>
      </w:r>
      <w:r>
        <w:t>d’inventeurs qu’</w:t>
      </w:r>
      <w:r w:rsidRPr="009C5224">
        <w:t>aucune contrée du monde</w:t>
      </w:r>
      <w:r>
        <w:t>.</w:t>
      </w:r>
    </w:p>
    <w:p w14:paraId="5A026328" w14:textId="08E901F7" w:rsidR="009C5224" w:rsidRDefault="009C5224" w:rsidP="009C5224">
      <w:pPr>
        <w:jc w:val="center"/>
      </w:pPr>
      <w:r>
        <w:t>IV</w:t>
      </w:r>
    </w:p>
    <w:p w14:paraId="2B952649" w14:textId="723C4A35" w:rsidR="00CA08CD" w:rsidRDefault="00CA08CD" w:rsidP="00032D87">
      <w:pPr>
        <w:jc w:val="both"/>
      </w:pPr>
      <w:r w:rsidRPr="00CA08CD">
        <w:t>Peu de personnes comprennent la véritable origine des merveilles de l'industrie et de la richesse des nations</w:t>
      </w:r>
      <w:r>
        <w:t xml:space="preserve">. </w:t>
      </w:r>
      <w:r w:rsidRPr="00CA08CD">
        <w:t>Je n'en veux d'autre preuve en ce moment que l'emploi de plus en plus fréquent dans le discours</w:t>
      </w:r>
      <w:r>
        <w:t xml:space="preserve">, </w:t>
      </w:r>
      <w:r w:rsidRPr="00CA08CD">
        <w:t>dans le langage officiel</w:t>
      </w:r>
      <w:r>
        <w:t xml:space="preserve">, </w:t>
      </w:r>
      <w:r w:rsidRPr="00CA08CD">
        <w:t>dans les écrits de tout genre</w:t>
      </w:r>
      <w:r>
        <w:t xml:space="preserve">, </w:t>
      </w:r>
      <w:r w:rsidRPr="00CA08CD">
        <w:t>d'une expression fort impropre</w:t>
      </w:r>
      <w:r>
        <w:t xml:space="preserve">, </w:t>
      </w:r>
      <w:r w:rsidRPr="00CA08CD">
        <w:t xml:space="preserve">celle de </w:t>
      </w:r>
      <w:r w:rsidRPr="00CA08CD">
        <w:rPr>
          <w:i/>
          <w:iCs/>
        </w:rPr>
        <w:t>sciences appliquées</w:t>
      </w:r>
      <w:r>
        <w:t xml:space="preserve">. </w:t>
      </w:r>
      <w:r w:rsidRPr="00CA08CD">
        <w:t>On se plaignait naguère</w:t>
      </w:r>
      <w:r>
        <w:t xml:space="preserve"> </w:t>
      </w:r>
      <w:r w:rsidRPr="00CA08CD">
        <w:t>en présence d'un ministre</w:t>
      </w:r>
      <w:r>
        <w:t xml:space="preserve"> […] </w:t>
      </w:r>
      <w:r w:rsidRPr="00CA08CD">
        <w:t>de l'abandon des carrières scientifiques par des hommes qui auraient pu les parcourir avec distinction</w:t>
      </w:r>
      <w:r>
        <w:t xml:space="preserve">. </w:t>
      </w:r>
      <w:r w:rsidRPr="00CA08CD">
        <w:t>Cet homme d'</w:t>
      </w:r>
      <w:r>
        <w:t>É</w:t>
      </w:r>
      <w:r w:rsidRPr="00CA08CD">
        <w:t>tat essaya de montrer qu'il ne fallait pas en être surpris</w:t>
      </w:r>
      <w:r>
        <w:t xml:space="preserve">, </w:t>
      </w:r>
      <w:r w:rsidRPr="00CA08CD">
        <w:rPr>
          <w:i/>
          <w:iCs/>
        </w:rPr>
        <w:t>qu'aujourd'hui le règne des sciences théoriques cédait la place à celui des sciences appliquées</w:t>
      </w:r>
      <w:r>
        <w:t xml:space="preserve">. </w:t>
      </w:r>
      <w:r w:rsidRPr="00CA08CD">
        <w:t>Rien de plus erroné que cette opinion</w:t>
      </w:r>
      <w:r>
        <w:t xml:space="preserve"> ; </w:t>
      </w:r>
      <w:r w:rsidRPr="00CA08CD">
        <w:t>rien de plus dangereux</w:t>
      </w:r>
      <w:r>
        <w:t xml:space="preserve">, </w:t>
      </w:r>
      <w:r w:rsidRPr="00CA08CD">
        <w:t>oserai</w:t>
      </w:r>
      <w:r>
        <w:t>-</w:t>
      </w:r>
      <w:r w:rsidRPr="00CA08CD">
        <w:t>je dire</w:t>
      </w:r>
      <w:r>
        <w:t xml:space="preserve">, </w:t>
      </w:r>
      <w:r w:rsidRPr="00CA08CD">
        <w:t>que les conséquences pouvant résulter</w:t>
      </w:r>
      <w:r>
        <w:t xml:space="preserve">, </w:t>
      </w:r>
      <w:r w:rsidRPr="00CA08CD">
        <w:t>dans la pratique</w:t>
      </w:r>
      <w:r>
        <w:t>,</w:t>
      </w:r>
      <w:r w:rsidRPr="00CA08CD">
        <w:t xml:space="preserve"> de </w:t>
      </w:r>
      <w:r>
        <w:lastRenderedPageBreak/>
        <w:t>c</w:t>
      </w:r>
      <w:r w:rsidRPr="00CA08CD">
        <w:t>es paroles</w:t>
      </w:r>
      <w:r>
        <w:t xml:space="preserve">. </w:t>
      </w:r>
      <w:r w:rsidRPr="00CA08CD">
        <w:t>Elles sont restées dans ma mémoire comme une preuve éclatante de la nécessité impérieuse des réformes que réclame notre enseignement supérieur</w:t>
      </w:r>
      <w:r>
        <w:t xml:space="preserve">. </w:t>
      </w:r>
      <w:r w:rsidRPr="00CA08CD">
        <w:t>Non</w:t>
      </w:r>
      <w:r>
        <w:t xml:space="preserve">, mille </w:t>
      </w:r>
      <w:r w:rsidRPr="00CA08CD">
        <w:t>fois non</w:t>
      </w:r>
      <w:r>
        <w:t xml:space="preserve">, </w:t>
      </w:r>
      <w:r w:rsidRPr="00CA08CD">
        <w:t>il n'existe pas une catégorie de sciences auxquelles on puisse donner le nom de sciences appliquées</w:t>
      </w:r>
      <w:r>
        <w:t xml:space="preserve">. </w:t>
      </w:r>
      <w:r w:rsidRPr="00CA08CD">
        <w:rPr>
          <w:i/>
          <w:iCs/>
        </w:rPr>
        <w:t>Il y a la science et les applications de la science, liées entre elles comme le fruit à l'arbre qu'il a porté</w:t>
      </w:r>
      <w:r>
        <w:t>.</w:t>
      </w:r>
    </w:p>
    <w:p w14:paraId="350984BC" w14:textId="1B0478A0" w:rsidR="00CA08CD" w:rsidRDefault="00CA08CD" w:rsidP="00032D87">
      <w:pPr>
        <w:jc w:val="both"/>
      </w:pPr>
      <w:r w:rsidRPr="00CA08CD">
        <w:t>Je ne sais qu'elle a pu être la part du hasard dans la naissance des arts industriels à l'origine des sociétés</w:t>
      </w:r>
      <w:r>
        <w:t xml:space="preserve">, </w:t>
      </w:r>
      <w:r w:rsidRPr="00CA08CD">
        <w:t>lorsque l'homme s'est montré nu et sans défense à la surface de la terre</w:t>
      </w:r>
      <w:r>
        <w:t xml:space="preserve">, </w:t>
      </w:r>
      <w:r w:rsidRPr="00CA08CD">
        <w:t>alors qu'il ignorait l'extraction et l'usage des métaux</w:t>
      </w:r>
      <w:r>
        <w:t xml:space="preserve">, </w:t>
      </w:r>
      <w:r w:rsidRPr="00CA08CD">
        <w:t>la fabrication du verre et des poteries et</w:t>
      </w:r>
      <w:r>
        <w:t xml:space="preserve">c. </w:t>
      </w:r>
      <w:r w:rsidRPr="00CA08CD">
        <w:t>Mais ce qui est certain</w:t>
      </w:r>
      <w:r>
        <w:t xml:space="preserve">, </w:t>
      </w:r>
      <w:r w:rsidRPr="00CA08CD">
        <w:t>c'est que</w:t>
      </w:r>
      <w:r>
        <w:t xml:space="preserve">, </w:t>
      </w:r>
      <w:r w:rsidRPr="00CA08CD">
        <w:t>de nos jours</w:t>
      </w:r>
      <w:r>
        <w:t xml:space="preserve">, </w:t>
      </w:r>
      <w:r w:rsidRPr="00CA08CD">
        <w:t>le hasard ne favorise l'invention que pour des esprits préparés aux découvertes par de patientes études et de persévérants efforts</w:t>
      </w:r>
      <w:r>
        <w:t>.</w:t>
      </w:r>
    </w:p>
    <w:p w14:paraId="1EE09F3E" w14:textId="32E689CF" w:rsidR="009C5224" w:rsidRDefault="00CA08CD" w:rsidP="00032D87">
      <w:pPr>
        <w:jc w:val="both"/>
      </w:pPr>
      <w:r w:rsidRPr="00CA08CD">
        <w:t>Les grandes innovations pratiques</w:t>
      </w:r>
      <w:r w:rsidR="00714702">
        <w:t>,</w:t>
      </w:r>
      <w:r>
        <w:t xml:space="preserve"> </w:t>
      </w:r>
      <w:r w:rsidRPr="00CA08CD">
        <w:t>les grands perfectionnements de l'industrie et des arts</w:t>
      </w:r>
      <w:r>
        <w:t xml:space="preserve">, </w:t>
      </w:r>
      <w:r w:rsidRPr="00CA08CD">
        <w:t xml:space="preserve">les changements même dans les rapports des </w:t>
      </w:r>
      <w:r>
        <w:t>É</w:t>
      </w:r>
      <w:r w:rsidRPr="00CA08CD">
        <w:t>tats sont tous sortis des méditations profondes de mathématiciens illustres</w:t>
      </w:r>
      <w:r>
        <w:t xml:space="preserve">, </w:t>
      </w:r>
      <w:r w:rsidRPr="00CA08CD">
        <w:t>des laboratoires de savants physiciens</w:t>
      </w:r>
      <w:r>
        <w:t xml:space="preserve">, </w:t>
      </w:r>
      <w:r w:rsidRPr="00CA08CD">
        <w:t>de chimistes consommés</w:t>
      </w:r>
      <w:r>
        <w:t xml:space="preserve">, </w:t>
      </w:r>
      <w:r w:rsidRPr="00CA08CD">
        <w:t>d'observation de naturalistes de génie</w:t>
      </w:r>
      <w:r>
        <w:t>.</w:t>
      </w:r>
      <w:r w:rsidR="00714702">
        <w:t xml:space="preserve"> […]</w:t>
      </w:r>
    </w:p>
    <w:p w14:paraId="4FA36B7E" w14:textId="0096EEFF" w:rsidR="00CA08CD" w:rsidRDefault="00714702" w:rsidP="00032D87">
      <w:pPr>
        <w:jc w:val="both"/>
      </w:pPr>
      <w:r>
        <w:t>Les p</w:t>
      </w:r>
      <w:r w:rsidR="00CA08CD" w:rsidRPr="00CA08CD">
        <w:t>ouvoirs publics</w:t>
      </w:r>
      <w:r>
        <w:t>,</w:t>
      </w:r>
      <w:r w:rsidR="00CA08CD" w:rsidRPr="00CA08CD">
        <w:t xml:space="preserve"> </w:t>
      </w:r>
      <w:r>
        <w:t>e</w:t>
      </w:r>
      <w:r w:rsidR="00CA08CD" w:rsidRPr="00CA08CD">
        <w:t xml:space="preserve">n </w:t>
      </w:r>
      <w:r w:rsidR="00CA08CD">
        <w:t xml:space="preserve">France, </w:t>
      </w:r>
      <w:r w:rsidR="00CA08CD" w:rsidRPr="00CA08CD">
        <w:t>on méconnu depuis longtemps cette loi de corrélation entre la science théorique et la vie des nations</w:t>
      </w:r>
      <w:r>
        <w:t>.</w:t>
      </w:r>
      <w:r w:rsidR="00CA08CD">
        <w:t xml:space="preserve"> </w:t>
      </w:r>
      <w:r>
        <w:t>V</w:t>
      </w:r>
      <w:r w:rsidR="00CA08CD" w:rsidRPr="00CA08CD">
        <w:t>ictime sans doute de son instabilité politique</w:t>
      </w:r>
      <w:r w:rsidR="00CA08CD">
        <w:t xml:space="preserve">, </w:t>
      </w:r>
      <w:r w:rsidR="00CA08CD" w:rsidRPr="00CA08CD">
        <w:t>La France n'a rien fait pour entretenir</w:t>
      </w:r>
      <w:r w:rsidR="00CA08CD">
        <w:t xml:space="preserve">, </w:t>
      </w:r>
      <w:r w:rsidR="00CA08CD" w:rsidRPr="00CA08CD">
        <w:t>propager</w:t>
      </w:r>
      <w:r w:rsidR="00CA08CD">
        <w:t xml:space="preserve">, </w:t>
      </w:r>
      <w:r w:rsidR="00CA08CD" w:rsidRPr="00CA08CD">
        <w:t>développer le progrès des sciences dans notre pays</w:t>
      </w:r>
      <w:r w:rsidR="00CA08CD">
        <w:t xml:space="preserve"> ; </w:t>
      </w:r>
      <w:r w:rsidR="00CA08CD" w:rsidRPr="00CA08CD">
        <w:t>elle s'est contentée d'obéir à une impulsion reçue</w:t>
      </w:r>
      <w:r w:rsidR="00CA08CD">
        <w:t xml:space="preserve"> ; </w:t>
      </w:r>
      <w:r w:rsidR="00CA08CD" w:rsidRPr="00CA08CD">
        <w:t>elle a vécu sur son passé</w:t>
      </w:r>
      <w:r w:rsidR="00CA08CD">
        <w:t xml:space="preserve">, </w:t>
      </w:r>
      <w:r>
        <w:t>s</w:t>
      </w:r>
      <w:r w:rsidR="00CA08CD" w:rsidRPr="00CA08CD">
        <w:t>e croyant toujours grande par les découvertes de la science parce qu'elle leur devait sa prospérité matérielle</w:t>
      </w:r>
      <w:r w:rsidR="00CA08CD">
        <w:t xml:space="preserve">, </w:t>
      </w:r>
      <w:r w:rsidR="00CA08CD" w:rsidRPr="00CA08CD">
        <w:t>mais ne s'apercev</w:t>
      </w:r>
      <w:r>
        <w:t>a</w:t>
      </w:r>
      <w:r w:rsidR="00CA08CD" w:rsidRPr="00CA08CD">
        <w:t>nt pas qu'elle en laissait imprudemment tarir les sources</w:t>
      </w:r>
      <w:r w:rsidR="00CA08CD">
        <w:t xml:space="preserve">, </w:t>
      </w:r>
      <w:r w:rsidR="00CA08CD" w:rsidRPr="00CA08CD">
        <w:t>alors que des nations voisines</w:t>
      </w:r>
      <w:r>
        <w:t>,</w:t>
      </w:r>
      <w:r w:rsidR="00CA08CD">
        <w:t xml:space="preserve"> </w:t>
      </w:r>
      <w:r w:rsidR="00CA08CD" w:rsidRPr="00CA08CD">
        <w:t>excité</w:t>
      </w:r>
      <w:r>
        <w:t>es</w:t>
      </w:r>
      <w:r w:rsidR="00CA08CD" w:rsidRPr="00CA08CD">
        <w:t xml:space="preserve"> par son propre aiguillon</w:t>
      </w:r>
      <w:r w:rsidR="00CA08CD">
        <w:t xml:space="preserve">, </w:t>
      </w:r>
      <w:r>
        <w:t>e</w:t>
      </w:r>
      <w:r w:rsidR="00CA08CD" w:rsidRPr="00CA08CD">
        <w:t>n détournai</w:t>
      </w:r>
      <w:r w:rsidR="002F0B35">
        <w:t>en</w:t>
      </w:r>
      <w:r w:rsidR="00CA08CD" w:rsidRPr="00CA08CD">
        <w:t>t le cours à leur profit et les rendai</w:t>
      </w:r>
      <w:r w:rsidR="002F0B35">
        <w:t>en</w:t>
      </w:r>
      <w:r w:rsidR="00CA08CD" w:rsidRPr="00CA08CD">
        <w:t>t fécondes par leur travail</w:t>
      </w:r>
      <w:r w:rsidR="00CA08CD">
        <w:t xml:space="preserve">, </w:t>
      </w:r>
      <w:r w:rsidR="00CA08CD" w:rsidRPr="00CA08CD">
        <w:t>par des efforts et des sacrifices sagement combinés</w:t>
      </w:r>
      <w:r w:rsidR="00CA08CD">
        <w:t>.</w:t>
      </w:r>
    </w:p>
    <w:p w14:paraId="7B9A2A48" w14:textId="213023D0" w:rsidR="00CA08CD" w:rsidRDefault="00CA08CD" w:rsidP="00032D87">
      <w:pPr>
        <w:jc w:val="both"/>
      </w:pPr>
      <w:r w:rsidRPr="00CA08CD">
        <w:t>Tandis que l'Allemagne multipliait ses universités</w:t>
      </w:r>
      <w:r>
        <w:t xml:space="preserve">, </w:t>
      </w:r>
      <w:r w:rsidRPr="00CA08CD">
        <w:t>qu</w:t>
      </w:r>
      <w:r w:rsidR="00714702">
        <w:t>’</w:t>
      </w:r>
      <w:r w:rsidRPr="00CA08CD">
        <w:t>e</w:t>
      </w:r>
      <w:r w:rsidR="00714702">
        <w:t>l</w:t>
      </w:r>
      <w:r w:rsidRPr="00CA08CD">
        <w:t>l</w:t>
      </w:r>
      <w:r w:rsidR="00714702">
        <w:t>e</w:t>
      </w:r>
      <w:r w:rsidRPr="00CA08CD">
        <w:t xml:space="preserve"> établissait entre elles la plus salutaire émulation</w:t>
      </w:r>
      <w:r>
        <w:t xml:space="preserve">, </w:t>
      </w:r>
      <w:r w:rsidRPr="00CA08CD">
        <w:t>qu'elle entourait ses maîtres et ses docteurs d'honneur et de considération</w:t>
      </w:r>
      <w:r>
        <w:t xml:space="preserve">, </w:t>
      </w:r>
      <w:r w:rsidRPr="00CA08CD">
        <w:t>qu'elle cré</w:t>
      </w:r>
      <w:r w:rsidR="00714702">
        <w:t>ait</w:t>
      </w:r>
      <w:r w:rsidRPr="00CA08CD">
        <w:t xml:space="preserve"> de vastes laboratoires dotés des meilleurs instruments de travail</w:t>
      </w:r>
      <w:r>
        <w:t xml:space="preserve">, </w:t>
      </w:r>
      <w:r w:rsidRPr="00CA08CD">
        <w:t xml:space="preserve">La </w:t>
      </w:r>
      <w:r w:rsidR="00714702">
        <w:t>France,</w:t>
      </w:r>
      <w:r w:rsidRPr="00CA08CD">
        <w:t xml:space="preserve"> énervée par les révolutions</w:t>
      </w:r>
      <w:r>
        <w:t xml:space="preserve">, </w:t>
      </w:r>
      <w:r w:rsidRPr="00CA08CD">
        <w:t>toujours occupé</w:t>
      </w:r>
      <w:r w:rsidR="002F0B35">
        <w:t>e</w:t>
      </w:r>
      <w:r w:rsidRPr="00CA08CD">
        <w:t xml:space="preserve"> de la recherche stérile de la meilleure forme de gouvernement</w:t>
      </w:r>
      <w:r>
        <w:t xml:space="preserve">, </w:t>
      </w:r>
      <w:r w:rsidRPr="00CA08CD">
        <w:t>ne donn</w:t>
      </w:r>
      <w:r w:rsidR="00714702">
        <w:t>ait</w:t>
      </w:r>
      <w:r w:rsidRPr="00CA08CD">
        <w:t xml:space="preserve"> qu'une attention distraite à </w:t>
      </w:r>
      <w:r w:rsidR="00714702">
        <w:t>s</w:t>
      </w:r>
      <w:r w:rsidRPr="00CA08CD">
        <w:t>es établissements d'instruction supérieure</w:t>
      </w:r>
      <w:r>
        <w:t>.</w:t>
      </w:r>
    </w:p>
    <w:p w14:paraId="6F0DFBE8" w14:textId="641FB496" w:rsidR="00CA08CD" w:rsidRDefault="00CA08CD" w:rsidP="00032D87">
      <w:pPr>
        <w:jc w:val="both"/>
      </w:pPr>
      <w:r w:rsidRPr="00CA08CD">
        <w:t>Au point où nous sommes arrivés de ce qu'on appelle la civilisation moderne</w:t>
      </w:r>
      <w:r w:rsidR="00714702">
        <w:t>,</w:t>
      </w:r>
      <w:r w:rsidRPr="00CA08CD">
        <w:t xml:space="preserve"> la culture des sciences dans l'expression la plus élevée est peut-être plus nécessaire encore à l'état moral d'une nation qu'à sa prospérité matérielle</w:t>
      </w:r>
      <w:r>
        <w:t>.</w:t>
      </w:r>
    </w:p>
    <w:p w14:paraId="3BD9CD25" w14:textId="34947FA4" w:rsidR="00CA08CD" w:rsidRDefault="00CA08CD" w:rsidP="00032D87">
      <w:pPr>
        <w:jc w:val="both"/>
      </w:pPr>
      <w:r w:rsidRPr="00CA08CD">
        <w:t>Les grandes découvertes</w:t>
      </w:r>
      <w:r>
        <w:t xml:space="preserve">, </w:t>
      </w:r>
      <w:r w:rsidRPr="00CA08CD">
        <w:t>les méditations de la pensée dans les arts</w:t>
      </w:r>
      <w:r>
        <w:t xml:space="preserve">, </w:t>
      </w:r>
      <w:r w:rsidRPr="00CA08CD">
        <w:t>dans les sciences et dans les lettres</w:t>
      </w:r>
      <w:r>
        <w:t xml:space="preserve">, </w:t>
      </w:r>
      <w:r w:rsidRPr="00CA08CD">
        <w:t>en un mot</w:t>
      </w:r>
      <w:r>
        <w:t xml:space="preserve">, </w:t>
      </w:r>
      <w:r w:rsidRPr="00CA08CD">
        <w:t>les travaux désintéressés de l'esprit dans tous les genres</w:t>
      </w:r>
      <w:r>
        <w:t xml:space="preserve">, </w:t>
      </w:r>
      <w:r w:rsidRPr="00CA08CD">
        <w:t>les centres d'enseignement propres à les faire connaître</w:t>
      </w:r>
      <w:r>
        <w:t xml:space="preserve">, </w:t>
      </w:r>
      <w:r w:rsidRPr="00CA08CD">
        <w:t>introduisent dans le corps social tout entier l'esprit philosophique ou scientifique</w:t>
      </w:r>
      <w:r>
        <w:t xml:space="preserve">, </w:t>
      </w:r>
      <w:r w:rsidRPr="00CA08CD">
        <w:t>cet esprit de discernement qui soumet tout à une raison sévère</w:t>
      </w:r>
      <w:r>
        <w:t xml:space="preserve">, </w:t>
      </w:r>
      <w:r w:rsidRPr="00CA08CD">
        <w:t>condamne l'ignorance</w:t>
      </w:r>
      <w:r>
        <w:t xml:space="preserve">, </w:t>
      </w:r>
      <w:r w:rsidR="00714702">
        <w:t xml:space="preserve">dissipe </w:t>
      </w:r>
      <w:r w:rsidRPr="00CA08CD">
        <w:t xml:space="preserve">les préjugés et les </w:t>
      </w:r>
      <w:r w:rsidRPr="00CA08CD">
        <w:lastRenderedPageBreak/>
        <w:t>erreurs</w:t>
      </w:r>
      <w:r>
        <w:t xml:space="preserve">. </w:t>
      </w:r>
      <w:r w:rsidRPr="00CA08CD">
        <w:t>Ils élèvent le niveau intellectuel</w:t>
      </w:r>
      <w:r>
        <w:t xml:space="preserve">, </w:t>
      </w:r>
      <w:r w:rsidRPr="00CA08CD">
        <w:t>le sentiment moral</w:t>
      </w:r>
      <w:r>
        <w:t xml:space="preserve"> ; </w:t>
      </w:r>
      <w:r w:rsidRPr="00CA08CD">
        <w:t>par eux</w:t>
      </w:r>
      <w:r>
        <w:t xml:space="preserve">, </w:t>
      </w:r>
      <w:r w:rsidRPr="00CA08CD">
        <w:t xml:space="preserve">l'idée divine elle-même se répand </w:t>
      </w:r>
      <w:r w:rsidR="00714702">
        <w:t>et</w:t>
      </w:r>
      <w:r w:rsidRPr="00CA08CD">
        <w:t xml:space="preserve"> s'exalte</w:t>
      </w:r>
      <w:r>
        <w:t>.</w:t>
      </w:r>
    </w:p>
    <w:p w14:paraId="087AED5D" w14:textId="6EF0BB82" w:rsidR="000A6742" w:rsidRDefault="000A6742" w:rsidP="000A6742">
      <w:pPr>
        <w:jc w:val="center"/>
      </w:pPr>
      <w:r>
        <w:t>V</w:t>
      </w:r>
    </w:p>
    <w:p w14:paraId="1F32B48B" w14:textId="4378F434" w:rsidR="00714702" w:rsidRDefault="00714702" w:rsidP="00032D87">
      <w:pPr>
        <w:jc w:val="both"/>
      </w:pPr>
      <w:r w:rsidRPr="00714702">
        <w:t>J'ai dit que le Muséum et l'école polytechnique étaient</w:t>
      </w:r>
      <w:r>
        <w:t xml:space="preserve">, </w:t>
      </w:r>
      <w:r w:rsidRPr="00714702">
        <w:t>pour la partie théorique des sciences</w:t>
      </w:r>
      <w:r>
        <w:t xml:space="preserve">, </w:t>
      </w:r>
      <w:r w:rsidRPr="00714702">
        <w:t xml:space="preserve">les </w:t>
      </w:r>
      <w:r w:rsidR="000A6742">
        <w:t>deux</w:t>
      </w:r>
      <w:r w:rsidRPr="00714702">
        <w:t xml:space="preserve"> seuls foyers de lumière de la </w:t>
      </w:r>
      <w:r>
        <w:t>France.</w:t>
      </w:r>
    </w:p>
    <w:p w14:paraId="3E62F8A7" w14:textId="0D4687B9" w:rsidR="00714702" w:rsidRDefault="00714702" w:rsidP="00032D87">
      <w:pPr>
        <w:jc w:val="both"/>
      </w:pPr>
      <w:r w:rsidRPr="00714702">
        <w:t>Notre organisation</w:t>
      </w:r>
      <w:r>
        <w:t xml:space="preserve">, </w:t>
      </w:r>
      <w:r w:rsidRPr="00714702">
        <w:t>en effet</w:t>
      </w:r>
      <w:r>
        <w:t xml:space="preserve">, </w:t>
      </w:r>
      <w:r w:rsidRPr="00714702">
        <w:t>n</w:t>
      </w:r>
      <w:r w:rsidR="000A6742">
        <w:t>’en</w:t>
      </w:r>
      <w:r w:rsidRPr="00714702">
        <w:t xml:space="preserve"> a </w:t>
      </w:r>
      <w:r w:rsidR="000A6742">
        <w:t xml:space="preserve">pas </w:t>
      </w:r>
      <w:r w:rsidRPr="00714702">
        <w:t>comporté d'autres jusqu'à présent</w:t>
      </w:r>
      <w:r>
        <w:t xml:space="preserve">. </w:t>
      </w:r>
      <w:r w:rsidRPr="00714702">
        <w:t>L'</w:t>
      </w:r>
      <w:r w:rsidR="000A6742">
        <w:t>É</w:t>
      </w:r>
      <w:r w:rsidRPr="00714702">
        <w:t xml:space="preserve">cole normale supérieure a été trop longtemps une école presque exclusivement littéraire pour </w:t>
      </w:r>
      <w:r w:rsidR="000A6742">
        <w:t xml:space="preserve">que </w:t>
      </w:r>
      <w:r w:rsidRPr="00714702">
        <w:t>son influence dans le passé pût être comptée</w:t>
      </w:r>
      <w:r>
        <w:t>. […]</w:t>
      </w:r>
    </w:p>
    <w:p w14:paraId="7FB904AA" w14:textId="000EAD30" w:rsidR="00714702" w:rsidRDefault="002F0B35" w:rsidP="00032D87">
      <w:pPr>
        <w:jc w:val="both"/>
      </w:pPr>
      <w:r>
        <w:t>L</w:t>
      </w:r>
      <w:r w:rsidR="00714702" w:rsidRPr="00714702">
        <w:t xml:space="preserve">e </w:t>
      </w:r>
      <w:r w:rsidR="000A6742">
        <w:t>C</w:t>
      </w:r>
      <w:r w:rsidR="00714702" w:rsidRPr="00714702">
        <w:t>onservatoire des arts et métiers</w:t>
      </w:r>
      <w:r w:rsidR="00714702">
        <w:t xml:space="preserve"> </w:t>
      </w:r>
      <w:r w:rsidR="00714702" w:rsidRPr="00714702">
        <w:t>n'a servi que les progrès de l'industrie</w:t>
      </w:r>
      <w:r w:rsidR="00714702">
        <w:t xml:space="preserve">. </w:t>
      </w:r>
      <w:r w:rsidR="00714702" w:rsidRPr="00714702">
        <w:t xml:space="preserve">Quant à nos </w:t>
      </w:r>
      <w:r w:rsidR="000A6742">
        <w:t>F</w:t>
      </w:r>
      <w:r w:rsidR="00714702" w:rsidRPr="00714702">
        <w:t>acultés</w:t>
      </w:r>
      <w:r w:rsidR="000A6742">
        <w:t>,</w:t>
      </w:r>
      <w:r w:rsidR="00714702" w:rsidRPr="00714702">
        <w:t xml:space="preserve"> la vie leur a toujours fait défaut pour bien des motifs</w:t>
      </w:r>
      <w:r w:rsidR="00714702">
        <w:t xml:space="preserve">, </w:t>
      </w:r>
      <w:r w:rsidR="00714702" w:rsidRPr="00714702">
        <w:t>mais principalement</w:t>
      </w:r>
      <w:r w:rsidR="00714702">
        <w:t xml:space="preserve">, </w:t>
      </w:r>
      <w:r w:rsidR="00714702" w:rsidRPr="00714702">
        <w:t>en ce qui regarde celle des sciences</w:t>
      </w:r>
      <w:r w:rsidR="000A6742">
        <w:t>,</w:t>
      </w:r>
      <w:r w:rsidR="00714702">
        <w:t xml:space="preserve"> </w:t>
      </w:r>
      <w:r w:rsidR="00714702" w:rsidRPr="00714702">
        <w:t>par l'insuffisance des moyens matériels</w:t>
      </w:r>
      <w:r w:rsidR="00714702">
        <w:t xml:space="preserve">. </w:t>
      </w:r>
      <w:r w:rsidR="00714702" w:rsidRPr="00714702">
        <w:t>Il résulte avec évidence de cette situation</w:t>
      </w:r>
      <w:r w:rsidR="00714702">
        <w:t xml:space="preserve">, </w:t>
      </w:r>
      <w:r w:rsidR="00714702" w:rsidRPr="00714702">
        <w:t>que je ne juge pas au point de vue de l'organisation qu</w:t>
      </w:r>
      <w:r w:rsidR="00617CEA">
        <w:t xml:space="preserve">i </w:t>
      </w:r>
      <w:r w:rsidR="00714702" w:rsidRPr="00714702">
        <w:t>l</w:t>
      </w:r>
      <w:r w:rsidR="00617CEA">
        <w:t>’</w:t>
      </w:r>
      <w:r w:rsidR="00714702" w:rsidRPr="00714702">
        <w:t>a créé</w:t>
      </w:r>
      <w:r w:rsidR="00617CEA">
        <w:t>e</w:t>
      </w:r>
      <w:r w:rsidR="00714702">
        <w:t xml:space="preserve">, </w:t>
      </w:r>
      <w:r w:rsidR="00714702" w:rsidRPr="00714702">
        <w:t>mais que je prends comme un fait établi avec ses conséquences naturelles</w:t>
      </w:r>
      <w:r w:rsidR="00714702">
        <w:t xml:space="preserve">, </w:t>
      </w:r>
      <w:r w:rsidR="00714702" w:rsidRPr="00714702">
        <w:t>il en résulte</w:t>
      </w:r>
      <w:r w:rsidR="00714702">
        <w:t xml:space="preserve">, </w:t>
      </w:r>
      <w:r w:rsidR="00714702" w:rsidRPr="00714702">
        <w:t>dis-je</w:t>
      </w:r>
      <w:r w:rsidR="00714702">
        <w:t xml:space="preserve">, </w:t>
      </w:r>
      <w:r w:rsidR="00714702" w:rsidRPr="00714702">
        <w:t>que sous peine de déchéance scientifique</w:t>
      </w:r>
      <w:r w:rsidR="00714702">
        <w:t xml:space="preserve">, </w:t>
      </w:r>
      <w:r w:rsidR="00714702" w:rsidRPr="00714702">
        <w:t>l'</w:t>
      </w:r>
      <w:r w:rsidR="000A6742">
        <w:t>É</w:t>
      </w:r>
      <w:r w:rsidR="00714702" w:rsidRPr="00714702">
        <w:t>tat eût dû employer tous les moyens de faire surgir incessamment du Muséum</w:t>
      </w:r>
      <w:r w:rsidR="00714702">
        <w:t xml:space="preserve">, </w:t>
      </w:r>
      <w:r w:rsidR="00714702" w:rsidRPr="00714702">
        <w:t>de l'</w:t>
      </w:r>
      <w:r w:rsidR="000A6742">
        <w:t>É</w:t>
      </w:r>
      <w:r w:rsidR="00714702" w:rsidRPr="00714702">
        <w:t>cole polytechnique et de ses annexes</w:t>
      </w:r>
      <w:r w:rsidR="00714702">
        <w:t xml:space="preserve">, </w:t>
      </w:r>
      <w:r w:rsidR="00714702" w:rsidRPr="00714702">
        <w:t>et de tous nos autres établissements d'instruction</w:t>
      </w:r>
      <w:r w:rsidR="00714702">
        <w:t xml:space="preserve">, </w:t>
      </w:r>
      <w:r w:rsidR="00714702" w:rsidRPr="00714702">
        <w:t>une pépinière de savants et d'</w:t>
      </w:r>
      <w:r w:rsidR="000A6742">
        <w:t>inventeurs</w:t>
      </w:r>
      <w:r w:rsidR="00714702">
        <w:t>.</w:t>
      </w:r>
    </w:p>
    <w:p w14:paraId="796F56CD" w14:textId="2324A230" w:rsidR="00714702" w:rsidRDefault="00714702" w:rsidP="00032D87">
      <w:pPr>
        <w:jc w:val="both"/>
      </w:pPr>
      <w:r w:rsidRPr="00714702">
        <w:t>À ce prix seulement</w:t>
      </w:r>
      <w:r w:rsidR="000A6742">
        <w:t>,</w:t>
      </w:r>
      <w:r w:rsidRPr="00714702">
        <w:t xml:space="preserve"> la France pouvait rester à la hauteur de sa mission et conserver la prééminence qu'elle s'était si justement acquise et qu'aucune nation ne lui contestait il y a </w:t>
      </w:r>
      <w:r w:rsidR="000A6742">
        <w:t>cinquante</w:t>
      </w:r>
      <w:r w:rsidRPr="00714702">
        <w:t xml:space="preserve"> ou </w:t>
      </w:r>
      <w:r w:rsidR="000A6742">
        <w:t>soixante</w:t>
      </w:r>
      <w:r w:rsidRPr="00714702">
        <w:t xml:space="preserve"> ans</w:t>
      </w:r>
      <w:r>
        <w:t xml:space="preserve">. </w:t>
      </w:r>
      <w:r w:rsidRPr="00714702">
        <w:t>Malheureusement</w:t>
      </w:r>
      <w:r w:rsidR="000A6742">
        <w:t>,</w:t>
      </w:r>
      <w:r w:rsidRPr="00714702">
        <w:t xml:space="preserve"> rien de pareil n'a eu lieu</w:t>
      </w:r>
      <w:r>
        <w:t xml:space="preserve">. </w:t>
      </w:r>
      <w:r w:rsidRPr="00714702">
        <w:t xml:space="preserve">La triste vérité et que </w:t>
      </w:r>
      <w:r w:rsidRPr="000A6742">
        <w:rPr>
          <w:i/>
          <w:iCs/>
        </w:rPr>
        <w:t>le Muséum et l'</w:t>
      </w:r>
      <w:r w:rsidR="000A6742" w:rsidRPr="000A6742">
        <w:rPr>
          <w:i/>
          <w:iCs/>
        </w:rPr>
        <w:t>É</w:t>
      </w:r>
      <w:r w:rsidRPr="000A6742">
        <w:rPr>
          <w:i/>
          <w:iCs/>
        </w:rPr>
        <w:t>cole polytechnique ne forment plus de savants</w:t>
      </w:r>
      <w:r>
        <w:t xml:space="preserve">. […] </w:t>
      </w:r>
      <w:r w:rsidR="000A6742">
        <w:t>d</w:t>
      </w:r>
      <w:r w:rsidRPr="00714702">
        <w:t>e ces établissements</w:t>
      </w:r>
      <w:r>
        <w:t xml:space="preserve"> </w:t>
      </w:r>
      <w:r w:rsidRPr="00714702">
        <w:t>ne sortent plus comme autrefois des hommes voués aux libres efforts de la pensée et à l'étude désintéressée de la nature</w:t>
      </w:r>
      <w:r>
        <w:t xml:space="preserve">. </w:t>
      </w:r>
      <w:r w:rsidRPr="00714702">
        <w:t>Jadis</w:t>
      </w:r>
      <w:r>
        <w:t xml:space="preserve">, </w:t>
      </w:r>
      <w:r w:rsidRPr="00714702">
        <w:t>la plupart des premiers sujets de l'</w:t>
      </w:r>
      <w:r w:rsidR="000A6742">
        <w:t>É</w:t>
      </w:r>
      <w:r w:rsidRPr="00714702">
        <w:t>cole polytechnique suivaient la carrière des sciences mathématiques et physiques et du haut enseignement</w:t>
      </w:r>
      <w:r>
        <w:t xml:space="preserve">. </w:t>
      </w:r>
      <w:r w:rsidRPr="00714702">
        <w:t>Aujourd'hui</w:t>
      </w:r>
      <w:r>
        <w:t xml:space="preserve"> </w:t>
      </w:r>
      <w:r w:rsidRPr="00714702">
        <w:t>ce fait n'est plus qu'une rare exception</w:t>
      </w:r>
      <w:r>
        <w:t xml:space="preserve">. </w:t>
      </w:r>
      <w:r w:rsidR="000A6742">
        <w:t>[…] l</w:t>
      </w:r>
      <w:r w:rsidRPr="00714702">
        <w:t>e cours des choses les</w:t>
      </w:r>
      <w:r w:rsidR="000A6742">
        <w:rPr>
          <w:rStyle w:val="Appelnotedebasdep"/>
        </w:rPr>
        <w:footnoteReference w:id="3"/>
      </w:r>
      <w:r w:rsidRPr="00714702">
        <w:t xml:space="preserve"> invite </w:t>
      </w:r>
      <w:r w:rsidR="002F0B35">
        <w:t>à p</w:t>
      </w:r>
      <w:r w:rsidRPr="00714702">
        <w:t>orter le fruit de leur</w:t>
      </w:r>
      <w:r w:rsidR="000A6742">
        <w:t>s</w:t>
      </w:r>
      <w:r w:rsidRPr="00714702">
        <w:t xml:space="preserve"> veille</w:t>
      </w:r>
      <w:r w:rsidR="000A6742">
        <w:t>s</w:t>
      </w:r>
      <w:r w:rsidRPr="00714702">
        <w:t xml:space="preserve"> dans les opérations de l'industrie</w:t>
      </w:r>
      <w:r>
        <w:t xml:space="preserve">, </w:t>
      </w:r>
      <w:r w:rsidRPr="00714702">
        <w:t>tel que l'exploitation des mines</w:t>
      </w:r>
      <w:r>
        <w:t xml:space="preserve">, </w:t>
      </w:r>
      <w:r w:rsidRPr="00714702">
        <w:t>la construction des chemins de fer</w:t>
      </w:r>
      <w:r>
        <w:t>…</w:t>
      </w:r>
    </w:p>
    <w:p w14:paraId="02C27046" w14:textId="1F9DC2E6" w:rsidR="00714702" w:rsidRDefault="000A6742" w:rsidP="00032D87">
      <w:pPr>
        <w:jc w:val="both"/>
      </w:pPr>
      <w:r>
        <w:t>D</w:t>
      </w:r>
      <w:r w:rsidR="00714702" w:rsidRPr="00714702">
        <w:t>es circonstances d'une autre nature</w:t>
      </w:r>
      <w:r w:rsidR="00714702">
        <w:t xml:space="preserve">, </w:t>
      </w:r>
      <w:r w:rsidR="00714702" w:rsidRPr="00714702">
        <w:t xml:space="preserve">mais qui se rattachent </w:t>
      </w:r>
      <w:r w:rsidRPr="00714702">
        <w:t>aux mêmes imprévoyances</w:t>
      </w:r>
      <w:r w:rsidR="00714702" w:rsidRPr="00714702">
        <w:t xml:space="preserve"> et aux mêmes erreurs</w:t>
      </w:r>
      <w:r w:rsidR="00714702">
        <w:t xml:space="preserve">, </w:t>
      </w:r>
      <w:r w:rsidR="00714702" w:rsidRPr="00714702">
        <w:t>on</w:t>
      </w:r>
      <w:r>
        <w:t xml:space="preserve">t </w:t>
      </w:r>
      <w:r w:rsidR="00714702" w:rsidRPr="00714702">
        <w:t>affaibli le Muséum et compromis la fécondité de son enseignement et de ses travaux</w:t>
      </w:r>
      <w:r w:rsidR="00714702">
        <w:t xml:space="preserve">. </w:t>
      </w:r>
      <w:r w:rsidR="00714702" w:rsidRPr="00714702">
        <w:t>Pénurie des ressources matérielles</w:t>
      </w:r>
      <w:r w:rsidR="00714702">
        <w:t xml:space="preserve">, </w:t>
      </w:r>
      <w:r w:rsidR="00714702" w:rsidRPr="00714702">
        <w:t>amoindrissement des situations</w:t>
      </w:r>
      <w:r w:rsidR="00714702">
        <w:t xml:space="preserve">, </w:t>
      </w:r>
      <w:r w:rsidR="00714702" w:rsidRPr="00714702">
        <w:t>suppression de chair</w:t>
      </w:r>
      <w:r>
        <w:t>es</w:t>
      </w:r>
      <w:r w:rsidR="00714702">
        <w:t xml:space="preserve">, </w:t>
      </w:r>
      <w:r w:rsidR="00714702" w:rsidRPr="00714702">
        <w:t>galerie</w:t>
      </w:r>
      <w:r>
        <w:t>s</w:t>
      </w:r>
      <w:r w:rsidR="00714702" w:rsidRPr="00714702">
        <w:t xml:space="preserve"> et laboratoires délabrés</w:t>
      </w:r>
      <w:r w:rsidR="00714702">
        <w:t xml:space="preserve">, </w:t>
      </w:r>
      <w:r w:rsidR="00714702" w:rsidRPr="00714702">
        <w:t>sont autant de causes qui ont éloigné des sciences naturelles les aptitudes les plus décidées</w:t>
      </w:r>
      <w:r w:rsidR="00714702">
        <w:t>.</w:t>
      </w:r>
    </w:p>
    <w:p w14:paraId="094D202C" w14:textId="6A462F7E" w:rsidR="000A6742" w:rsidRDefault="000A6742" w:rsidP="000A6742">
      <w:pPr>
        <w:jc w:val="center"/>
      </w:pPr>
      <w:r>
        <w:t>VI</w:t>
      </w:r>
    </w:p>
    <w:p w14:paraId="7EBF68C1" w14:textId="0CA58699" w:rsidR="000A6742" w:rsidRDefault="000A6742" w:rsidP="00032D87">
      <w:pPr>
        <w:jc w:val="both"/>
      </w:pPr>
      <w:r w:rsidRPr="000A6742">
        <w:t xml:space="preserve">Des esprits superficiels ou </w:t>
      </w:r>
      <w:r w:rsidR="00B469D9">
        <w:t>qu’</w:t>
      </w:r>
      <w:r w:rsidRPr="000A6742">
        <w:t xml:space="preserve">abuse la passion politique font hommage à </w:t>
      </w:r>
      <w:r w:rsidR="00B469D9">
        <w:t xml:space="preserve">l’idée </w:t>
      </w:r>
      <w:r w:rsidRPr="000A6742">
        <w:t xml:space="preserve">républicaine de toutes les grandes choses accomplies par la </w:t>
      </w:r>
      <w:r w:rsidR="00B469D9">
        <w:t>C</w:t>
      </w:r>
      <w:r w:rsidRPr="000A6742">
        <w:t xml:space="preserve">onvention et le </w:t>
      </w:r>
      <w:r w:rsidR="00B469D9">
        <w:t>C</w:t>
      </w:r>
      <w:r w:rsidRPr="000A6742">
        <w:t>omité de salut public</w:t>
      </w:r>
      <w:r>
        <w:t xml:space="preserve">. </w:t>
      </w:r>
      <w:r w:rsidRPr="000A6742">
        <w:t xml:space="preserve">L'histoire </w:t>
      </w:r>
      <w:r w:rsidR="00B469D9">
        <w:t xml:space="preserve">condamne </w:t>
      </w:r>
      <w:r w:rsidRPr="000A6742">
        <w:t>absolument cette opinion</w:t>
      </w:r>
      <w:r>
        <w:t xml:space="preserve">. </w:t>
      </w:r>
      <w:r w:rsidRPr="000A6742">
        <w:t>Le salut de la France a été la conséquence exclusive de sa supériorité scientifique</w:t>
      </w:r>
      <w:r>
        <w:t xml:space="preserve">. </w:t>
      </w:r>
      <w:r w:rsidRPr="000A6742">
        <w:t>Aussi qu</w:t>
      </w:r>
      <w:r w:rsidR="00B469D9">
        <w:t>’</w:t>
      </w:r>
      <w:r w:rsidRPr="000A6742">
        <w:t xml:space="preserve">elle est douloureuse la </w:t>
      </w:r>
      <w:r w:rsidRPr="000A6742">
        <w:lastRenderedPageBreak/>
        <w:t xml:space="preserve">comparaison des services que la science a rendu à la patrie pendant la </w:t>
      </w:r>
      <w:r w:rsidR="00B469D9">
        <w:t>R</w:t>
      </w:r>
      <w:r w:rsidRPr="000A6742">
        <w:t>évolution et pendant la guerre qui vient de finir</w:t>
      </w:r>
      <w:r>
        <w:t xml:space="preserve"> ! </w:t>
      </w:r>
      <w:r w:rsidRPr="000A6742">
        <w:t>Combien l'impression en est encore aggravée</w:t>
      </w:r>
      <w:r>
        <w:t xml:space="preserve">, </w:t>
      </w:r>
      <w:r w:rsidRPr="000A6742">
        <w:t>quand on songe qu'en 1870</w:t>
      </w:r>
      <w:r>
        <w:t xml:space="preserve">, </w:t>
      </w:r>
      <w:r w:rsidRPr="000A6742">
        <w:t>les rôles ont été intervertis au profit de notre orgueilleux adversaire</w:t>
      </w:r>
      <w:r>
        <w:t> !</w:t>
      </w:r>
    </w:p>
    <w:p w14:paraId="262A04F2" w14:textId="6F304567" w:rsidR="000A6742" w:rsidRDefault="000A6742" w:rsidP="00032D87">
      <w:pPr>
        <w:jc w:val="both"/>
      </w:pPr>
      <w:r w:rsidRPr="000A6742">
        <w:t>Les dangers qui menac</w:t>
      </w:r>
      <w:r w:rsidR="00B469D9">
        <w:t>èr</w:t>
      </w:r>
      <w:r w:rsidRPr="000A6742">
        <w:t>ent la France en 1792 parurent un instant au-dessus de tous les efforts</w:t>
      </w:r>
      <w:r>
        <w:t xml:space="preserve"> : </w:t>
      </w:r>
      <w:r w:rsidRPr="000A6742">
        <w:t>L'Europe entière armée contre elle</w:t>
      </w:r>
      <w:r>
        <w:t xml:space="preserve">, </w:t>
      </w:r>
      <w:r w:rsidRPr="000A6742">
        <w:t>un blocus rigoureux sur terre et sur mer</w:t>
      </w:r>
      <w:r>
        <w:t xml:space="preserve">, </w:t>
      </w:r>
      <w:r w:rsidRPr="000A6742">
        <w:t>la guerre civile</w:t>
      </w:r>
      <w:r>
        <w:t xml:space="preserve">, </w:t>
      </w:r>
      <w:r w:rsidRPr="000A6742">
        <w:t>nos arsenaux vide</w:t>
      </w:r>
      <w:r w:rsidR="00B469D9">
        <w:t>s</w:t>
      </w:r>
      <w:r>
        <w:t xml:space="preserve">, </w:t>
      </w:r>
      <w:r w:rsidRPr="000A6742">
        <w:t>une armée insuffisante ou hostile</w:t>
      </w:r>
      <w:r>
        <w:t xml:space="preserve"> ; </w:t>
      </w:r>
      <w:r w:rsidRPr="000A6742">
        <w:t>en 1870 toutes les mers ouvertes et une seule nation à combattre</w:t>
      </w:r>
      <w:r>
        <w:t xml:space="preserve">. </w:t>
      </w:r>
      <w:r w:rsidRPr="000A6742">
        <w:t>Mais</w:t>
      </w:r>
      <w:r>
        <w:t xml:space="preserve">, </w:t>
      </w:r>
      <w:r w:rsidRPr="000A6742">
        <w:t>hélas</w:t>
      </w:r>
      <w:r>
        <w:t xml:space="preserve"> ! </w:t>
      </w:r>
      <w:r w:rsidRPr="000A6742">
        <w:t>La prééminence due à la science s'était déplacée</w:t>
      </w:r>
      <w:r>
        <w:t>.</w:t>
      </w:r>
    </w:p>
    <w:p w14:paraId="5FF50773" w14:textId="6F54F1CE" w:rsidR="000A6742" w:rsidRDefault="00B469D9" w:rsidP="00032D87">
      <w:pPr>
        <w:jc w:val="both"/>
      </w:pPr>
      <w:r>
        <w:t>Elle a</w:t>
      </w:r>
      <w:r w:rsidR="000A6742" w:rsidRPr="000A6742">
        <w:t xml:space="preserve"> compris</w:t>
      </w:r>
      <w:r>
        <w:t>,</w:t>
      </w:r>
      <w:r w:rsidR="000A6742" w:rsidRPr="000A6742">
        <w:t xml:space="preserve"> cette nation</w:t>
      </w:r>
      <w:r>
        <w:t>,</w:t>
      </w:r>
      <w:r w:rsidR="000A6742" w:rsidRPr="000A6742">
        <w:t xml:space="preserve"> qu'il n'existe pas de sciences appliquées</w:t>
      </w:r>
      <w:r w:rsidR="000A6742">
        <w:t xml:space="preserve">, </w:t>
      </w:r>
      <w:r w:rsidR="000A6742" w:rsidRPr="000A6742">
        <w:t xml:space="preserve">mais seulement des applications de </w:t>
      </w:r>
      <w:r>
        <w:t xml:space="preserve">la science </w:t>
      </w:r>
      <w:r w:rsidR="000A6742" w:rsidRPr="000A6742">
        <w:t>et que ces dernières ne valent que par les découvertes qui les alimentent</w:t>
      </w:r>
      <w:r w:rsidR="000A6742">
        <w:t xml:space="preserve">, </w:t>
      </w:r>
      <w:r w:rsidR="000A6742" w:rsidRPr="000A6742">
        <w:t xml:space="preserve">tandis que la préoccupation constante de nos </w:t>
      </w:r>
      <w:r>
        <w:t xml:space="preserve">hommes </w:t>
      </w:r>
      <w:r w:rsidR="000A6742" w:rsidRPr="000A6742">
        <w:t>d'</w:t>
      </w:r>
      <w:r>
        <w:t>É</w:t>
      </w:r>
      <w:r w:rsidR="000A6742" w:rsidRPr="000A6742">
        <w:t xml:space="preserve">tat depuis </w:t>
      </w:r>
      <w:r>
        <w:t>cinquante</w:t>
      </w:r>
      <w:r w:rsidR="000A6742" w:rsidRPr="000A6742">
        <w:t xml:space="preserve"> ans</w:t>
      </w:r>
      <w:r w:rsidR="000A6742">
        <w:t xml:space="preserve">, </w:t>
      </w:r>
      <w:r w:rsidR="000A6742" w:rsidRPr="000A6742">
        <w:t>touchant l'instruction publique</w:t>
      </w:r>
      <w:r w:rsidR="000A6742">
        <w:t xml:space="preserve">, </w:t>
      </w:r>
      <w:r w:rsidR="000A6742" w:rsidRPr="000A6742">
        <w:t>a eu principalement pour objet les enseignements primaires et secondaires</w:t>
      </w:r>
      <w:r w:rsidR="000A6742">
        <w:t xml:space="preserve">. </w:t>
      </w:r>
      <w:r w:rsidR="000A6742" w:rsidRPr="000A6742">
        <w:t>Ils ont abandonné les hautes études</w:t>
      </w:r>
      <w:r w:rsidR="000A6742">
        <w:t xml:space="preserve">, </w:t>
      </w:r>
      <w:r w:rsidR="000A6742" w:rsidRPr="000A6742">
        <w:t>les sciences en particulier</w:t>
      </w:r>
      <w:r w:rsidR="000A6742">
        <w:t xml:space="preserve">, </w:t>
      </w:r>
      <w:r w:rsidR="000A6742" w:rsidRPr="000A6742">
        <w:t xml:space="preserve">et l'instruction supérieure à la seule impulsion qu'elles avaient reçue du mouvement de rénovation des sciences au </w:t>
      </w:r>
      <w:r>
        <w:t>XVIII</w:t>
      </w:r>
      <w:r w:rsidR="000A6742" w:rsidRPr="00B469D9">
        <w:rPr>
          <w:vertAlign w:val="superscript"/>
        </w:rPr>
        <w:t>e</w:t>
      </w:r>
      <w:r w:rsidR="000A6742" w:rsidRPr="000A6742">
        <w:t xml:space="preserve"> siècle</w:t>
      </w:r>
      <w:r w:rsidR="000A6742">
        <w:t>.</w:t>
      </w:r>
    </w:p>
    <w:p w14:paraId="47242F8E" w14:textId="2D1A3574" w:rsidR="000A6742" w:rsidRDefault="000A6742" w:rsidP="00032D87">
      <w:pPr>
        <w:jc w:val="both"/>
      </w:pPr>
      <w:r w:rsidRPr="000A6742">
        <w:t>L'enseignement élémentaire ne peut porter</w:t>
      </w:r>
      <w:r w:rsidR="00B469D9">
        <w:t xml:space="preserve"> d’heureux</w:t>
      </w:r>
      <w:r w:rsidRPr="000A6742">
        <w:t xml:space="preserve"> fruits que s'il est animé du souffle d'un grand enseignement national</w:t>
      </w:r>
      <w:r>
        <w:t>.</w:t>
      </w:r>
    </w:p>
    <w:p w14:paraId="43B9E03D" w14:textId="1112EDAF" w:rsidR="000A6742" w:rsidRDefault="00B469D9" w:rsidP="00B469D9">
      <w:pPr>
        <w:jc w:val="center"/>
      </w:pPr>
      <w:r>
        <w:t>VII</w:t>
      </w:r>
    </w:p>
    <w:p w14:paraId="7588F79F" w14:textId="7AE9E48F" w:rsidR="00B469D9" w:rsidRDefault="00212E4D" w:rsidP="00032D87">
      <w:pPr>
        <w:jc w:val="both"/>
      </w:pPr>
      <w:r w:rsidRPr="00212E4D">
        <w:t xml:space="preserve">Pourrais-je mieux appuyer l'exposé des considérations qui précèdent qu'en mettant en regard les résultats pratiques </w:t>
      </w:r>
      <w:r>
        <w:t>nés</w:t>
      </w:r>
      <w:r w:rsidRPr="00212E4D">
        <w:t xml:space="preserve"> de la grandeur scientifique de la France au </w:t>
      </w:r>
      <w:r>
        <w:t>XVIII</w:t>
      </w:r>
      <w:r w:rsidRPr="00212E4D">
        <w:rPr>
          <w:vertAlign w:val="superscript"/>
        </w:rPr>
        <w:t>e</w:t>
      </w:r>
      <w:r w:rsidRPr="00212E4D">
        <w:t xml:space="preserve"> siècle et de sa déchéance relative au </w:t>
      </w:r>
      <w:r>
        <w:t>XIX</w:t>
      </w:r>
      <w:r w:rsidRPr="00212E4D">
        <w:rPr>
          <w:vertAlign w:val="superscript"/>
        </w:rPr>
        <w:t>e</w:t>
      </w:r>
      <w:r>
        <w:t> ?</w:t>
      </w:r>
    </w:p>
    <w:p w14:paraId="7C3C8544" w14:textId="2FFA7ECE" w:rsidR="00212E4D" w:rsidRDefault="00212E4D" w:rsidP="00032D87">
      <w:pPr>
        <w:jc w:val="both"/>
      </w:pPr>
      <w:r w:rsidRPr="00212E4D">
        <w:t>Nos désastres de 1870 sont présents à tous les esprits</w:t>
      </w:r>
      <w:r>
        <w:t xml:space="preserve">. </w:t>
      </w:r>
      <w:r w:rsidRPr="00212E4D">
        <w:t>Il n'y aurait aucune utilité à les rappeler</w:t>
      </w:r>
      <w:r>
        <w:t xml:space="preserve">. </w:t>
      </w:r>
      <w:r w:rsidRPr="00212E4D">
        <w:t>Il est malheureusement trop notoire que les hommes supérieurs ont manqué pour mettre en œuvre les immenses ressources de la nation</w:t>
      </w:r>
      <w:r>
        <w:t xml:space="preserve">. </w:t>
      </w:r>
      <w:r w:rsidRPr="00212E4D">
        <w:t xml:space="preserve">Grâce aux progrès des sciences dans les </w:t>
      </w:r>
      <w:r w:rsidR="009210BD">
        <w:t>cinquante</w:t>
      </w:r>
      <w:r w:rsidRPr="00212E4D">
        <w:t xml:space="preserve"> années qui précédèrent la </w:t>
      </w:r>
      <w:r>
        <w:t>R</w:t>
      </w:r>
      <w:r w:rsidRPr="00212E4D">
        <w:t>évolution</w:t>
      </w:r>
      <w:r>
        <w:t xml:space="preserve">, </w:t>
      </w:r>
      <w:r w:rsidRPr="00212E4D">
        <w:t>La France de 1792 multiplia au contraire ses forces par le génie de l'invention et vit surgir à point nommé</w:t>
      </w:r>
      <w:r>
        <w:t xml:space="preserve">, </w:t>
      </w:r>
      <w:r w:rsidRPr="00212E4D">
        <w:t>pour sa défense</w:t>
      </w:r>
      <w:r>
        <w:t xml:space="preserve">, </w:t>
      </w:r>
      <w:r w:rsidRPr="00212E4D">
        <w:t>des hommes dont on a pu dire qu'ils surent organiser la victo</w:t>
      </w:r>
      <w:r>
        <w:t>ire.</w:t>
      </w:r>
      <w:r w:rsidR="009210BD">
        <w:t xml:space="preserve"> […]</w:t>
      </w:r>
    </w:p>
    <w:sectPr w:rsidR="00212E4D" w:rsidSect="009210BD">
      <w:type w:val="continuous"/>
      <w:pgSz w:w="11906" w:h="16838"/>
      <w:pgMar w:top="993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78EC" w14:textId="77777777" w:rsidR="003574A9" w:rsidRDefault="003574A9" w:rsidP="000A6742">
      <w:pPr>
        <w:spacing w:after="0" w:line="240" w:lineRule="auto"/>
      </w:pPr>
      <w:r>
        <w:separator/>
      </w:r>
    </w:p>
  </w:endnote>
  <w:endnote w:type="continuationSeparator" w:id="0">
    <w:p w14:paraId="37FB9B14" w14:textId="77777777" w:rsidR="003574A9" w:rsidRDefault="003574A9" w:rsidP="000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173728"/>
      <w:docPartObj>
        <w:docPartGallery w:val="Page Numbers (Bottom of Page)"/>
        <w:docPartUnique/>
      </w:docPartObj>
    </w:sdtPr>
    <w:sdtContent>
      <w:p w14:paraId="20F325EA" w14:textId="0F4C01E7" w:rsidR="00747F3E" w:rsidRDefault="00747F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D49CF2" w14:textId="77777777" w:rsidR="00747F3E" w:rsidRDefault="00747F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105A" w14:textId="77777777" w:rsidR="003574A9" w:rsidRDefault="003574A9" w:rsidP="000A6742">
      <w:pPr>
        <w:spacing w:after="0" w:line="240" w:lineRule="auto"/>
      </w:pPr>
      <w:r>
        <w:separator/>
      </w:r>
    </w:p>
  </w:footnote>
  <w:footnote w:type="continuationSeparator" w:id="0">
    <w:p w14:paraId="1FA22EB0" w14:textId="77777777" w:rsidR="003574A9" w:rsidRDefault="003574A9" w:rsidP="000A6742">
      <w:pPr>
        <w:spacing w:after="0" w:line="240" w:lineRule="auto"/>
      </w:pPr>
      <w:r>
        <w:continuationSeparator/>
      </w:r>
    </w:p>
  </w:footnote>
  <w:footnote w:id="1">
    <w:p w14:paraId="6F36038C" w14:textId="3871F13E" w:rsidR="00DF3759" w:rsidRDefault="00DF37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F3759">
        <w:rPr>
          <w:i/>
          <w:iCs/>
        </w:rPr>
        <w:t>i.e</w:t>
      </w:r>
      <w:r>
        <w:t>. par tous les moyens possibles.</w:t>
      </w:r>
    </w:p>
  </w:footnote>
  <w:footnote w:id="2">
    <w:p w14:paraId="596BF14D" w14:textId="1B16822C" w:rsidR="007D7BF6" w:rsidRDefault="007D7BF6" w:rsidP="007D7BF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Durant la Révolution, le Muséum est créé par nationalisation des Jardins du roi -créés sous Louis XIII, </w:t>
      </w:r>
      <w:r w:rsidR="002F0B35">
        <w:t>l’École p</w:t>
      </w:r>
      <w:r>
        <w:t xml:space="preserve">olytechnique est fondée, </w:t>
      </w:r>
      <w:r w:rsidR="002F0B35">
        <w:t xml:space="preserve">alors que </w:t>
      </w:r>
      <w:r>
        <w:t>son ancêtre, l’école du Génie, située à Mézière, existait depuis le milieu du XVIII</w:t>
      </w:r>
      <w:r w:rsidRPr="007D7BF6">
        <w:rPr>
          <w:vertAlign w:val="superscript"/>
        </w:rPr>
        <w:t>e</w:t>
      </w:r>
      <w:r>
        <w:t xml:space="preserve"> siècle.</w:t>
      </w:r>
    </w:p>
  </w:footnote>
  <w:footnote w:id="3">
    <w:p w14:paraId="0F86CDD3" w14:textId="2F14C476" w:rsidR="000A6742" w:rsidRDefault="000A6742">
      <w:pPr>
        <w:pStyle w:val="Notedebasdepage"/>
      </w:pPr>
      <w:r>
        <w:rPr>
          <w:rStyle w:val="Appelnotedebasdep"/>
        </w:rPr>
        <w:footnoteRef/>
      </w:r>
      <w:r>
        <w:t xml:space="preserve"> Les = élèves de l’École polytechnique.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33DB"/>
    <w:multiLevelType w:val="hybridMultilevel"/>
    <w:tmpl w:val="ADD8C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3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87"/>
    <w:rsid w:val="00007D8D"/>
    <w:rsid w:val="00032D87"/>
    <w:rsid w:val="00035D5F"/>
    <w:rsid w:val="000828BC"/>
    <w:rsid w:val="000A6742"/>
    <w:rsid w:val="000E74D0"/>
    <w:rsid w:val="001819E5"/>
    <w:rsid w:val="00212E4D"/>
    <w:rsid w:val="002F0B35"/>
    <w:rsid w:val="003574A9"/>
    <w:rsid w:val="0037248D"/>
    <w:rsid w:val="00392DFC"/>
    <w:rsid w:val="00413921"/>
    <w:rsid w:val="00422036"/>
    <w:rsid w:val="004F03CA"/>
    <w:rsid w:val="004F17B7"/>
    <w:rsid w:val="00526A18"/>
    <w:rsid w:val="005B7DA1"/>
    <w:rsid w:val="00600DF0"/>
    <w:rsid w:val="00617CEA"/>
    <w:rsid w:val="00714702"/>
    <w:rsid w:val="007252A7"/>
    <w:rsid w:val="00737E56"/>
    <w:rsid w:val="00747F3E"/>
    <w:rsid w:val="007D7BF6"/>
    <w:rsid w:val="009210BD"/>
    <w:rsid w:val="009C5224"/>
    <w:rsid w:val="00AD2D40"/>
    <w:rsid w:val="00AE3853"/>
    <w:rsid w:val="00AF5259"/>
    <w:rsid w:val="00B469D9"/>
    <w:rsid w:val="00C20076"/>
    <w:rsid w:val="00CA08CD"/>
    <w:rsid w:val="00CD3DB9"/>
    <w:rsid w:val="00D15A2C"/>
    <w:rsid w:val="00D15B13"/>
    <w:rsid w:val="00D96225"/>
    <w:rsid w:val="00DD23A9"/>
    <w:rsid w:val="00DE10CE"/>
    <w:rsid w:val="00DF3759"/>
    <w:rsid w:val="00E54CE1"/>
    <w:rsid w:val="00E8026A"/>
    <w:rsid w:val="00EC439E"/>
    <w:rsid w:val="00EE1DF9"/>
    <w:rsid w:val="00F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907B"/>
  <w15:chartTrackingRefBased/>
  <w15:docId w15:val="{B12CE079-819D-4642-813C-BE83BF5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D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D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D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D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D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D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D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D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D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D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D87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67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67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6742"/>
    <w:rPr>
      <w:vertAlign w:val="superscript"/>
    </w:rPr>
  </w:style>
  <w:style w:type="paragraph" w:styleId="Corpsdetexte2">
    <w:name w:val="Body Text 2"/>
    <w:basedOn w:val="Normal"/>
    <w:link w:val="Corpsdetexte2Car"/>
    <w:semiHidden/>
    <w:rsid w:val="00C200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semiHidden/>
    <w:rsid w:val="00C20076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212E4D"/>
  </w:style>
  <w:style w:type="paragraph" w:styleId="En-tte">
    <w:name w:val="header"/>
    <w:basedOn w:val="Normal"/>
    <w:link w:val="En-tteCar"/>
    <w:uiPriority w:val="99"/>
    <w:unhideWhenUsed/>
    <w:rsid w:val="0074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F3E"/>
  </w:style>
  <w:style w:type="paragraph" w:styleId="Pieddepage">
    <w:name w:val="footer"/>
    <w:basedOn w:val="Normal"/>
    <w:link w:val="PieddepageCar"/>
    <w:uiPriority w:val="99"/>
    <w:unhideWhenUsed/>
    <w:rsid w:val="0074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227F-F1E1-4124-B46B-4DCA2C2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2481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HEYBERGER</dc:creator>
  <cp:keywords/>
  <dc:description/>
  <cp:lastModifiedBy>Laurent HEYBERGER</cp:lastModifiedBy>
  <cp:revision>17</cp:revision>
  <cp:lastPrinted>2025-06-19T14:05:00Z</cp:lastPrinted>
  <dcterms:created xsi:type="dcterms:W3CDTF">2025-06-18T14:51:00Z</dcterms:created>
  <dcterms:modified xsi:type="dcterms:W3CDTF">2025-06-25T09:03:00Z</dcterms:modified>
</cp:coreProperties>
</file>