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AA5" w:rsidRPr="00D703A7" w:rsidRDefault="00663AA5" w:rsidP="00663AA5">
      <w:pPr>
        <w:spacing w:line="360" w:lineRule="auto"/>
        <w:jc w:val="both"/>
        <w:rPr>
          <w:rFonts w:cstheme="minorHAnsi"/>
          <w:b/>
          <w:sz w:val="24"/>
          <w:szCs w:val="24"/>
          <w:lang w:val="es-ES"/>
        </w:rPr>
      </w:pPr>
      <w:bookmarkStart w:id="0" w:name="OLE_LINK1"/>
      <w:bookmarkStart w:id="1" w:name="_GoBack"/>
      <w:bookmarkEnd w:id="1"/>
      <w:r w:rsidRPr="00D703A7">
        <w:rPr>
          <w:rFonts w:cstheme="minorHAnsi"/>
          <w:b/>
          <w:sz w:val="24"/>
          <w:szCs w:val="24"/>
          <w:lang w:val="es-ES"/>
        </w:rPr>
        <w:t xml:space="preserve">Nombre y apellido: </w:t>
      </w:r>
      <w:r w:rsidRPr="00D703A7">
        <w:rPr>
          <w:rFonts w:cstheme="minorHAnsi"/>
          <w:sz w:val="24"/>
          <w:szCs w:val="24"/>
          <w:lang w:val="es-ES"/>
        </w:rPr>
        <w:t>_______________________________</w:t>
      </w:r>
      <w:r w:rsidR="00782582" w:rsidRPr="00D703A7">
        <w:rPr>
          <w:rFonts w:cstheme="minorHAnsi"/>
          <w:sz w:val="24"/>
          <w:szCs w:val="24"/>
          <w:lang w:val="es-ES"/>
        </w:rPr>
        <w:t xml:space="preserve"> </w:t>
      </w:r>
      <w:r w:rsidR="00CF579E" w:rsidRPr="00D703A7">
        <w:rPr>
          <w:rFonts w:cstheme="minorHAnsi"/>
          <w:sz w:val="24"/>
          <w:szCs w:val="24"/>
          <w:lang w:val="es-ES"/>
        </w:rPr>
        <w:tab/>
      </w:r>
      <w:r w:rsidR="00CF579E" w:rsidRPr="00D703A7">
        <w:rPr>
          <w:rFonts w:cstheme="minorHAnsi"/>
          <w:b/>
          <w:sz w:val="24"/>
          <w:szCs w:val="24"/>
          <w:lang w:val="es-ES"/>
        </w:rPr>
        <w:t xml:space="preserve">Fecha: </w:t>
      </w:r>
      <w:r w:rsidR="00CF579E" w:rsidRPr="00D703A7">
        <w:rPr>
          <w:rFonts w:cstheme="minorHAnsi"/>
          <w:b/>
          <w:sz w:val="24"/>
          <w:szCs w:val="24"/>
          <w:u w:val="single"/>
          <w:lang w:val="es-ES"/>
        </w:rPr>
        <w:t xml:space="preserve">         /          / 20        .</w:t>
      </w:r>
    </w:p>
    <w:bookmarkEnd w:id="0"/>
    <w:p w:rsidR="00D6515E" w:rsidRPr="00B163B8" w:rsidRDefault="00D6515E" w:rsidP="00D6515E">
      <w:pPr>
        <w:pStyle w:val="Paragraphedeliste"/>
        <w:widowControl/>
        <w:numPr>
          <w:ilvl w:val="0"/>
          <w:numId w:val="40"/>
        </w:numPr>
        <w:suppressAutoHyphens w:val="0"/>
        <w:spacing w:after="160" w:line="256" w:lineRule="auto"/>
        <w:rPr>
          <w:rFonts w:ascii="Calibri" w:hAnsi="Calibri" w:cs="Calibri"/>
          <w:b/>
          <w:bCs/>
          <w:sz w:val="22"/>
          <w:szCs w:val="22"/>
          <w:lang w:val="es-ES"/>
        </w:rPr>
      </w:pPr>
      <w:r w:rsidRPr="00B163B8">
        <w:rPr>
          <w:rFonts w:ascii="Calibri" w:hAnsi="Calibri" w:cs="Calibri"/>
          <w:b/>
          <w:bCs/>
          <w:sz w:val="22"/>
          <w:szCs w:val="22"/>
          <w:lang w:val="es-ES"/>
        </w:rPr>
        <w:t>Después de leer el texto marcar falso o verdadero: (4 puntos)</w:t>
      </w:r>
    </w:p>
    <w:p w:rsidR="00D6515E" w:rsidRPr="00B163B8" w:rsidRDefault="00D6515E" w:rsidP="00D6515E">
      <w:pPr>
        <w:spacing w:before="100" w:beforeAutospacing="1" w:after="100" w:afterAutospacing="1" w:line="240" w:lineRule="auto"/>
        <w:jc w:val="center"/>
        <w:outlineLvl w:val="0"/>
        <w:rPr>
          <w:rFonts w:ascii="Calibri" w:eastAsia="Times New Roman" w:hAnsi="Calibri" w:cs="Calibri"/>
          <w:b/>
          <w:bCs/>
          <w:kern w:val="36"/>
          <w:lang w:val="es-ES" w:eastAsia="fr-FR"/>
        </w:rPr>
      </w:pPr>
      <w:r w:rsidRPr="00885B3D">
        <w:rPr>
          <w:rFonts w:ascii="Calibri" w:eastAsia="Times New Roman" w:hAnsi="Calibri" w:cs="Calibri"/>
          <w:b/>
          <w:bCs/>
          <w:kern w:val="36"/>
          <w:sz w:val="28"/>
          <w:lang w:val="es-ES" w:eastAsia="fr-FR"/>
        </w:rPr>
        <w:t>¿Qué sabe tu móvil de tu tristeza?</w:t>
      </w:r>
      <w:r w:rsidRPr="00B163B8">
        <w:rPr>
          <w:rStyle w:val="Appelnotedebasdep"/>
          <w:rFonts w:ascii="Calibri" w:eastAsia="Times New Roman" w:hAnsi="Calibri" w:cs="Calibri"/>
          <w:b/>
          <w:bCs/>
          <w:kern w:val="36"/>
          <w:lang w:val="es-ES" w:eastAsia="fr-FR"/>
        </w:rPr>
        <w:footnoteReference w:id="1"/>
      </w:r>
    </w:p>
    <w:p w:rsidR="00D6515E" w:rsidRPr="00B163B8" w:rsidRDefault="00D6515E" w:rsidP="00D6515E">
      <w:pPr>
        <w:spacing w:before="100" w:beforeAutospacing="1" w:after="100" w:afterAutospacing="1" w:line="240" w:lineRule="auto"/>
        <w:jc w:val="right"/>
        <w:outlineLvl w:val="1"/>
        <w:rPr>
          <w:rFonts w:ascii="Calibri" w:eastAsia="Times New Roman" w:hAnsi="Calibri" w:cs="Calibri"/>
          <w:b/>
          <w:bCs/>
          <w:lang w:val="es-ES" w:eastAsia="fr-FR"/>
        </w:rPr>
      </w:pPr>
      <w:r w:rsidRPr="00B163B8">
        <w:rPr>
          <w:rFonts w:ascii="Calibri" w:eastAsia="Times New Roman" w:hAnsi="Calibri" w:cs="Calibri"/>
          <w:b/>
          <w:bCs/>
          <w:lang w:val="es-ES" w:eastAsia="fr-FR"/>
        </w:rPr>
        <w:t>La computación afectiva quiere dotar de inteligencia emocional a los dispositivos para lograr una comunicación más íntima y personalizada con el usuario</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 xml:space="preserve">Estás viendo la televisión. De repente, te das cuenta de que una avispa sube por tu brazo. ¿Cómo reaccionas?”. Esta es una de las preguntas del ficticio test Voight-Kampff, utilizado en </w:t>
      </w:r>
      <w:r w:rsidRPr="00B163B8">
        <w:rPr>
          <w:rFonts w:ascii="Calibri" w:eastAsia="Times New Roman" w:hAnsi="Calibri" w:cs="Calibri"/>
          <w:i/>
          <w:iCs/>
          <w:lang w:val="es-ES" w:eastAsia="fr-FR"/>
        </w:rPr>
        <w:t>Blade Runner</w:t>
      </w:r>
      <w:r w:rsidRPr="00B163B8">
        <w:rPr>
          <w:rFonts w:ascii="Calibri" w:eastAsia="Times New Roman" w:hAnsi="Calibri" w:cs="Calibri"/>
          <w:lang w:val="es-ES" w:eastAsia="fr-FR"/>
        </w:rPr>
        <w:t xml:space="preserve"> para detectar la falta de empatía en un sujeto. Si las respuestas del interrogado desvelan esa incapacidad para identificarse emocionalmente con otros seres, el diagnóstico queda claro: estamos delante de un androide.</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 xml:space="preserve">Dejando a un lado la ciencia ficción, lo cierto es que en el mundo real esa capa emocional viene a ser la guinda del pastel de la robótica, ahora que la inteligencia artificial es cada vez más sofisticada, incluso aquella que habita en nuestros dispositivos móviles. Y la cosa no hace más que mejorar, como lo demuestra el reciente lanzamiento de la familia Huawei Mate 10, una serie de </w:t>
      </w:r>
      <w:r w:rsidRPr="00B163B8">
        <w:rPr>
          <w:rFonts w:ascii="Calibri" w:eastAsia="Times New Roman" w:hAnsi="Calibri" w:cs="Calibri"/>
          <w:i/>
          <w:iCs/>
          <w:lang w:val="es-ES" w:eastAsia="fr-FR"/>
        </w:rPr>
        <w:t>smartphones</w:t>
      </w:r>
      <w:r w:rsidRPr="00B163B8">
        <w:rPr>
          <w:rFonts w:ascii="Calibri" w:eastAsia="Times New Roman" w:hAnsi="Calibri" w:cs="Calibri"/>
          <w:lang w:val="es-ES" w:eastAsia="fr-FR"/>
        </w:rPr>
        <w:t xml:space="preserve"> que dan otra vuelta de tuerca a la inteligencia artificial gracias a su procesador Kirin 970. Este </w:t>
      </w:r>
      <w:r w:rsidRPr="00B163B8">
        <w:rPr>
          <w:rFonts w:ascii="Calibri" w:eastAsia="Times New Roman" w:hAnsi="Calibri" w:cs="Calibri"/>
          <w:i/>
          <w:iCs/>
          <w:lang w:val="es-ES" w:eastAsia="fr-FR"/>
        </w:rPr>
        <w:t>chipset</w:t>
      </w:r>
      <w:r w:rsidRPr="00B163B8">
        <w:rPr>
          <w:rFonts w:ascii="Calibri" w:eastAsia="Times New Roman" w:hAnsi="Calibri" w:cs="Calibri"/>
          <w:lang w:val="es-ES" w:eastAsia="fr-FR"/>
        </w:rPr>
        <w:t xml:space="preserve"> con unidad de procesamiento neuronal simula el pensamiento humano y es capaz de analizar el entorno, lo cual hace que en cierto modo los teléfonos sean más “conscientes” de las necesidades de los usuarios para ofrecerles servicios mucho más personalizados y accesibles en todo momento.</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¿Se conseguirá también pronto que un teléfono móvil o una tableta imite emociones o que, al menos, consiga interpretarlas y responder de manera consecuente? Eso es algo en lo que trabaja Javier Hernández, investigador del Grupo de Computación Afectiva del MIT, área que explora cómo dotar a las tecnologías de inteligencia emocional, una capacidad que muchos consideran crítica para lograr relaciones mucho más naturales entre los humanos y la inteligencia artificial. Entre otros objetivos, este grupo del MIT busca que en el futuro cualquier dispositivo sea capaz de entendernos mucho mejor y nuestra comunicación con estas máquinas sea más íntima y personalizada. “Por ejemplo, si el móvil detecta que estamos pasando por un mal momento, quizás filtre las noticias para discriminar las más negativas, nos recomiende escuchar una canción que nos gusta o nos sugiera hablar con alguien cercano para aliviarnos y mejorar nuestro estado de ánimo”, según Hernández.</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Esta personalización de contenidos es una de las principales áreas en las que la computación afectiva aportará ventajas significativas. No en vano, se trata de una selección realizada a partir del estudio de las emociones del usuario, así que gracias a ella se proporcionará un remedio para una necesidad concreta de una persona y podrá garantizarse, casi con total seguridad, que causa el efecto deseado. Esto ya se está aplicando para mejorar anuncios publicitarios, pero en el futuro también se utilizará en videojuegos y películas cuyo argumento cambiará dinámicamente en función de nuestro estado emocional.</w:t>
      </w:r>
    </w:p>
    <w:p w:rsidR="00D6515E" w:rsidRPr="00B163B8" w:rsidRDefault="00D6515E" w:rsidP="00D6515E">
      <w:pPr>
        <w:spacing w:before="100" w:beforeAutospacing="1" w:after="100" w:afterAutospacing="1" w:line="240" w:lineRule="auto"/>
        <w:jc w:val="both"/>
        <w:outlineLvl w:val="3"/>
        <w:rPr>
          <w:rFonts w:ascii="Calibri" w:eastAsia="Times New Roman" w:hAnsi="Calibri" w:cs="Calibri"/>
          <w:b/>
          <w:bCs/>
          <w:lang w:val="es-ES" w:eastAsia="fr-FR"/>
        </w:rPr>
      </w:pPr>
      <w:bookmarkStart w:id="2" w:name="sumario_1"/>
      <w:bookmarkEnd w:id="2"/>
      <w:r w:rsidRPr="00B163B8">
        <w:rPr>
          <w:rFonts w:ascii="Calibri" w:eastAsia="Times New Roman" w:hAnsi="Calibri" w:cs="Calibri"/>
          <w:b/>
          <w:bCs/>
          <w:lang w:val="es-ES" w:eastAsia="fr-FR"/>
        </w:rPr>
        <w:t>Cómo reconoce una máquina las emociones</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 xml:space="preserve">Existen varios métodos para medir las emociones. En el caso del estrés, por ejemplo, algunos de los más comunes incluyen el análisis de hormonas como el cortisol o la adrenalina, que se pueden medir en la saliva y en la sangre. Sin embargo, estas mediciones son muy intrusivas, pueden verse afectadas por los ritmos circadianos y su análisis es costoso y lento. Otro método mucho menos intrusivo es que el </w:t>
      </w:r>
      <w:r w:rsidRPr="00B163B8">
        <w:rPr>
          <w:rFonts w:ascii="Calibri" w:eastAsia="Times New Roman" w:hAnsi="Calibri" w:cs="Calibri"/>
          <w:lang w:val="es-ES" w:eastAsia="fr-FR"/>
        </w:rPr>
        <w:lastRenderedPageBreak/>
        <w:t>dispositivo pregunte al usuario cómo se siente, pero es algo más subjetivo, requiere la atención cognitiva de la persona y las respuestas se ven afectadas por posibles problemas de memoria.</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 xml:space="preserve">Para solucionar estas barreras, muchas de las investigaciones actuales combinan las últimas tecnologías con inteligencia artificial para facilitar una medición automática y mucho más cómoda de las emociones. En este sentido, los móviles ya incorporan cámaras que captan gestos, expresiones faciales o incluso cambios en el color de la piel que pueden indicar distintos estados de ánimo (rubor, ira, miedo…); otros dispositivos como los </w:t>
      </w:r>
      <w:r w:rsidRPr="00B163B8">
        <w:rPr>
          <w:rFonts w:ascii="Calibri" w:eastAsia="Times New Roman" w:hAnsi="Calibri" w:cs="Calibri"/>
          <w:i/>
          <w:iCs/>
          <w:lang w:val="es-ES" w:eastAsia="fr-FR"/>
        </w:rPr>
        <w:t xml:space="preserve">eye-trackers </w:t>
      </w:r>
      <w:r w:rsidRPr="00B163B8">
        <w:rPr>
          <w:rFonts w:ascii="Calibri" w:eastAsia="Times New Roman" w:hAnsi="Calibri" w:cs="Calibri"/>
          <w:lang w:val="es-ES" w:eastAsia="fr-FR"/>
        </w:rPr>
        <w:t>recopilan información a partir de la dilatación y el seguimiento de las pupilas; y los micrófonos capturan el lenguaje y las variaciones en la entonación o el volumen de la voz. Pero, además, es posible recabar datos difícilmente observables a través de sensores que miden aspectos como la respiración, el pulso, la reacción de la piel ante determinados estímulos, la temperatura corporal o, incluso, utilizar electrodos para detectar la actividad cerebral. Todo para conseguir que esa inteligencia artificial con la que cada vez tenemos más trato sea, poco a poco, menos fría.</w:t>
      </w:r>
    </w:p>
    <w:p w:rsidR="00D6515E" w:rsidRPr="00B163B8" w:rsidRDefault="00D6515E" w:rsidP="00D6515E">
      <w:pPr>
        <w:spacing w:before="100" w:beforeAutospacing="1" w:after="100" w:afterAutospacing="1" w:line="240" w:lineRule="auto"/>
        <w:jc w:val="both"/>
        <w:rPr>
          <w:rFonts w:ascii="Calibri" w:eastAsia="Times New Roman" w:hAnsi="Calibri" w:cs="Calibri"/>
          <w:lang w:val="es-ES" w:eastAsia="fr-FR"/>
        </w:rPr>
      </w:pPr>
      <w:r w:rsidRPr="00B163B8">
        <w:rPr>
          <w:rFonts w:ascii="Calibri" w:eastAsia="Times New Roman" w:hAnsi="Calibri" w:cs="Calibri"/>
          <w:lang w:val="es-ES" w:eastAsia="fr-FR"/>
        </w:rPr>
        <w:t>Otro objetivo de la aplicación de inteligencia emocional a los dispositivos es la optimización de la comunicación. En este sentido, Hernández afirma que muchos de los estudios del MIT están centrados en utilizar la computación afectiva como una “prótesis comunicativa” que ayude a personas con discapacidades a expresarse y a entender las emociones de otros. “En el futuro, dichas tecnologías no sólo nos mantendrán más conectados, sino que también nos ayudarán a entendernos mejor”, remarca.</w:t>
      </w:r>
    </w:p>
    <w:p w:rsidR="00D6515E" w:rsidRPr="00B163B8" w:rsidRDefault="00D6515E" w:rsidP="00B163B8">
      <w:pPr>
        <w:jc w:val="both"/>
        <w:rPr>
          <w:rFonts w:ascii="Calibri" w:hAnsi="Calibri" w:cs="Calibri"/>
          <w:b/>
          <w:color w:val="000000" w:themeColor="text1"/>
          <w:lang w:val="es-ES"/>
        </w:rPr>
      </w:pP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r>
      <w:r w:rsidRPr="00B163B8">
        <w:rPr>
          <w:rStyle w:val="Lienhypertexte"/>
          <w:rFonts w:ascii="Calibri" w:hAnsi="Calibri" w:cs="Calibri"/>
          <w:color w:val="000000" w:themeColor="text1"/>
          <w:lang w:val="es-ES"/>
        </w:rPr>
        <w:tab/>
        <w:t xml:space="preserve">     </w:t>
      </w:r>
      <w:r w:rsidRPr="00B163B8">
        <w:rPr>
          <w:rStyle w:val="Lienhypertexte"/>
          <w:rFonts w:ascii="Calibri" w:hAnsi="Calibri" w:cs="Calibri"/>
          <w:b/>
          <w:color w:val="000000" w:themeColor="text1"/>
          <w:lang w:val="es-ES"/>
        </w:rPr>
        <w:t>FALSO    VERDADERO</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2"/>
          <w:szCs w:val="22"/>
          <w:lang w:val="es-ES"/>
        </w:rPr>
      </w:pPr>
      <w:r w:rsidRPr="00B163B8">
        <w:rPr>
          <w:rFonts w:ascii="Calibri" w:hAnsi="Calibri" w:cs="Calibri"/>
          <w:sz w:val="22"/>
          <w:szCs w:val="22"/>
          <w:lang w:val="es-ES"/>
        </w:rPr>
        <w:t>Un androide puede identificarse con otros seres.</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8"/>
          <w:szCs w:val="22"/>
          <w:lang w:val="es-ES"/>
        </w:rPr>
        <w:t>□</w:t>
      </w:r>
      <w:r w:rsidR="00B163B8">
        <w:rPr>
          <w:rFonts w:ascii="Calibri" w:hAnsi="Calibri" w:cs="Calibri"/>
          <w:sz w:val="28"/>
          <w:szCs w:val="22"/>
          <w:lang w:val="es-ES"/>
        </w:rPr>
        <w:tab/>
      </w:r>
      <w:r w:rsidRPr="00B163B8">
        <w:rPr>
          <w:rFonts w:ascii="Calibri" w:hAnsi="Calibri" w:cs="Calibri"/>
          <w:sz w:val="28"/>
          <w:szCs w:val="22"/>
          <w:lang w:val="es-ES"/>
        </w:rPr>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2"/>
          <w:szCs w:val="22"/>
          <w:lang w:val="es-ES"/>
        </w:rPr>
      </w:pPr>
      <w:r w:rsidRPr="00B163B8">
        <w:rPr>
          <w:rFonts w:ascii="Calibri" w:hAnsi="Calibri" w:cs="Calibri"/>
          <w:sz w:val="22"/>
          <w:szCs w:val="22"/>
          <w:lang w:val="es-ES"/>
        </w:rPr>
        <w:t>El procesador Kirin</w:t>
      </w:r>
      <w:r w:rsidR="00414158">
        <w:rPr>
          <w:rFonts w:ascii="Calibri" w:hAnsi="Calibri" w:cs="Calibri"/>
          <w:sz w:val="22"/>
          <w:szCs w:val="22"/>
          <w:lang w:val="es-ES"/>
        </w:rPr>
        <w:t xml:space="preserve"> 97</w:t>
      </w:r>
      <w:r w:rsidRPr="00B163B8">
        <w:rPr>
          <w:rFonts w:ascii="Calibri" w:hAnsi="Calibri" w:cs="Calibri"/>
          <w:sz w:val="22"/>
          <w:szCs w:val="22"/>
          <w:lang w:val="es-ES"/>
        </w:rPr>
        <w:t>0 hace que los teléfonos sean más conscientes de lo que necesitan los usuarios.</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414158"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Pr>
          <w:rFonts w:ascii="Calibri" w:hAnsi="Calibri" w:cs="Calibri"/>
          <w:sz w:val="22"/>
          <w:szCs w:val="22"/>
          <w:lang w:val="es-ES"/>
        </w:rPr>
        <w:t>Este procesador Kirin 97</w:t>
      </w:r>
      <w:r w:rsidR="00D6515E" w:rsidRPr="00B163B8">
        <w:rPr>
          <w:rFonts w:ascii="Calibri" w:hAnsi="Calibri" w:cs="Calibri"/>
          <w:sz w:val="22"/>
          <w:szCs w:val="22"/>
          <w:lang w:val="es-ES"/>
        </w:rPr>
        <w:t xml:space="preserve">0 es capaz de imitar las emociones. </w:t>
      </w:r>
      <w:r w:rsidR="00D6515E" w:rsidRPr="00B163B8">
        <w:rPr>
          <w:rFonts w:ascii="Calibri" w:hAnsi="Calibri" w:cs="Calibri"/>
          <w:sz w:val="22"/>
          <w:szCs w:val="22"/>
          <w:lang w:val="es-ES"/>
        </w:rPr>
        <w:tab/>
      </w:r>
      <w:r w:rsidR="00D6515E" w:rsidRPr="00B163B8">
        <w:rPr>
          <w:rFonts w:ascii="Calibri" w:hAnsi="Calibri" w:cs="Calibri"/>
          <w:sz w:val="22"/>
          <w:szCs w:val="22"/>
          <w:lang w:val="es-ES"/>
        </w:rPr>
        <w:tab/>
      </w:r>
      <w:r w:rsidR="00D6515E" w:rsidRPr="00B163B8">
        <w:rPr>
          <w:rFonts w:ascii="Calibri" w:hAnsi="Calibri" w:cs="Calibri"/>
          <w:sz w:val="22"/>
          <w:szCs w:val="22"/>
          <w:lang w:val="es-ES"/>
        </w:rPr>
        <w:tab/>
      </w:r>
      <w:r w:rsidR="00D6515E" w:rsidRPr="00B163B8">
        <w:rPr>
          <w:rFonts w:ascii="Calibri" w:hAnsi="Calibri" w:cs="Calibri"/>
          <w:sz w:val="28"/>
          <w:szCs w:val="22"/>
          <w:lang w:val="es-ES"/>
        </w:rPr>
        <w:t>□</w:t>
      </w:r>
      <w:r w:rsidR="00D6515E"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El grupo MIT busca hacer que estos aparatos inteligentes </w:t>
      </w:r>
      <w:r w:rsidR="00414158">
        <w:rPr>
          <w:rFonts w:ascii="Calibri" w:hAnsi="Calibri" w:cs="Calibri"/>
          <w:sz w:val="22"/>
          <w:szCs w:val="22"/>
          <w:lang w:val="es-ES"/>
        </w:rPr>
        <w:t>puedan comunicarse mejor con</w:t>
      </w:r>
      <w:r w:rsidRPr="00B163B8">
        <w:rPr>
          <w:rFonts w:ascii="Calibri" w:hAnsi="Calibri" w:cs="Calibri"/>
          <w:sz w:val="22"/>
          <w:szCs w:val="22"/>
          <w:lang w:val="es-ES"/>
        </w:rPr>
        <w:t xml:space="preserve"> nosotros.  </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00B163B8">
        <w:rPr>
          <w:rFonts w:ascii="Calibri" w:hAnsi="Calibri" w:cs="Calibri"/>
          <w:sz w:val="22"/>
          <w:szCs w:val="22"/>
          <w:lang w:val="es-ES"/>
        </w:rPr>
        <w:tab/>
      </w:r>
      <w:r w:rsidR="0041415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Javier Hernández, investigador del grupo, dice que este móvil podrá aconsejarnos y sugerirnos cosas para que nos sintamos mejor si escuchamos mensajes malos. </w:t>
      </w:r>
      <w:r w:rsidR="00B163B8">
        <w:rPr>
          <w:rFonts w:ascii="Calibri" w:hAnsi="Calibri" w:cs="Calibri"/>
          <w:sz w:val="22"/>
          <w:szCs w:val="22"/>
          <w:lang w:val="es-ES"/>
        </w:rPr>
        <w:tab/>
      </w:r>
      <w:r w:rsid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Las emociones están al centro de los estudios para hacer que haya una buena relación con el usuario. </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Esta personalización de los contenidos todavía no se está utilizando. </w:t>
      </w:r>
      <w:r w:rsidRP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No hay métodos que no sean intrusivos para medir las emociones. </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8"/>
          <w:szCs w:val="22"/>
          <w:lang w:val="es-ES"/>
        </w:rPr>
      </w:pPr>
      <w:r w:rsidRPr="00B163B8">
        <w:rPr>
          <w:rFonts w:ascii="Calibri" w:hAnsi="Calibri" w:cs="Calibri"/>
          <w:sz w:val="22"/>
          <w:szCs w:val="22"/>
          <w:lang w:val="es-ES"/>
        </w:rPr>
        <w:t xml:space="preserve">La combinación de la inteligencia artificial y las últimas tecnologías podrán mejorar las mediciones de las emociones. </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2"/>
          <w:szCs w:val="22"/>
          <w:lang w:val="es-ES"/>
        </w:rPr>
        <w:tab/>
      </w:r>
      <w:r w:rsidR="00B163B8">
        <w:rPr>
          <w:rFonts w:ascii="Calibri" w:hAnsi="Calibri" w:cs="Calibri"/>
          <w:sz w:val="22"/>
          <w:szCs w:val="22"/>
          <w:lang w:val="es-ES"/>
        </w:rPr>
        <w:tab/>
      </w:r>
      <w:r w:rsid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D6515E" w:rsidRPr="00B163B8" w:rsidRDefault="00D6515E" w:rsidP="00B163B8">
      <w:pPr>
        <w:pStyle w:val="Paragraphedeliste"/>
        <w:widowControl/>
        <w:numPr>
          <w:ilvl w:val="0"/>
          <w:numId w:val="44"/>
        </w:numPr>
        <w:suppressAutoHyphens w:val="0"/>
        <w:spacing w:line="360" w:lineRule="auto"/>
        <w:ind w:left="426" w:hanging="357"/>
        <w:jc w:val="both"/>
        <w:rPr>
          <w:rFonts w:ascii="Calibri" w:hAnsi="Calibri" w:cs="Calibri"/>
          <w:sz w:val="22"/>
          <w:szCs w:val="22"/>
          <w:lang w:val="es-ES"/>
        </w:rPr>
      </w:pPr>
      <w:r w:rsidRPr="00B163B8">
        <w:rPr>
          <w:rFonts w:ascii="Calibri" w:hAnsi="Calibri" w:cs="Calibri"/>
          <w:sz w:val="22"/>
          <w:szCs w:val="22"/>
          <w:lang w:val="es-ES"/>
        </w:rPr>
        <w:t xml:space="preserve">Al fin y al cabo, hacer que la inteligencia artificial sea más humana. </w:t>
      </w:r>
      <w:r w:rsidRPr="00B163B8">
        <w:rPr>
          <w:rFonts w:ascii="Calibri" w:hAnsi="Calibri" w:cs="Calibri"/>
          <w:sz w:val="22"/>
          <w:szCs w:val="22"/>
          <w:lang w:val="es-ES"/>
        </w:rPr>
        <w:tab/>
      </w:r>
      <w:r w:rsidRPr="00B163B8">
        <w:rPr>
          <w:rFonts w:ascii="Calibri" w:hAnsi="Calibri" w:cs="Calibri"/>
          <w:sz w:val="22"/>
          <w:szCs w:val="22"/>
          <w:lang w:val="es-ES"/>
        </w:rPr>
        <w:tab/>
      </w:r>
      <w:r w:rsidRPr="00B163B8">
        <w:rPr>
          <w:rFonts w:ascii="Calibri" w:hAnsi="Calibri" w:cs="Calibri"/>
          <w:sz w:val="28"/>
          <w:szCs w:val="22"/>
          <w:lang w:val="es-ES"/>
        </w:rPr>
        <w:t>□</w:t>
      </w:r>
      <w:r w:rsidRPr="00B163B8">
        <w:rPr>
          <w:rFonts w:ascii="Calibri" w:hAnsi="Calibri" w:cs="Calibri"/>
          <w:sz w:val="28"/>
          <w:szCs w:val="22"/>
          <w:lang w:val="es-ES"/>
        </w:rPr>
        <w:tab/>
        <w:t>□</w:t>
      </w:r>
    </w:p>
    <w:p w:rsidR="00B163B8" w:rsidRDefault="00B163B8" w:rsidP="00B163B8">
      <w:pPr>
        <w:pStyle w:val="Paragraphedeliste"/>
        <w:widowControl/>
        <w:suppressAutoHyphens w:val="0"/>
        <w:spacing w:line="360" w:lineRule="auto"/>
        <w:ind w:left="426"/>
        <w:jc w:val="both"/>
        <w:rPr>
          <w:rFonts w:ascii="Calibri" w:hAnsi="Calibri" w:cs="Calibri"/>
          <w:sz w:val="22"/>
          <w:szCs w:val="22"/>
          <w:lang w:val="es-ES"/>
        </w:rPr>
      </w:pPr>
    </w:p>
    <w:p w:rsidR="00B163B8" w:rsidRPr="00B163B8" w:rsidRDefault="00B163B8" w:rsidP="00B163B8">
      <w:pPr>
        <w:pStyle w:val="Paragraphedeliste"/>
        <w:widowControl/>
        <w:suppressAutoHyphens w:val="0"/>
        <w:ind w:left="426"/>
        <w:jc w:val="both"/>
        <w:rPr>
          <w:rFonts w:ascii="Calibri" w:hAnsi="Calibri" w:cs="Calibri"/>
          <w:sz w:val="22"/>
          <w:szCs w:val="22"/>
          <w:lang w:val="es-ES"/>
        </w:rPr>
      </w:pPr>
    </w:p>
    <w:p w:rsidR="00B163B8" w:rsidRDefault="00B163B8">
      <w:pPr>
        <w:rPr>
          <w:rFonts w:ascii="Calibri" w:eastAsia="Times New Roman" w:hAnsi="Calibri" w:cs="Calibri"/>
          <w:b/>
          <w:lang w:val="es-ES_tradnl" w:eastAsia="fr-FR" w:bidi="hi-IN"/>
        </w:rPr>
      </w:pPr>
      <w:r>
        <w:rPr>
          <w:rFonts w:ascii="Calibri" w:eastAsia="Times New Roman" w:hAnsi="Calibri" w:cs="Calibri"/>
          <w:b/>
          <w:lang w:val="es-ES_tradnl" w:eastAsia="fr-FR"/>
        </w:rPr>
        <w:br w:type="page"/>
      </w:r>
    </w:p>
    <w:p w:rsidR="00AD5F19" w:rsidRPr="00AD5F19" w:rsidRDefault="00AD5F19" w:rsidP="00D6515E">
      <w:pPr>
        <w:pStyle w:val="Paragraphedeliste"/>
        <w:widowControl/>
        <w:numPr>
          <w:ilvl w:val="0"/>
          <w:numId w:val="40"/>
        </w:numPr>
        <w:suppressAutoHyphens w:val="0"/>
        <w:rPr>
          <w:rFonts w:ascii="Calibri" w:eastAsia="Times New Roman" w:hAnsi="Calibri" w:cs="Calibri"/>
          <w:b/>
          <w:sz w:val="22"/>
          <w:szCs w:val="22"/>
          <w:lang w:val="es-ES_tradnl" w:eastAsia="fr-FR"/>
        </w:rPr>
      </w:pPr>
      <w:r>
        <w:rPr>
          <w:rFonts w:ascii="Calibri" w:hAnsi="Calibri" w:cs="Calibri"/>
          <w:b/>
          <w:lang w:val="es-ES_tradnl"/>
        </w:rPr>
        <w:t>Lee los</w:t>
      </w:r>
      <w:r w:rsidRPr="007452A3">
        <w:rPr>
          <w:rFonts w:ascii="Calibri" w:hAnsi="Calibri" w:cs="Calibri"/>
          <w:b/>
          <w:lang w:val="es-ES_tradnl"/>
        </w:rPr>
        <w:t xml:space="preserve"> cuatro textos en los que cuatro españoles hablan sobre la inmigración en su país.  Relacion</w:t>
      </w:r>
      <w:r>
        <w:rPr>
          <w:rFonts w:ascii="Calibri" w:hAnsi="Calibri" w:cs="Calibri"/>
          <w:b/>
          <w:lang w:val="es-ES_tradnl"/>
        </w:rPr>
        <w:t>a</w:t>
      </w:r>
      <w:r w:rsidRPr="007452A3">
        <w:rPr>
          <w:rFonts w:ascii="Calibri" w:hAnsi="Calibri" w:cs="Calibri"/>
          <w:b/>
          <w:lang w:val="es-ES_tradnl"/>
        </w:rPr>
        <w:t xml:space="preserve"> las preguntas con los textos y mar</w:t>
      </w:r>
      <w:r>
        <w:rPr>
          <w:rFonts w:ascii="Calibri" w:hAnsi="Calibri" w:cs="Calibri"/>
          <w:b/>
          <w:lang w:val="es-ES_tradnl"/>
        </w:rPr>
        <w:t>ca</w:t>
      </w:r>
      <w:r w:rsidRPr="007452A3">
        <w:rPr>
          <w:rFonts w:ascii="Calibri" w:hAnsi="Calibri" w:cs="Calibri"/>
          <w:b/>
          <w:lang w:val="es-ES_tradnl"/>
        </w:rPr>
        <w:t xml:space="preserve"> las opciones correctas:</w:t>
      </w:r>
      <w:r>
        <w:rPr>
          <w:rFonts w:ascii="Calibri" w:hAnsi="Calibri" w:cs="Calibri"/>
          <w:b/>
          <w:lang w:val="es-ES_tradnl"/>
        </w:rPr>
        <w:t xml:space="preserve"> </w:t>
      </w:r>
      <w:r w:rsidR="00160EAB">
        <w:rPr>
          <w:rFonts w:ascii="Calibri" w:hAnsi="Calibri" w:cs="Calibri"/>
          <w:b/>
          <w:sz w:val="22"/>
          <w:szCs w:val="22"/>
          <w:lang w:val="es-ES_tradnl"/>
        </w:rPr>
        <w:t>(4</w:t>
      </w:r>
      <w:r w:rsidRPr="00B163B8">
        <w:rPr>
          <w:rFonts w:ascii="Calibri" w:hAnsi="Calibri" w:cs="Calibri"/>
          <w:b/>
          <w:sz w:val="22"/>
          <w:szCs w:val="22"/>
          <w:lang w:val="es-ES_tradnl"/>
        </w:rPr>
        <w:t xml:space="preserve"> puntos)</w:t>
      </w:r>
    </w:p>
    <w:p w:rsidR="00AD5F19" w:rsidRDefault="00AD5F19" w:rsidP="00AD5F19">
      <w:pPr>
        <w:pStyle w:val="Paragraphedeliste"/>
        <w:widowControl/>
        <w:suppressAutoHyphens w:val="0"/>
        <w:ind w:left="360"/>
        <w:rPr>
          <w:rFonts w:ascii="Calibri" w:hAnsi="Calibri" w:cs="Calibri"/>
          <w:b/>
          <w:lang w:val="es-ES_tradnl"/>
        </w:rPr>
      </w:pPr>
    </w:p>
    <w:tbl>
      <w:tblPr>
        <w:tblStyle w:val="Grilledutableau"/>
        <w:tblW w:w="0" w:type="auto"/>
        <w:tblLook w:val="04A0" w:firstRow="1" w:lastRow="0" w:firstColumn="1" w:lastColumn="0" w:noHBand="0" w:noVBand="1"/>
      </w:tblPr>
      <w:tblGrid>
        <w:gridCol w:w="1243"/>
        <w:gridCol w:w="7966"/>
      </w:tblGrid>
      <w:tr w:rsidR="00AD5F19" w:rsidRPr="00414158" w:rsidTr="00AD5F19">
        <w:tc>
          <w:tcPr>
            <w:tcW w:w="1243" w:type="dxa"/>
            <w:vAlign w:val="center"/>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CAROLINA</w:t>
            </w:r>
          </w:p>
        </w:tc>
        <w:tc>
          <w:tcPr>
            <w:tcW w:w="7966" w:type="dxa"/>
          </w:tcPr>
          <w:p w:rsidR="00AD5F19" w:rsidRPr="00AD5F19" w:rsidRDefault="00AD5F19" w:rsidP="00407CBB">
            <w:pPr>
              <w:pStyle w:val="Paragraphedeliste"/>
              <w:widowControl/>
              <w:numPr>
                <w:ilvl w:val="0"/>
                <w:numId w:val="42"/>
              </w:numPr>
              <w:suppressAutoHyphens w:val="0"/>
              <w:ind w:left="355"/>
              <w:jc w:val="both"/>
              <w:rPr>
                <w:rFonts w:ascii="Calibri" w:hAnsi="Calibri" w:cs="Calibri"/>
                <w:sz w:val="23"/>
                <w:szCs w:val="23"/>
                <w:lang w:val="es-ES_tradnl"/>
              </w:rPr>
            </w:pPr>
            <w:r w:rsidRPr="00AD5F19">
              <w:rPr>
                <w:rFonts w:ascii="Calibri" w:hAnsi="Calibri" w:cs="Calibri"/>
                <w:sz w:val="23"/>
                <w:szCs w:val="23"/>
                <w:lang w:val="es-ES_tradnl"/>
              </w:rPr>
              <w:t>Una de las ideas más generalizadas sobre la inmigración en España es que los inmigrantes gozan de mayores derechos que los españoles y por eso viven mejor.  Yo creo que quienes dicen esto están condicionados por lo que ven en la tele y no realmente por su propia experiencia personal.  Tener amigos de otras culturas ayuda a entender el problema.  Mi relación con algunos inmigrantes me ha hecho darme cuenta de que lo que dice la televisión no es cierto y me gustaría que se diera un punto de vista más real, sin información tergiversada, sobre este tema tan importante.</w:t>
            </w:r>
          </w:p>
        </w:tc>
      </w:tr>
      <w:tr w:rsidR="00AD5F19" w:rsidRPr="00414158" w:rsidTr="00AD5F19">
        <w:tc>
          <w:tcPr>
            <w:tcW w:w="1243" w:type="dxa"/>
            <w:vAlign w:val="center"/>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RAUL</w:t>
            </w:r>
          </w:p>
        </w:tc>
        <w:tc>
          <w:tcPr>
            <w:tcW w:w="7966" w:type="dxa"/>
          </w:tcPr>
          <w:p w:rsidR="00AD5F19" w:rsidRPr="00AD5F19" w:rsidRDefault="00AD5F19" w:rsidP="00407CBB">
            <w:pPr>
              <w:pStyle w:val="Paragraphedeliste"/>
              <w:widowControl/>
              <w:numPr>
                <w:ilvl w:val="0"/>
                <w:numId w:val="42"/>
              </w:numPr>
              <w:suppressAutoHyphens w:val="0"/>
              <w:ind w:left="355"/>
              <w:jc w:val="both"/>
              <w:rPr>
                <w:rFonts w:ascii="Calibri" w:hAnsi="Calibri" w:cs="Calibri"/>
                <w:sz w:val="23"/>
                <w:szCs w:val="23"/>
                <w:lang w:val="es-ES_tradnl"/>
              </w:rPr>
            </w:pPr>
            <w:r w:rsidRPr="00AD5F19">
              <w:rPr>
                <w:rFonts w:ascii="Calibri" w:hAnsi="Calibri" w:cs="Calibri"/>
                <w:sz w:val="23"/>
                <w:szCs w:val="23"/>
                <w:lang w:val="es-ES_tradnl"/>
              </w:rPr>
              <w:t>A mí la inmigración no me molesta, lo que me molesta es que no esté bien legislada. Lo bueno de tener a personas de otros países en el tuyo es el enriquecimiento intercultural que se produce, el intercambio lingüístico, gastronómico, social… Lo malo es que actualmente esto no pasa.  En mi ciudad, por ejemplo, se están formando guetos, o más bien los estamos potenciando: está el barrio chino, el barrio de los peruanos, el barrio de los paquistaníes…. Son muy pocos los que viven mezclados con los ciudadanos autóctonos y esto es una forma de cerrar fronteras, quizás una frontera psicológica y cultural, pero, al fin y al cabo, una frontera.</w:t>
            </w:r>
          </w:p>
          <w:p w:rsidR="00AD5F19" w:rsidRPr="00AD5F19" w:rsidRDefault="00AD5F19" w:rsidP="00407CBB">
            <w:pPr>
              <w:ind w:left="355"/>
              <w:jc w:val="both"/>
              <w:rPr>
                <w:rFonts w:ascii="Calibri" w:hAnsi="Calibri" w:cs="Calibri"/>
                <w:sz w:val="23"/>
                <w:szCs w:val="23"/>
                <w:lang w:val="es-ES_tradnl"/>
              </w:rPr>
            </w:pPr>
            <w:r w:rsidRPr="00AD5F19">
              <w:rPr>
                <w:rFonts w:ascii="Calibri" w:hAnsi="Calibri" w:cs="Calibri"/>
                <w:sz w:val="23"/>
                <w:szCs w:val="23"/>
                <w:lang w:val="es-ES_tradnl"/>
              </w:rPr>
              <w:t>Yo creo que para que haya una mayor riqueza en la convivencia las leyes deberían ocuparse de estos aspectos y aplicarse de verdad.</w:t>
            </w:r>
          </w:p>
        </w:tc>
      </w:tr>
      <w:tr w:rsidR="00AD5F19" w:rsidRPr="00414158" w:rsidTr="00AD5F19">
        <w:tc>
          <w:tcPr>
            <w:tcW w:w="1243" w:type="dxa"/>
            <w:vAlign w:val="center"/>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TONI</w:t>
            </w:r>
          </w:p>
        </w:tc>
        <w:tc>
          <w:tcPr>
            <w:tcW w:w="7966" w:type="dxa"/>
          </w:tcPr>
          <w:p w:rsidR="00AD5F19" w:rsidRPr="00AD5F19" w:rsidRDefault="00AD5F19" w:rsidP="00407CBB">
            <w:pPr>
              <w:pStyle w:val="Paragraphedeliste"/>
              <w:widowControl/>
              <w:numPr>
                <w:ilvl w:val="0"/>
                <w:numId w:val="42"/>
              </w:numPr>
              <w:suppressAutoHyphens w:val="0"/>
              <w:ind w:left="355"/>
              <w:jc w:val="both"/>
              <w:rPr>
                <w:rFonts w:ascii="Calibri" w:hAnsi="Calibri" w:cs="Calibri"/>
                <w:sz w:val="23"/>
                <w:szCs w:val="23"/>
                <w:lang w:val="es-ES_tradnl"/>
              </w:rPr>
            </w:pPr>
            <w:r w:rsidRPr="00AD5F19">
              <w:rPr>
                <w:rFonts w:ascii="Calibri" w:hAnsi="Calibri" w:cs="Calibri"/>
                <w:sz w:val="23"/>
                <w:szCs w:val="23"/>
                <w:lang w:val="es-ES_tradnl"/>
              </w:rPr>
              <w:t>Para mí la situación actual de los inmigrantes en España es muy dura.  En este momento es especialmente difícil sobrevivir en un país que no es el suyo y que tiene una situación económica crítica.  La situación es nuestro país que no es la siguiente: los salarios son más bajos, el trabajo escasea y las ayudas sociales son casi inexistentes y menores para que los que vienen de fuera, lo cual es injusto.  Cuando uno vive en su país, como mínimo sabe cómo moverse o cuenta con otro tipo de medios y apoyos que no tienen que ver con los previstos por el Gobierno. El inmigrante suele saber vivir con muy poco, no pide mucho, pero si lo básico: un trabajo digno para poder vivir y adaptarse al nuevo destino, pero en este momento económico de España, esto es difícil de conseguir.  Yo como ciudadano español, tengo la impresión de que vivimos quejándonos de todo lo que no tenemos, cuando en realidad lo tenemos todo.  En una palabra, es todo cuestión de solidaridad, que es una palabra poco usada en el mundo actual.</w:t>
            </w:r>
          </w:p>
        </w:tc>
      </w:tr>
      <w:tr w:rsidR="00AD5F19" w:rsidRPr="00414158" w:rsidTr="00AD5F19">
        <w:tc>
          <w:tcPr>
            <w:tcW w:w="1243" w:type="dxa"/>
            <w:vAlign w:val="center"/>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CLARA</w:t>
            </w:r>
          </w:p>
        </w:tc>
        <w:tc>
          <w:tcPr>
            <w:tcW w:w="7966" w:type="dxa"/>
          </w:tcPr>
          <w:p w:rsidR="00AD5F19" w:rsidRPr="00AD5F19" w:rsidRDefault="00AD5F19" w:rsidP="00407CBB">
            <w:pPr>
              <w:pStyle w:val="Paragraphedeliste"/>
              <w:widowControl/>
              <w:numPr>
                <w:ilvl w:val="0"/>
                <w:numId w:val="42"/>
              </w:numPr>
              <w:suppressAutoHyphens w:val="0"/>
              <w:ind w:left="355"/>
              <w:jc w:val="both"/>
              <w:rPr>
                <w:rFonts w:ascii="Calibri" w:hAnsi="Calibri" w:cs="Calibri"/>
                <w:sz w:val="23"/>
                <w:szCs w:val="23"/>
                <w:lang w:val="es-ES_tradnl"/>
              </w:rPr>
            </w:pPr>
            <w:r w:rsidRPr="00AD5F19">
              <w:rPr>
                <w:rFonts w:ascii="Calibri" w:hAnsi="Calibri" w:cs="Calibri"/>
                <w:sz w:val="23"/>
                <w:szCs w:val="23"/>
                <w:lang w:val="es-ES_tradnl"/>
              </w:rPr>
              <w:t>Los movimientos migratorios me parecen una consecuencia lógica de la globalización y del capitalismo salvaje que ha ido mermando las oportunidades en otros países.  Emigración ha habido y habrá siempre.  Según el momento histórico y económico, los pueblos han ido de un lado para otro.  Durante el franquismo, los españoles emigraban mayoritariamente a Sudamérica, Alemania y Francia.  Los hispanoamericanos, por su parte, eligen España por razones obvias como el idioma o la cercanía cultural.  El problema son los efectos que estos movimientos migratorios tienen en el país de acogida: comienza la desconfianza y las acusaciones de que “vienen a quitarnos los puestos de trabajo”.  Cuando estuve en Francia vi que eso era falso: jamás vi un barrendero que fuera francés, todos eran inmigrantes… El inmigrante hace el trabajo que el nativo no quiere hacer.  Trabajos que muchas veces están mal pagados, son desagradables o son realmente duros.</w:t>
            </w:r>
          </w:p>
        </w:tc>
      </w:tr>
    </w:tbl>
    <w:p w:rsidR="00AD5F19" w:rsidRPr="00AD5F19" w:rsidRDefault="00AD5F19" w:rsidP="00AD5F19">
      <w:pPr>
        <w:pStyle w:val="Paragraphedeliste"/>
        <w:widowControl/>
        <w:suppressAutoHyphens w:val="0"/>
        <w:ind w:left="360"/>
        <w:rPr>
          <w:rFonts w:ascii="Calibri" w:eastAsia="Times New Roman" w:hAnsi="Calibri" w:cs="Calibri"/>
          <w:b/>
          <w:sz w:val="22"/>
          <w:szCs w:val="22"/>
          <w:lang w:val="es-ES" w:eastAsia="fr-FR"/>
        </w:rPr>
      </w:pPr>
    </w:p>
    <w:p w:rsidR="00AD5F19" w:rsidRDefault="00AD5F19">
      <w:pPr>
        <w:rPr>
          <w:rFonts w:ascii="Calibri" w:eastAsia="Times New Roman" w:hAnsi="Calibri" w:cs="Calibri"/>
          <w:b/>
          <w:lang w:val="es-ES_tradnl" w:eastAsia="fr-FR" w:bidi="hi-IN"/>
        </w:rPr>
      </w:pPr>
      <w:r>
        <w:rPr>
          <w:rFonts w:ascii="Calibri" w:eastAsia="Times New Roman" w:hAnsi="Calibri" w:cs="Calibri"/>
          <w:b/>
          <w:lang w:val="es-ES_tradnl" w:eastAsia="fr-FR"/>
        </w:rPr>
        <w:br w:type="page"/>
      </w:r>
    </w:p>
    <w:p w:rsidR="00AD5F19" w:rsidRPr="007452A3" w:rsidRDefault="00AD5F19" w:rsidP="00AD5F19">
      <w:pPr>
        <w:pStyle w:val="Paragraphedeliste"/>
        <w:ind w:left="360"/>
        <w:rPr>
          <w:rFonts w:ascii="Calibri" w:hAnsi="Calibri" w:cs="Calibri"/>
          <w:b/>
          <w:lang w:val="es-ES_tradnl"/>
        </w:rPr>
      </w:pPr>
    </w:p>
    <w:tbl>
      <w:tblPr>
        <w:tblStyle w:val="Grilledutableau"/>
        <w:tblW w:w="9467" w:type="dxa"/>
        <w:tblLayout w:type="fixed"/>
        <w:tblLook w:val="04A0" w:firstRow="1" w:lastRow="0" w:firstColumn="1" w:lastColumn="0" w:noHBand="0" w:noVBand="1"/>
      </w:tblPr>
      <w:tblGrid>
        <w:gridCol w:w="397"/>
        <w:gridCol w:w="6350"/>
        <w:gridCol w:w="680"/>
        <w:gridCol w:w="680"/>
        <w:gridCol w:w="680"/>
        <w:gridCol w:w="680"/>
      </w:tblGrid>
      <w:tr w:rsidR="00AD5F19" w:rsidRPr="00B163B8" w:rsidTr="00407CBB">
        <w:tc>
          <w:tcPr>
            <w:tcW w:w="397" w:type="dxa"/>
            <w:shd w:val="clear" w:color="auto" w:fill="D9D9D9" w:themeFill="background1" w:themeFillShade="D9"/>
          </w:tcPr>
          <w:p w:rsidR="00AD5F19" w:rsidRPr="007452A3" w:rsidRDefault="00AD5F19" w:rsidP="00407CBB">
            <w:pPr>
              <w:ind w:left="-32"/>
              <w:jc w:val="center"/>
              <w:rPr>
                <w:rFonts w:ascii="Calibri" w:hAnsi="Calibri" w:cs="Calibri"/>
                <w:sz w:val="20"/>
                <w:lang w:val="es-ES_tradnl"/>
              </w:rPr>
            </w:pPr>
          </w:p>
        </w:tc>
        <w:tc>
          <w:tcPr>
            <w:tcW w:w="6350" w:type="dxa"/>
            <w:shd w:val="clear" w:color="auto" w:fill="D9D9D9" w:themeFill="background1" w:themeFillShade="D9"/>
            <w:vAlign w:val="center"/>
          </w:tcPr>
          <w:p w:rsidR="00AD5F19" w:rsidRPr="00B163B8" w:rsidRDefault="00F658DC" w:rsidP="00407CBB">
            <w:pPr>
              <w:jc w:val="center"/>
              <w:rPr>
                <w:rFonts w:ascii="Calibri" w:hAnsi="Calibri" w:cs="Calibri"/>
                <w:b/>
                <w:lang w:val="es-ES_tradnl"/>
              </w:rPr>
            </w:pPr>
            <w:r>
              <w:rPr>
                <w:rFonts w:ascii="Calibri" w:hAnsi="Calibri" w:cs="Calibri"/>
                <w:b/>
                <w:lang w:val="es-ES_tradnl"/>
              </w:rPr>
              <w:t xml:space="preserve">¿Quién piensa  o dice </w:t>
            </w:r>
            <w:r w:rsidR="00AD5F19" w:rsidRPr="00B163B8">
              <w:rPr>
                <w:rFonts w:ascii="Calibri" w:hAnsi="Calibri" w:cs="Calibri"/>
                <w:b/>
                <w:lang w:val="es-ES_tradnl"/>
              </w:rPr>
              <w:t xml:space="preserve"> que…</w:t>
            </w:r>
          </w:p>
        </w:tc>
        <w:tc>
          <w:tcPr>
            <w:tcW w:w="680" w:type="dxa"/>
            <w:shd w:val="clear" w:color="auto" w:fill="D9D9D9" w:themeFill="background1" w:themeFillShade="D9"/>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A</w:t>
            </w:r>
          </w:p>
          <w:p w:rsidR="00AD5F19" w:rsidRPr="00B163B8" w:rsidRDefault="00AD5F19" w:rsidP="00407CBB">
            <w:pPr>
              <w:ind w:left="-191" w:right="-193"/>
              <w:jc w:val="center"/>
              <w:rPr>
                <w:rFonts w:ascii="Calibri" w:hAnsi="Calibri" w:cs="Calibri"/>
                <w:lang w:val="es-ES_tradnl"/>
              </w:rPr>
            </w:pPr>
            <w:r w:rsidRPr="007452A3">
              <w:rPr>
                <w:rFonts w:ascii="Calibri" w:hAnsi="Calibri" w:cs="Calibri"/>
                <w:sz w:val="18"/>
                <w:lang w:val="es-ES_tradnl"/>
              </w:rPr>
              <w:t>Carolina</w:t>
            </w:r>
          </w:p>
        </w:tc>
        <w:tc>
          <w:tcPr>
            <w:tcW w:w="680" w:type="dxa"/>
            <w:shd w:val="clear" w:color="auto" w:fill="D9D9D9" w:themeFill="background1" w:themeFillShade="D9"/>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B</w:t>
            </w:r>
          </w:p>
          <w:p w:rsidR="00AD5F19" w:rsidRPr="00B163B8" w:rsidRDefault="00AD5F19" w:rsidP="00407CBB">
            <w:pPr>
              <w:jc w:val="center"/>
              <w:rPr>
                <w:rFonts w:ascii="Calibri" w:hAnsi="Calibri" w:cs="Calibri"/>
                <w:lang w:val="es-ES_tradnl"/>
              </w:rPr>
            </w:pPr>
            <w:r w:rsidRPr="00B163B8">
              <w:rPr>
                <w:rFonts w:ascii="Calibri" w:hAnsi="Calibri" w:cs="Calibri"/>
                <w:lang w:val="es-ES_tradnl"/>
              </w:rPr>
              <w:t>Raúl</w:t>
            </w:r>
          </w:p>
        </w:tc>
        <w:tc>
          <w:tcPr>
            <w:tcW w:w="680" w:type="dxa"/>
            <w:shd w:val="clear" w:color="auto" w:fill="D9D9D9" w:themeFill="background1" w:themeFillShade="D9"/>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C</w:t>
            </w:r>
          </w:p>
          <w:p w:rsidR="00AD5F19" w:rsidRPr="00B163B8" w:rsidRDefault="00AD5F19" w:rsidP="00407CBB">
            <w:pPr>
              <w:jc w:val="center"/>
              <w:rPr>
                <w:rFonts w:ascii="Calibri" w:hAnsi="Calibri" w:cs="Calibri"/>
                <w:lang w:val="es-ES_tradnl"/>
              </w:rPr>
            </w:pPr>
            <w:r w:rsidRPr="00B163B8">
              <w:rPr>
                <w:rFonts w:ascii="Calibri" w:hAnsi="Calibri" w:cs="Calibri"/>
                <w:lang w:val="es-ES_tradnl"/>
              </w:rPr>
              <w:t>Toni</w:t>
            </w:r>
          </w:p>
        </w:tc>
        <w:tc>
          <w:tcPr>
            <w:tcW w:w="680" w:type="dxa"/>
            <w:shd w:val="clear" w:color="auto" w:fill="D9D9D9" w:themeFill="background1" w:themeFillShade="D9"/>
          </w:tcPr>
          <w:p w:rsidR="00AD5F19" w:rsidRPr="00B163B8" w:rsidRDefault="00AD5F19" w:rsidP="00407CBB">
            <w:pPr>
              <w:jc w:val="center"/>
              <w:rPr>
                <w:rFonts w:ascii="Calibri" w:hAnsi="Calibri" w:cs="Calibri"/>
                <w:lang w:val="es-ES_tradnl"/>
              </w:rPr>
            </w:pPr>
            <w:r w:rsidRPr="00B163B8">
              <w:rPr>
                <w:rFonts w:ascii="Calibri" w:hAnsi="Calibri" w:cs="Calibri"/>
                <w:lang w:val="es-ES_tradnl"/>
              </w:rPr>
              <w:t>D</w:t>
            </w:r>
          </w:p>
          <w:p w:rsidR="00AD5F19" w:rsidRPr="00B163B8" w:rsidRDefault="00AD5F19" w:rsidP="00407CBB">
            <w:pPr>
              <w:jc w:val="center"/>
              <w:rPr>
                <w:rFonts w:ascii="Calibri" w:hAnsi="Calibri" w:cs="Calibri"/>
                <w:lang w:val="es-ES_tradnl"/>
              </w:rPr>
            </w:pPr>
            <w:r w:rsidRPr="00B163B8">
              <w:rPr>
                <w:rFonts w:ascii="Calibri" w:hAnsi="Calibri" w:cs="Calibri"/>
                <w:lang w:val="es-ES_tradnl"/>
              </w:rPr>
              <w:t>Clara</w:t>
            </w: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1.</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en la ciudad hay zonas donde los inmigrantes se agrupan según su origen?</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2.</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los medios de comunicación manipulan la información?</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3.</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se producen las mismas reacciones ante la inmigración en todos los países?</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4.</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la crisis económica ha empeorado la situación de los inmigrantes?</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5.</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es muy importante tener información de primera mano para comprender el problema?</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6.</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el país de destino a veces se escoge por motivos lingüísticos?</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7.</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el inmigrante se lleva la peor parte en cuestiones laborales?</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8.</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los gobiernos deberían comprometerse más con el cumplimiento de las leyes?</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9.</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no se fomenta la integración de los inmigrantes en el país de acogida?</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r w:rsidR="00AD5F19" w:rsidRPr="00414158" w:rsidTr="00407CBB">
        <w:tc>
          <w:tcPr>
            <w:tcW w:w="397" w:type="dxa"/>
          </w:tcPr>
          <w:p w:rsidR="00AD5F19" w:rsidRPr="007452A3" w:rsidRDefault="00AD5F19" w:rsidP="00407CBB">
            <w:pPr>
              <w:ind w:left="-32"/>
              <w:jc w:val="both"/>
              <w:rPr>
                <w:rFonts w:ascii="Calibri" w:hAnsi="Calibri" w:cs="Calibri"/>
                <w:sz w:val="20"/>
                <w:lang w:val="es-ES_tradnl"/>
              </w:rPr>
            </w:pPr>
            <w:r w:rsidRPr="007452A3">
              <w:rPr>
                <w:rFonts w:ascii="Calibri" w:hAnsi="Calibri" w:cs="Calibri"/>
                <w:sz w:val="20"/>
                <w:lang w:val="es-ES_tradnl"/>
              </w:rPr>
              <w:t>10</w:t>
            </w:r>
          </w:p>
        </w:tc>
        <w:tc>
          <w:tcPr>
            <w:tcW w:w="6350" w:type="dxa"/>
          </w:tcPr>
          <w:p w:rsidR="00AD5F19" w:rsidRPr="00B163B8" w:rsidRDefault="00AD5F19" w:rsidP="00407CBB">
            <w:pPr>
              <w:jc w:val="both"/>
              <w:rPr>
                <w:rFonts w:ascii="Calibri" w:hAnsi="Calibri" w:cs="Calibri"/>
                <w:lang w:val="es-ES_tradnl"/>
              </w:rPr>
            </w:pPr>
            <w:r w:rsidRPr="00B163B8">
              <w:rPr>
                <w:rFonts w:ascii="Calibri" w:hAnsi="Calibri" w:cs="Calibri"/>
                <w:lang w:val="es-ES_tradnl"/>
              </w:rPr>
              <w:t>los inmigrantes deberían contar con más de recursos de protección?</w:t>
            </w: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c>
          <w:tcPr>
            <w:tcW w:w="680" w:type="dxa"/>
          </w:tcPr>
          <w:p w:rsidR="00AD5F19" w:rsidRPr="00B163B8" w:rsidRDefault="00AD5F19" w:rsidP="00407CBB">
            <w:pPr>
              <w:jc w:val="center"/>
              <w:rPr>
                <w:rFonts w:ascii="Calibri" w:hAnsi="Calibri" w:cs="Calibri"/>
                <w:lang w:val="es-ES_tradnl"/>
              </w:rPr>
            </w:pPr>
          </w:p>
        </w:tc>
      </w:tr>
    </w:tbl>
    <w:p w:rsidR="00AD5F19" w:rsidRPr="00B163B8" w:rsidRDefault="00AD5F19" w:rsidP="00AD5F19">
      <w:pPr>
        <w:jc w:val="both"/>
        <w:rPr>
          <w:rFonts w:ascii="Calibri" w:hAnsi="Calibri" w:cs="Calibri"/>
          <w:lang w:val="es-ES_tradnl"/>
        </w:rPr>
      </w:pPr>
    </w:p>
    <w:p w:rsidR="00D6515E" w:rsidRPr="00B163B8" w:rsidRDefault="00D6515E" w:rsidP="00AD5F19">
      <w:pPr>
        <w:pStyle w:val="Paragraphedeliste"/>
        <w:widowControl/>
        <w:numPr>
          <w:ilvl w:val="0"/>
          <w:numId w:val="40"/>
        </w:numPr>
        <w:suppressAutoHyphens w:val="0"/>
        <w:rPr>
          <w:rFonts w:ascii="Calibri" w:eastAsia="Times New Roman" w:hAnsi="Calibri" w:cs="Calibri"/>
          <w:b/>
          <w:sz w:val="22"/>
          <w:szCs w:val="22"/>
          <w:lang w:val="es-ES_tradnl" w:eastAsia="fr-FR"/>
        </w:rPr>
      </w:pPr>
      <w:r w:rsidRPr="00B163B8">
        <w:rPr>
          <w:rFonts w:ascii="Calibri" w:eastAsia="Times New Roman" w:hAnsi="Calibri" w:cs="Calibri"/>
          <w:b/>
          <w:sz w:val="22"/>
          <w:szCs w:val="22"/>
          <w:lang w:val="es-ES_tradnl" w:eastAsia="fr-FR"/>
        </w:rPr>
        <w:t xml:space="preserve">Lee los </w:t>
      </w:r>
      <w:r w:rsidR="007452A3">
        <w:rPr>
          <w:rFonts w:ascii="Calibri" w:eastAsia="Times New Roman" w:hAnsi="Calibri" w:cs="Calibri"/>
          <w:b/>
          <w:sz w:val="22"/>
          <w:szCs w:val="22"/>
          <w:lang w:val="es-ES_tradnl" w:eastAsia="fr-FR"/>
        </w:rPr>
        <w:t xml:space="preserve">6 </w:t>
      </w:r>
      <w:r w:rsidRPr="00B163B8">
        <w:rPr>
          <w:rFonts w:ascii="Calibri" w:eastAsia="Times New Roman" w:hAnsi="Calibri" w:cs="Calibri"/>
          <w:b/>
          <w:sz w:val="22"/>
          <w:szCs w:val="22"/>
          <w:lang w:val="es-ES_tradnl" w:eastAsia="fr-FR"/>
        </w:rPr>
        <w:t>fragmentos</w:t>
      </w:r>
      <w:r w:rsidR="007452A3">
        <w:rPr>
          <w:rFonts w:ascii="Calibri" w:eastAsia="Times New Roman" w:hAnsi="Calibri" w:cs="Calibri"/>
          <w:b/>
          <w:sz w:val="22"/>
          <w:szCs w:val="22"/>
          <w:lang w:val="es-ES_tradnl" w:eastAsia="fr-FR"/>
        </w:rPr>
        <w:t xml:space="preserve"> </w:t>
      </w:r>
      <w:r w:rsidRPr="00B163B8">
        <w:rPr>
          <w:rFonts w:ascii="Calibri" w:eastAsia="Times New Roman" w:hAnsi="Calibri" w:cs="Calibri"/>
          <w:b/>
          <w:sz w:val="22"/>
          <w:szCs w:val="22"/>
          <w:lang w:val="es-ES_tradnl" w:eastAsia="fr-FR"/>
        </w:rPr>
        <w:t>y decid</w:t>
      </w:r>
      <w:r w:rsidR="007452A3">
        <w:rPr>
          <w:rFonts w:ascii="Calibri" w:eastAsia="Times New Roman" w:hAnsi="Calibri" w:cs="Calibri"/>
          <w:b/>
          <w:sz w:val="22"/>
          <w:szCs w:val="22"/>
          <w:lang w:val="es-ES_tradnl" w:eastAsia="fr-FR"/>
        </w:rPr>
        <w:t>e</w:t>
      </w:r>
      <w:r w:rsidRPr="00B163B8">
        <w:rPr>
          <w:rFonts w:ascii="Calibri" w:eastAsia="Times New Roman" w:hAnsi="Calibri" w:cs="Calibri"/>
          <w:b/>
          <w:sz w:val="22"/>
          <w:szCs w:val="22"/>
          <w:lang w:val="es-ES_tradnl" w:eastAsia="fr-FR"/>
        </w:rPr>
        <w:t xml:space="preserve"> en qué lugar del texto hay que colocar</w:t>
      </w:r>
      <w:r w:rsidR="007452A3">
        <w:rPr>
          <w:rFonts w:ascii="Calibri" w:eastAsia="Times New Roman" w:hAnsi="Calibri" w:cs="Calibri"/>
          <w:b/>
          <w:sz w:val="22"/>
          <w:szCs w:val="22"/>
          <w:lang w:val="es-ES_tradnl" w:eastAsia="fr-FR"/>
        </w:rPr>
        <w:t xml:space="preserve"> cada uno de ell</w:t>
      </w:r>
      <w:r w:rsidRPr="00B163B8">
        <w:rPr>
          <w:rFonts w:ascii="Calibri" w:eastAsia="Times New Roman" w:hAnsi="Calibri" w:cs="Calibri"/>
          <w:b/>
          <w:sz w:val="22"/>
          <w:szCs w:val="22"/>
          <w:lang w:val="es-ES_tradnl" w:eastAsia="fr-FR"/>
        </w:rPr>
        <w:t>os. (3 puntos)</w:t>
      </w:r>
    </w:p>
    <w:p w:rsidR="00D6515E" w:rsidRPr="00B163B8" w:rsidRDefault="00D6515E" w:rsidP="00D6515E">
      <w:pPr>
        <w:spacing w:after="0" w:line="240" w:lineRule="auto"/>
        <w:jc w:val="center"/>
        <w:rPr>
          <w:rFonts w:ascii="Calibri" w:eastAsia="Times New Roman" w:hAnsi="Calibri" w:cs="Calibri"/>
          <w:b/>
          <w:lang w:val="es-ES_tradnl" w:eastAsia="fr-FR"/>
        </w:rPr>
      </w:pPr>
      <w:r w:rsidRPr="00B163B8">
        <w:rPr>
          <w:rFonts w:ascii="Calibri" w:eastAsia="Times New Roman" w:hAnsi="Calibri" w:cs="Calibri"/>
          <w:b/>
          <w:lang w:val="es-ES_tradnl" w:eastAsia="fr-FR"/>
        </w:rPr>
        <w:t>Los jóvenes y el trabajo</w:t>
      </w:r>
      <w:r w:rsidRPr="00B163B8">
        <w:rPr>
          <w:rStyle w:val="Appelnotedebasdep"/>
          <w:rFonts w:ascii="Calibri" w:eastAsia="Times New Roman" w:hAnsi="Calibri" w:cs="Calibri"/>
          <w:b/>
          <w:lang w:val="es-ES_tradnl" w:eastAsia="fr-FR"/>
        </w:rPr>
        <w:footnoteReference w:id="2"/>
      </w:r>
    </w:p>
    <w:p w:rsidR="00D6515E" w:rsidRPr="00B163B8" w:rsidRDefault="00D6515E" w:rsidP="00D6515E">
      <w:pPr>
        <w:pStyle w:val="NormalWeb"/>
        <w:jc w:val="both"/>
        <w:rPr>
          <w:rFonts w:ascii="Calibri" w:hAnsi="Calibri" w:cs="Calibri"/>
          <w:sz w:val="22"/>
          <w:szCs w:val="22"/>
          <w:lang w:val="es-ES"/>
        </w:rPr>
      </w:pPr>
      <w:r w:rsidRPr="00B163B8">
        <w:rPr>
          <w:rFonts w:ascii="Calibri" w:hAnsi="Calibri" w:cs="Calibri"/>
          <w:sz w:val="22"/>
          <w:szCs w:val="22"/>
          <w:lang w:val="es-ES"/>
        </w:rPr>
        <w:t>Oigo a menudo a empresarios que se quejan de la actitud de los jóvenes respecto al trabajo. Parece ser que lo primero que preguntan es el horario y cuánto van a ganar y si no les parece bien, no aceptan el puesto. Creo que esto no debería sorprender a nadie, _</w:t>
      </w:r>
      <w:r w:rsidRPr="00B163B8">
        <w:rPr>
          <w:rFonts w:ascii="Calibri" w:hAnsi="Calibri" w:cs="Calibri"/>
          <w:sz w:val="22"/>
          <w:szCs w:val="22"/>
          <w:u w:val="single"/>
          <w:lang w:val="es-ES"/>
        </w:rPr>
        <w:t>1</w:t>
      </w:r>
      <w:r w:rsidRPr="00B163B8">
        <w:rPr>
          <w:rFonts w:ascii="Calibri" w:hAnsi="Calibri" w:cs="Calibri"/>
          <w:sz w:val="22"/>
          <w:szCs w:val="22"/>
          <w:lang w:val="es-ES"/>
        </w:rPr>
        <w:t>_. Sin embargo, es cierto que cuando los padres de estos jóvenes empezábamos en el mundo laboral, normalmente, nos conformábamos con tener un trabajo, y, _</w:t>
      </w:r>
      <w:r w:rsidRPr="00B163B8">
        <w:rPr>
          <w:rFonts w:ascii="Calibri" w:hAnsi="Calibri" w:cs="Calibri"/>
          <w:sz w:val="22"/>
          <w:szCs w:val="22"/>
          <w:u w:val="single"/>
          <w:lang w:val="es-ES"/>
        </w:rPr>
        <w:t>2</w:t>
      </w:r>
      <w:r w:rsidRPr="00B163B8">
        <w:rPr>
          <w:rFonts w:ascii="Calibri" w:hAnsi="Calibri" w:cs="Calibri"/>
          <w:sz w:val="22"/>
          <w:szCs w:val="22"/>
          <w:lang w:val="es-ES"/>
        </w:rPr>
        <w:t>_ preguntábamos poco.</w:t>
      </w:r>
    </w:p>
    <w:p w:rsidR="00D6515E" w:rsidRPr="00B163B8" w:rsidRDefault="00D6515E" w:rsidP="00D6515E">
      <w:pPr>
        <w:pStyle w:val="NormalWeb"/>
        <w:jc w:val="both"/>
        <w:rPr>
          <w:rFonts w:ascii="Calibri" w:hAnsi="Calibri" w:cs="Calibri"/>
          <w:sz w:val="22"/>
          <w:szCs w:val="22"/>
          <w:lang w:val="es-ES"/>
        </w:rPr>
      </w:pPr>
      <w:r w:rsidRPr="00B163B8">
        <w:rPr>
          <w:rFonts w:ascii="Calibri" w:hAnsi="Calibri" w:cs="Calibri"/>
          <w:sz w:val="22"/>
          <w:szCs w:val="22"/>
          <w:lang w:val="es-ES"/>
        </w:rPr>
        <w:t>¿Qué ha sucedido para que los jóvenes de ahora quieran que el trabajo se adapte a sus vidas, en lugar de que sus vidas se adapten al trabajo? Muchas cosas.</w:t>
      </w:r>
    </w:p>
    <w:p w:rsidR="00D6515E" w:rsidRPr="00B163B8" w:rsidRDefault="00D6515E" w:rsidP="00D6515E">
      <w:pPr>
        <w:pStyle w:val="NormalWeb"/>
        <w:jc w:val="both"/>
        <w:rPr>
          <w:rFonts w:ascii="Calibri" w:hAnsi="Calibri" w:cs="Calibri"/>
          <w:sz w:val="22"/>
          <w:szCs w:val="22"/>
          <w:lang w:val="es-ES"/>
        </w:rPr>
      </w:pPr>
      <w:r w:rsidRPr="00B163B8">
        <w:rPr>
          <w:rFonts w:ascii="Calibri" w:hAnsi="Calibri" w:cs="Calibri"/>
          <w:sz w:val="22"/>
          <w:szCs w:val="22"/>
          <w:lang w:val="es-ES"/>
        </w:rPr>
        <w:t>Les hemos dado una mayor formación y por tanto un mayor conocimiento de sus derechos como trabajadores, pero no solo eso, además, _</w:t>
      </w:r>
      <w:r w:rsidRPr="00B163B8">
        <w:rPr>
          <w:rFonts w:ascii="Calibri" w:hAnsi="Calibri" w:cs="Calibri"/>
          <w:sz w:val="22"/>
          <w:szCs w:val="22"/>
          <w:u w:val="single"/>
          <w:lang w:val="es-ES"/>
        </w:rPr>
        <w:t>3</w:t>
      </w:r>
      <w:r w:rsidRPr="00B163B8">
        <w:rPr>
          <w:rFonts w:ascii="Calibri" w:hAnsi="Calibri" w:cs="Calibri"/>
          <w:sz w:val="22"/>
          <w:szCs w:val="22"/>
          <w:lang w:val="es-ES"/>
        </w:rPr>
        <w:t>_ hemos intentado en la medida de nuestra economía, que viajen, que conozcan otras culturas, es decir, hemos ampliado mucho su visión sobre el mundo y sus posibilidades. Por eso, _</w:t>
      </w:r>
      <w:r w:rsidRPr="00B163B8">
        <w:rPr>
          <w:rFonts w:ascii="Calibri" w:hAnsi="Calibri" w:cs="Calibri"/>
          <w:sz w:val="22"/>
          <w:szCs w:val="22"/>
          <w:u w:val="single"/>
          <w:lang w:val="es-ES"/>
        </w:rPr>
        <w:t>4</w:t>
      </w:r>
      <w:r w:rsidRPr="00B163B8">
        <w:rPr>
          <w:rFonts w:ascii="Calibri" w:hAnsi="Calibri" w:cs="Calibri"/>
          <w:sz w:val="22"/>
          <w:szCs w:val="22"/>
          <w:lang w:val="es-ES"/>
        </w:rPr>
        <w:t>_, aunque perciban un menor salario. Tener tiempo para ellos. Porque ¿para qué sirve lo que han hecho sus padres? Mucho trabajo y poco disfrute, mucho esfuerzo para tener una casa y una jubilación digna que ahora ven peligrar. Y, además, ¿pueden ellos plantearse el ahorrar para comprar una casa o un coche en las actuales circunstancias? Quizá. Trabajando lo inimaginable y _</w:t>
      </w:r>
      <w:r w:rsidRPr="00B163B8">
        <w:rPr>
          <w:rFonts w:ascii="Calibri" w:hAnsi="Calibri" w:cs="Calibri"/>
          <w:sz w:val="22"/>
          <w:szCs w:val="22"/>
          <w:u w:val="single"/>
          <w:lang w:val="es-ES"/>
        </w:rPr>
        <w:t>5</w:t>
      </w:r>
      <w:r w:rsidRPr="00B163B8">
        <w:rPr>
          <w:rFonts w:ascii="Calibri" w:hAnsi="Calibri" w:cs="Calibri"/>
          <w:sz w:val="22"/>
          <w:szCs w:val="22"/>
          <w:lang w:val="es-ES"/>
        </w:rPr>
        <w:t>__</w:t>
      </w:r>
      <w:r w:rsidR="00B163B8" w:rsidRPr="00B163B8">
        <w:rPr>
          <w:rFonts w:ascii="Calibri" w:hAnsi="Calibri" w:cs="Calibri"/>
          <w:sz w:val="22"/>
          <w:szCs w:val="22"/>
          <w:lang w:val="es-ES"/>
        </w:rPr>
        <w:t>.</w:t>
      </w:r>
      <w:r w:rsidRPr="00B163B8">
        <w:rPr>
          <w:rFonts w:ascii="Calibri" w:hAnsi="Calibri" w:cs="Calibri"/>
          <w:sz w:val="22"/>
          <w:szCs w:val="22"/>
          <w:lang w:val="es-ES"/>
        </w:rPr>
        <w:t xml:space="preserve"> Harían bien los empresarios en pensar en nuevas modalidades de trabajo que se adapten a estos cambios. _</w:t>
      </w:r>
      <w:r w:rsidRPr="00B163B8">
        <w:rPr>
          <w:rFonts w:ascii="Calibri" w:hAnsi="Calibri" w:cs="Calibri"/>
          <w:sz w:val="22"/>
          <w:szCs w:val="22"/>
          <w:u w:val="single"/>
          <w:lang w:val="es-ES"/>
        </w:rPr>
        <w:t>_6</w:t>
      </w:r>
      <w:r w:rsidRPr="00B163B8">
        <w:rPr>
          <w:rFonts w:ascii="Calibri" w:hAnsi="Calibri" w:cs="Calibri"/>
          <w:sz w:val="22"/>
          <w:szCs w:val="22"/>
          <w:lang w:val="es-ES"/>
        </w:rPr>
        <w:t>__</w:t>
      </w:r>
      <w:r w:rsidR="00B163B8">
        <w:rPr>
          <w:rFonts w:ascii="Calibri" w:hAnsi="Calibri" w:cs="Calibri"/>
          <w:sz w:val="22"/>
          <w:szCs w:val="22"/>
          <w:lang w:val="es-ES"/>
        </w:rPr>
        <w:t>.</w:t>
      </w:r>
    </w:p>
    <w:tbl>
      <w:tblPr>
        <w:tblStyle w:val="Grilledutableau"/>
        <w:tblW w:w="0" w:type="auto"/>
        <w:tblLook w:val="04A0" w:firstRow="1" w:lastRow="0" w:firstColumn="1" w:lastColumn="0" w:noHBand="0" w:noVBand="1"/>
      </w:tblPr>
      <w:tblGrid>
        <w:gridCol w:w="8926"/>
      </w:tblGrid>
      <w:tr w:rsidR="00D6515E" w:rsidRPr="00414158" w:rsidTr="00B163B8">
        <w:tc>
          <w:tcPr>
            <w:tcW w:w="8926" w:type="dxa"/>
          </w:tcPr>
          <w:p w:rsidR="00D6515E" w:rsidRPr="00B163B8" w:rsidRDefault="003857F5" w:rsidP="00B163B8">
            <w:pPr>
              <w:pStyle w:val="Paragraphedeliste"/>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a) les hemos pagado actividades deportivas, artísticas, tecnológicas</w:t>
            </w:r>
          </w:p>
        </w:tc>
      </w:tr>
      <w:tr w:rsidR="00D6515E" w:rsidRPr="00414158" w:rsidTr="00B163B8">
        <w:tc>
          <w:tcPr>
            <w:tcW w:w="8926" w:type="dxa"/>
          </w:tcPr>
          <w:p w:rsidR="00D6515E" w:rsidRPr="00B163B8" w:rsidRDefault="003857F5" w:rsidP="00B163B8">
            <w:pPr>
              <w:pStyle w:val="Paragraphedeliste"/>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b) ya que son dos elementos básicos a la hora de trabajar</w:t>
            </w:r>
          </w:p>
        </w:tc>
      </w:tr>
      <w:tr w:rsidR="00D6515E" w:rsidRPr="00414158" w:rsidTr="00B163B8">
        <w:tc>
          <w:tcPr>
            <w:tcW w:w="8926" w:type="dxa"/>
          </w:tcPr>
          <w:p w:rsidR="00D6515E" w:rsidRPr="00B163B8" w:rsidRDefault="003857F5" w:rsidP="00B163B8">
            <w:pPr>
              <w:pStyle w:val="Paragraphedeliste"/>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 xml:space="preserve">c) </w:t>
            </w:r>
            <w:r w:rsidR="00B163B8" w:rsidRPr="00B163B8">
              <w:rPr>
                <w:rFonts w:ascii="Calibri" w:hAnsi="Calibri" w:cs="Calibri"/>
                <w:sz w:val="22"/>
                <w:szCs w:val="22"/>
                <w:lang w:val="es-ES"/>
              </w:rPr>
              <w:t>N</w:t>
            </w:r>
            <w:r w:rsidR="00D6515E" w:rsidRPr="00B163B8">
              <w:rPr>
                <w:rFonts w:ascii="Calibri" w:hAnsi="Calibri" w:cs="Calibri"/>
                <w:sz w:val="22"/>
                <w:szCs w:val="22"/>
                <w:lang w:val="es-ES"/>
              </w:rPr>
              <w:t>o hay nada más rentable que un trabajador contento</w:t>
            </w:r>
          </w:p>
        </w:tc>
      </w:tr>
      <w:tr w:rsidR="00D6515E" w:rsidRPr="00414158" w:rsidTr="00B163B8">
        <w:tc>
          <w:tcPr>
            <w:tcW w:w="8926" w:type="dxa"/>
          </w:tcPr>
          <w:p w:rsidR="00D6515E" w:rsidRPr="00B163B8" w:rsidRDefault="003857F5" w:rsidP="00B163B8">
            <w:pPr>
              <w:pStyle w:val="NormalWeb"/>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d) con unas condiciones laborales que han retrocedido de una manera espeluznante</w:t>
            </w:r>
          </w:p>
        </w:tc>
      </w:tr>
      <w:tr w:rsidR="00D6515E" w:rsidRPr="00414158" w:rsidTr="00B163B8">
        <w:tc>
          <w:tcPr>
            <w:tcW w:w="8926" w:type="dxa"/>
          </w:tcPr>
          <w:p w:rsidR="00D6515E" w:rsidRPr="00B163B8" w:rsidRDefault="003857F5" w:rsidP="00B163B8">
            <w:pPr>
              <w:pStyle w:val="Paragraphedeliste"/>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e) quieren desarrollar sus aptitudes extra laborales y hacer lo que les gusta</w:t>
            </w:r>
          </w:p>
        </w:tc>
      </w:tr>
      <w:tr w:rsidR="00D6515E" w:rsidRPr="00414158" w:rsidTr="00B163B8">
        <w:tc>
          <w:tcPr>
            <w:tcW w:w="8926" w:type="dxa"/>
          </w:tcPr>
          <w:p w:rsidR="00D6515E" w:rsidRPr="00B163B8" w:rsidRDefault="003857F5" w:rsidP="00B163B8">
            <w:pPr>
              <w:pStyle w:val="Paragraphedeliste"/>
              <w:spacing w:line="360" w:lineRule="auto"/>
              <w:ind w:left="315"/>
              <w:jc w:val="both"/>
              <w:rPr>
                <w:rFonts w:ascii="Calibri" w:hAnsi="Calibri" w:cs="Calibri"/>
                <w:sz w:val="22"/>
                <w:szCs w:val="22"/>
                <w:lang w:val="es-ES"/>
              </w:rPr>
            </w:pPr>
            <w:r>
              <w:rPr>
                <w:rFonts w:ascii="Calibri" w:hAnsi="Calibri" w:cs="Calibri"/>
                <w:sz w:val="22"/>
                <w:szCs w:val="22"/>
                <w:lang w:val="es-ES"/>
              </w:rPr>
              <w:t xml:space="preserve">(        ) </w:t>
            </w:r>
            <w:r w:rsidR="00D6515E" w:rsidRPr="00B163B8">
              <w:rPr>
                <w:rFonts w:ascii="Calibri" w:hAnsi="Calibri" w:cs="Calibri"/>
                <w:sz w:val="22"/>
                <w:szCs w:val="22"/>
                <w:lang w:val="es-ES"/>
              </w:rPr>
              <w:t>f) como teníamos poca conciencia de nuestros derechos</w:t>
            </w:r>
          </w:p>
        </w:tc>
      </w:tr>
    </w:tbl>
    <w:p w:rsidR="00B163B8" w:rsidRDefault="00B163B8" w:rsidP="00D6515E">
      <w:pPr>
        <w:rPr>
          <w:rFonts w:ascii="Calibri" w:hAnsi="Calibri" w:cs="Calibri"/>
          <w:b/>
          <w:lang w:val="es-ES_tradnl"/>
        </w:rPr>
      </w:pPr>
    </w:p>
    <w:p w:rsidR="00B163B8" w:rsidRPr="00AD5F19" w:rsidRDefault="00407CBB" w:rsidP="00AD5F19">
      <w:pPr>
        <w:pStyle w:val="Paragraphedeliste"/>
        <w:numPr>
          <w:ilvl w:val="0"/>
          <w:numId w:val="48"/>
        </w:numPr>
        <w:rPr>
          <w:rFonts w:asciiTheme="majorHAnsi" w:hAnsiTheme="majorHAnsi" w:cstheme="majorHAnsi"/>
          <w:b/>
          <w:sz w:val="22"/>
          <w:szCs w:val="22"/>
          <w:lang w:val="es-ES_tradnl"/>
        </w:rPr>
      </w:pPr>
      <w:r>
        <w:rPr>
          <w:rFonts w:asciiTheme="majorHAnsi" w:hAnsiTheme="majorHAnsi" w:cstheme="majorHAnsi"/>
          <w:b/>
          <w:szCs w:val="24"/>
          <w:lang w:val="es-ES_tradnl"/>
        </w:rPr>
        <w:t>Lee</w:t>
      </w:r>
      <w:r w:rsidR="001C5F5A">
        <w:rPr>
          <w:rFonts w:asciiTheme="majorHAnsi" w:hAnsiTheme="majorHAnsi" w:cstheme="majorHAnsi"/>
          <w:b/>
          <w:szCs w:val="24"/>
          <w:lang w:val="es-ES_tradnl"/>
        </w:rPr>
        <w:t xml:space="preserve"> el texto y rellena</w:t>
      </w:r>
      <w:r w:rsidR="00B163B8" w:rsidRPr="00AD5F19">
        <w:rPr>
          <w:rFonts w:asciiTheme="majorHAnsi" w:hAnsiTheme="majorHAnsi" w:cstheme="majorHAnsi"/>
          <w:b/>
          <w:szCs w:val="24"/>
          <w:lang w:val="es-ES_tradnl"/>
        </w:rPr>
        <w:t xml:space="preserve"> los huecos con la opción correcta: (3 puntos)</w:t>
      </w:r>
    </w:p>
    <w:p w:rsidR="00B163B8" w:rsidRPr="00B163B8" w:rsidRDefault="00B163B8" w:rsidP="00B163B8">
      <w:pPr>
        <w:jc w:val="center"/>
        <w:rPr>
          <w:rFonts w:ascii="Calibri" w:hAnsi="Calibri" w:cs="Calibri"/>
          <w:b/>
          <w:lang w:val="es-ES"/>
        </w:rPr>
      </w:pPr>
      <w:r w:rsidRPr="00B163B8">
        <w:rPr>
          <w:rFonts w:ascii="Calibri" w:hAnsi="Calibri" w:cs="Calibri"/>
          <w:b/>
          <w:lang w:val="es-ES"/>
        </w:rPr>
        <w:t>No son fuegos artificiales</w:t>
      </w:r>
    </w:p>
    <w:p w:rsidR="00B163B8" w:rsidRPr="00B163B8" w:rsidRDefault="00B163B8" w:rsidP="00B163B8">
      <w:pPr>
        <w:spacing w:line="240" w:lineRule="auto"/>
        <w:jc w:val="both"/>
        <w:rPr>
          <w:rFonts w:ascii="Calibri" w:hAnsi="Calibri" w:cs="Calibri"/>
          <w:lang w:val="es-ES"/>
        </w:rPr>
      </w:pPr>
      <w:r w:rsidRPr="00B163B8">
        <w:rPr>
          <w:rFonts w:ascii="Calibri" w:hAnsi="Calibri" w:cs="Calibri"/>
          <w:lang w:val="es-ES"/>
        </w:rPr>
        <w:t>Me acuerdo de la voz de mi madre__</w:t>
      </w:r>
      <w:r w:rsidRPr="00B163B8">
        <w:rPr>
          <w:rFonts w:ascii="Calibri" w:hAnsi="Calibri" w:cs="Calibri"/>
          <w:u w:val="single"/>
          <w:lang w:val="es-ES"/>
        </w:rPr>
        <w:t>1</w:t>
      </w:r>
      <w:r w:rsidRPr="00B163B8">
        <w:rPr>
          <w:rFonts w:ascii="Calibri" w:hAnsi="Calibri" w:cs="Calibri"/>
          <w:lang w:val="es-ES"/>
        </w:rPr>
        <w:t>__ urgentemente: “¡Esconde la tortuga que ahí viene el inspector!”.  Yo la buscaba y la empujaba con el pie debajo de la litera que, _</w:t>
      </w:r>
      <w:r w:rsidRPr="00B163B8">
        <w:rPr>
          <w:rFonts w:ascii="Calibri" w:hAnsi="Calibri" w:cs="Calibri"/>
          <w:u w:val="single"/>
          <w:lang w:val="es-ES"/>
        </w:rPr>
        <w:t>_2</w:t>
      </w:r>
      <w:r w:rsidRPr="00B163B8">
        <w:rPr>
          <w:rFonts w:ascii="Calibri" w:hAnsi="Calibri" w:cs="Calibri"/>
          <w:lang w:val="es-ES"/>
        </w:rPr>
        <w:t>_ día, me servía de sofá en el camarote del tren que iba de Buenos Aires a La Paz.  El pasaje decía claramente: “No__</w:t>
      </w:r>
      <w:r w:rsidRPr="00B163B8">
        <w:rPr>
          <w:rFonts w:ascii="Calibri" w:hAnsi="Calibri" w:cs="Calibri"/>
          <w:u w:val="single"/>
          <w:lang w:val="es-ES"/>
        </w:rPr>
        <w:t>3</w:t>
      </w:r>
      <w:r w:rsidRPr="00B163B8">
        <w:rPr>
          <w:rFonts w:ascii="Calibri" w:hAnsi="Calibri" w:cs="Calibri"/>
          <w:lang w:val="es-ES"/>
        </w:rPr>
        <w:t>__ animales”, pero la tortuga era mi mascota: lo único que traía para ese viaje. Un ratito después de la advertencia de mi madre, invariablemente pasaba el inspector, que amablemente nos preguntaba si todo _</w:t>
      </w:r>
      <w:r w:rsidRPr="00B163B8">
        <w:rPr>
          <w:rFonts w:ascii="Calibri" w:hAnsi="Calibri" w:cs="Calibri"/>
          <w:u w:val="single"/>
          <w:lang w:val="es-ES"/>
        </w:rPr>
        <w:t>4</w:t>
      </w:r>
      <w:r w:rsidRPr="00B163B8">
        <w:rPr>
          <w:rFonts w:ascii="Calibri" w:hAnsi="Calibri" w:cs="Calibri"/>
          <w:lang w:val="es-ES"/>
        </w:rPr>
        <w:t>_bien. Yo siempre me hallaba demasiado ocupada tratando de trabar la marcha de la tortuga como para poder contestarle con educación. Cuando al fin, el buen hombre se retiraba, respiraba de alivio al saber que una vez más habíamos quebrado la ley con éxito. No me __</w:t>
      </w:r>
      <w:r w:rsidRPr="00B163B8">
        <w:rPr>
          <w:rFonts w:ascii="Calibri" w:hAnsi="Calibri" w:cs="Calibri"/>
          <w:u w:val="single"/>
          <w:lang w:val="es-ES"/>
        </w:rPr>
        <w:t>5</w:t>
      </w:r>
      <w:r w:rsidRPr="00B163B8">
        <w:rPr>
          <w:rFonts w:ascii="Calibri" w:hAnsi="Calibri" w:cs="Calibri"/>
          <w:lang w:val="es-ES"/>
        </w:rPr>
        <w:t>__, en general mi familia es respetuosa de la ley, pero como muchos de los locales, también creíamos que la ley es flexible cuando se trata de excusar necesidades muy reales por ser nuestras. Supongo que _</w:t>
      </w:r>
      <w:r w:rsidRPr="00B163B8">
        <w:rPr>
          <w:rFonts w:ascii="Calibri" w:hAnsi="Calibri" w:cs="Calibri"/>
          <w:u w:val="single"/>
          <w:lang w:val="es-ES"/>
        </w:rPr>
        <w:t>_6</w:t>
      </w:r>
      <w:r w:rsidRPr="00B163B8">
        <w:rPr>
          <w:rFonts w:ascii="Calibri" w:hAnsi="Calibri" w:cs="Calibri"/>
          <w:lang w:val="es-ES"/>
        </w:rPr>
        <w:t>_ bueno pertenecer a un continente donde la ley escrita podía - y puede – ser interpretada de todas las formas que uno quiera.</w:t>
      </w:r>
    </w:p>
    <w:p w:rsidR="00B163B8" w:rsidRPr="00B163B8" w:rsidRDefault="00B163B8" w:rsidP="00B163B8">
      <w:pPr>
        <w:spacing w:line="240" w:lineRule="auto"/>
        <w:jc w:val="both"/>
        <w:rPr>
          <w:rFonts w:ascii="Calibri" w:hAnsi="Calibri" w:cs="Calibri"/>
          <w:lang w:val="es-ES"/>
        </w:rPr>
      </w:pPr>
      <w:r w:rsidRPr="00B163B8">
        <w:rPr>
          <w:rFonts w:ascii="Calibri" w:hAnsi="Calibri" w:cs="Calibri"/>
          <w:lang w:val="es-ES"/>
        </w:rPr>
        <w:t>A mi padre, que era contador colegiado, _</w:t>
      </w:r>
      <w:r w:rsidRPr="00B163B8">
        <w:rPr>
          <w:rFonts w:ascii="Calibri" w:hAnsi="Calibri" w:cs="Calibri"/>
          <w:u w:val="single"/>
          <w:lang w:val="es-ES"/>
        </w:rPr>
        <w:t>7</w:t>
      </w:r>
      <w:r w:rsidRPr="00B163B8">
        <w:rPr>
          <w:rFonts w:ascii="Calibri" w:hAnsi="Calibri" w:cs="Calibri"/>
          <w:lang w:val="es-ES"/>
        </w:rPr>
        <w:t>_ habían ofrecido trabajo en una transnacional y nos mandaron a Bolivia primero y a Perú después.  Mamá optó __</w:t>
      </w:r>
      <w:r w:rsidRPr="00B163B8">
        <w:rPr>
          <w:rFonts w:ascii="Calibri" w:hAnsi="Calibri" w:cs="Calibri"/>
          <w:u w:val="single"/>
          <w:lang w:val="es-ES"/>
        </w:rPr>
        <w:t>8</w:t>
      </w:r>
      <w:r w:rsidRPr="00B163B8">
        <w:rPr>
          <w:rFonts w:ascii="Calibri" w:hAnsi="Calibri" w:cs="Calibri"/>
          <w:lang w:val="es-ES"/>
        </w:rPr>
        <w:t>_ hacer el primer viaje fuera de la Argentina en tren, aunque después se animaría con nosotros a los penosos y heroicos vuelos de los aviones a hélice que tanto _</w:t>
      </w:r>
      <w:r w:rsidRPr="00B163B8">
        <w:rPr>
          <w:rFonts w:ascii="Calibri" w:hAnsi="Calibri" w:cs="Calibri"/>
          <w:u w:val="single"/>
          <w:lang w:val="es-ES"/>
        </w:rPr>
        <w:t>9</w:t>
      </w:r>
      <w:r w:rsidRPr="00B163B8">
        <w:rPr>
          <w:rFonts w:ascii="Calibri" w:hAnsi="Calibri" w:cs="Calibri"/>
          <w:lang w:val="es-ES"/>
        </w:rPr>
        <w:t>_ para elevarse sobre los enormes míticos nevados de los Andes.</w:t>
      </w:r>
    </w:p>
    <w:p w:rsidR="00B163B8" w:rsidRPr="00B163B8" w:rsidRDefault="00B163B8" w:rsidP="00B163B8">
      <w:pPr>
        <w:spacing w:line="240" w:lineRule="auto"/>
        <w:jc w:val="both"/>
        <w:rPr>
          <w:rFonts w:ascii="Calibri" w:hAnsi="Calibri" w:cs="Calibri"/>
          <w:lang w:val="es-ES"/>
        </w:rPr>
      </w:pPr>
      <w:r w:rsidRPr="00B163B8">
        <w:rPr>
          <w:rFonts w:ascii="Calibri" w:hAnsi="Calibri" w:cs="Calibri"/>
          <w:lang w:val="es-ES"/>
        </w:rPr>
        <w:t>Tengo presentes diversas sensaciones de este primer viaje _</w:t>
      </w:r>
      <w:r w:rsidRPr="00B163B8">
        <w:rPr>
          <w:rFonts w:ascii="Calibri" w:hAnsi="Calibri" w:cs="Calibri"/>
          <w:u w:val="single"/>
          <w:lang w:val="es-ES"/>
        </w:rPr>
        <w:t>10</w:t>
      </w:r>
      <w:r w:rsidRPr="00B163B8">
        <w:rPr>
          <w:rFonts w:ascii="Calibri" w:hAnsi="Calibri" w:cs="Calibri"/>
          <w:lang w:val="es-ES"/>
        </w:rPr>
        <w:t>__ resentimiento porque me habían sacado las amígdalas sin necesidad para hacer el viaje.  Nadie me había preguntado mi opinión, pero recuerdo la discusión precedente:” ¿Bolivia? ¿Hay médicos en Bolivia? Mejor operemos a la nena ahora por si _</w:t>
      </w:r>
      <w:r w:rsidRPr="00B163B8">
        <w:rPr>
          <w:rFonts w:ascii="Calibri" w:hAnsi="Calibri" w:cs="Calibri"/>
          <w:u w:val="single"/>
          <w:lang w:val="es-ES"/>
        </w:rPr>
        <w:t>11</w:t>
      </w:r>
      <w:r w:rsidRPr="00B163B8">
        <w:rPr>
          <w:rFonts w:ascii="Calibri" w:hAnsi="Calibri" w:cs="Calibri"/>
          <w:lang w:val="es-ES"/>
        </w:rPr>
        <w:t>_ que hacerlo allá…”.  En esas épocas, cuando la Argentina vivía de espaldas a su propio continente, cruzar la frontera era como cruzar el Atlántico con Colón: se iba a regañadientes y se temía siempre lo peor.  Por otra parte, también recuerdo el placer de ver cambiar el panorama y las gentes que __</w:t>
      </w:r>
      <w:r w:rsidRPr="00B163B8">
        <w:rPr>
          <w:rFonts w:ascii="Calibri" w:hAnsi="Calibri" w:cs="Calibri"/>
          <w:u w:val="single"/>
          <w:lang w:val="es-ES"/>
        </w:rPr>
        <w:t>12</w:t>
      </w:r>
      <w:r w:rsidRPr="00B163B8">
        <w:rPr>
          <w:rFonts w:ascii="Calibri" w:hAnsi="Calibri" w:cs="Calibri"/>
          <w:lang w:val="es-ES"/>
        </w:rPr>
        <w:t>_ adornaban a medida que nuestro caballo de acero se alejaba del mundo conocido.  La inmensidad de América del Sur a veces es agobiante y a veces apasionante.</w:t>
      </w:r>
    </w:p>
    <w:p w:rsidR="00B163B8" w:rsidRPr="00B163B8" w:rsidRDefault="00B163B8" w:rsidP="00B163B8">
      <w:pPr>
        <w:spacing w:line="240" w:lineRule="auto"/>
        <w:jc w:val="both"/>
        <w:rPr>
          <w:rFonts w:ascii="Calibri" w:hAnsi="Calibri" w:cs="Calibri"/>
          <w:lang w:val="es-ES"/>
        </w:rPr>
      </w:pPr>
      <w:r w:rsidRPr="00B163B8">
        <w:rPr>
          <w:rFonts w:ascii="Calibri" w:hAnsi="Calibri" w:cs="Calibri"/>
          <w:lang w:val="es-ES"/>
        </w:rPr>
        <w:t>En la década del cincuenta, en América del Sur – constituida, grosso modo, __</w:t>
      </w:r>
      <w:r w:rsidRPr="00B163B8">
        <w:rPr>
          <w:rFonts w:ascii="Calibri" w:hAnsi="Calibri" w:cs="Calibri"/>
          <w:u w:val="single"/>
          <w:lang w:val="es-ES"/>
        </w:rPr>
        <w:t>13</w:t>
      </w:r>
      <w:r w:rsidRPr="00B163B8">
        <w:rPr>
          <w:rFonts w:ascii="Calibri" w:hAnsi="Calibri" w:cs="Calibri"/>
          <w:lang w:val="es-ES"/>
        </w:rPr>
        <w:t>_ tres universos separados y distintos: la selva, la montaña y la pampa-, existía una clara diferencia entre lo rural y lo urbano, sectores que ocupaban espacios __</w:t>
      </w:r>
      <w:r w:rsidRPr="00B163B8">
        <w:rPr>
          <w:rFonts w:ascii="Calibri" w:hAnsi="Calibri" w:cs="Calibri"/>
          <w:u w:val="single"/>
          <w:lang w:val="es-ES"/>
        </w:rPr>
        <w:t>14___</w:t>
      </w:r>
      <w:r w:rsidRPr="00B163B8">
        <w:rPr>
          <w:rFonts w:ascii="Calibri" w:hAnsi="Calibri" w:cs="Calibri"/>
          <w:lang w:val="es-ES"/>
        </w:rPr>
        <w:t xml:space="preserve"> delimitados y no compartían realidades.  Viviendo en Bolivia empecé a comprender el significado de la discriminación, así como también entendí el concepto de la dignidad.</w:t>
      </w:r>
    </w:p>
    <w:p w:rsidR="00B163B8" w:rsidRDefault="00B163B8" w:rsidP="00B163B8">
      <w:pPr>
        <w:spacing w:line="240" w:lineRule="auto"/>
        <w:jc w:val="center"/>
        <w:rPr>
          <w:rFonts w:ascii="Calibri" w:hAnsi="Calibri" w:cs="Calibri"/>
        </w:rPr>
      </w:pPr>
      <w:r w:rsidRPr="00B163B8">
        <w:rPr>
          <w:rFonts w:ascii="Calibri" w:hAnsi="Calibri" w:cs="Calibri"/>
          <w:lang w:val="es-ES"/>
        </w:rPr>
        <w:t xml:space="preserve">(Adaptado de: Chocolate Chino en Budapest, Virginia Gamba. </w:t>
      </w:r>
      <w:r w:rsidRPr="00B163B8">
        <w:rPr>
          <w:rFonts w:ascii="Calibri" w:hAnsi="Calibri" w:cs="Calibri"/>
        </w:rPr>
        <w:t>Argentina)</w:t>
      </w:r>
    </w:p>
    <w:p w:rsidR="007452A3" w:rsidRDefault="007452A3" w:rsidP="00B163B8">
      <w:pPr>
        <w:spacing w:line="240" w:lineRule="auto"/>
        <w:jc w:val="center"/>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7"/>
        <w:gridCol w:w="2337"/>
      </w:tblGrid>
      <w:tr w:rsidR="003857F5" w:rsidRPr="007452A3" w:rsidTr="00AD5F19">
        <w:tc>
          <w:tcPr>
            <w:tcW w:w="2336" w:type="dxa"/>
          </w:tcPr>
          <w:p w:rsidR="003857F5" w:rsidRPr="003857F5" w:rsidRDefault="003857F5" w:rsidP="003857F5">
            <w:pPr>
              <w:pStyle w:val="Paragraphedeliste"/>
              <w:numPr>
                <w:ilvl w:val="0"/>
                <w:numId w:val="46"/>
              </w:numPr>
              <w:ind w:left="309"/>
              <w:rPr>
                <w:rFonts w:ascii="Calibri" w:hAnsi="Calibri" w:cs="Calibri"/>
                <w:lang w:val="es-ES"/>
              </w:rPr>
            </w:pPr>
            <w:r w:rsidRPr="003857F5">
              <w:rPr>
                <w:rFonts w:ascii="Calibri" w:hAnsi="Calibri" w:cs="Calibri"/>
                <w:lang w:val="es-ES"/>
              </w:rPr>
              <w:t>a) susurrada</w:t>
            </w:r>
          </w:p>
        </w:tc>
        <w:tc>
          <w:tcPr>
            <w:tcW w:w="2336" w:type="dxa"/>
          </w:tcPr>
          <w:p w:rsidR="003857F5" w:rsidRPr="003857F5" w:rsidRDefault="003857F5" w:rsidP="003857F5">
            <w:pPr>
              <w:ind w:left="284" w:hanging="284"/>
              <w:rPr>
                <w:rFonts w:ascii="Calibri" w:hAnsi="Calibri" w:cs="Calibri"/>
                <w:lang w:val="es-ES"/>
              </w:rPr>
            </w:pPr>
            <w:r w:rsidRPr="003857F5">
              <w:rPr>
                <w:rFonts w:ascii="Calibri" w:hAnsi="Calibri" w:cs="Calibri"/>
                <w:b/>
                <w:sz w:val="24"/>
                <w:lang w:val="es-ES"/>
              </w:rPr>
              <w:t>5</w:t>
            </w:r>
            <w:r>
              <w:rPr>
                <w:rFonts w:ascii="Calibri" w:hAnsi="Calibri" w:cs="Calibri"/>
                <w:lang w:val="es-ES"/>
              </w:rPr>
              <w:t>.</w:t>
            </w:r>
            <w:r w:rsidRPr="003857F5">
              <w:rPr>
                <w:rFonts w:ascii="Calibri" w:hAnsi="Calibri" w:cs="Calibri"/>
                <w:lang w:val="es-ES"/>
              </w:rPr>
              <w:t>a) malentienden</w:t>
            </w:r>
          </w:p>
        </w:tc>
        <w:tc>
          <w:tcPr>
            <w:tcW w:w="2337" w:type="dxa"/>
          </w:tcPr>
          <w:p w:rsidR="003857F5" w:rsidRPr="003857F5" w:rsidRDefault="003857F5" w:rsidP="003857F5">
            <w:pPr>
              <w:rPr>
                <w:rFonts w:ascii="Calibri" w:hAnsi="Calibri" w:cs="Calibri"/>
                <w:lang w:val="es-ES"/>
              </w:rPr>
            </w:pPr>
            <w:r w:rsidRPr="003857F5">
              <w:rPr>
                <w:rFonts w:ascii="Calibri" w:hAnsi="Calibri" w:cs="Calibri"/>
                <w:b/>
                <w:sz w:val="24"/>
                <w:lang w:val="es-ES"/>
              </w:rPr>
              <w:t>9.</w:t>
            </w:r>
            <w:r w:rsidRPr="003857F5">
              <w:rPr>
                <w:rFonts w:ascii="Calibri" w:hAnsi="Calibri" w:cs="Calibri"/>
                <w:sz w:val="24"/>
                <w:lang w:val="es-ES"/>
              </w:rPr>
              <w:t xml:space="preserve"> </w:t>
            </w:r>
            <w:r w:rsidRPr="003857F5">
              <w:rPr>
                <w:rFonts w:ascii="Calibri" w:hAnsi="Calibri" w:cs="Calibri"/>
                <w:lang w:val="es-ES"/>
              </w:rPr>
              <w:t>a) se esforzaban</w:t>
            </w:r>
          </w:p>
        </w:tc>
        <w:tc>
          <w:tcPr>
            <w:tcW w:w="2337" w:type="dxa"/>
          </w:tcPr>
          <w:p w:rsidR="003857F5" w:rsidRPr="003857F5" w:rsidRDefault="003857F5" w:rsidP="003857F5">
            <w:pPr>
              <w:jc w:val="center"/>
              <w:rPr>
                <w:rFonts w:ascii="Calibri" w:hAnsi="Calibri" w:cs="Calibri"/>
                <w:lang w:val="es-ES"/>
              </w:rPr>
            </w:pPr>
            <w:r w:rsidRPr="00AD5F19">
              <w:rPr>
                <w:rFonts w:ascii="Calibri" w:hAnsi="Calibri" w:cs="Calibri"/>
                <w:b/>
                <w:sz w:val="24"/>
                <w:lang w:val="es-ES"/>
              </w:rPr>
              <w:t>13</w:t>
            </w:r>
            <w:r w:rsidRPr="003857F5">
              <w:rPr>
                <w:rFonts w:ascii="Calibri" w:hAnsi="Calibri" w:cs="Calibri"/>
                <w:lang w:val="es-ES"/>
              </w:rPr>
              <w:t>. a) por</w:t>
            </w:r>
          </w:p>
        </w:tc>
      </w:tr>
      <w:tr w:rsidR="003857F5" w:rsidRPr="007452A3" w:rsidTr="00AD5F19">
        <w:tc>
          <w:tcPr>
            <w:tcW w:w="2336" w:type="dxa"/>
          </w:tcPr>
          <w:p w:rsidR="003857F5" w:rsidRPr="003857F5" w:rsidRDefault="003857F5" w:rsidP="003857F5">
            <w:pPr>
              <w:rPr>
                <w:rFonts w:ascii="Calibri" w:hAnsi="Calibri" w:cs="Calibri"/>
                <w:lang w:val="es-ES"/>
              </w:rPr>
            </w:pPr>
            <w:r w:rsidRPr="003857F5">
              <w:rPr>
                <w:rFonts w:ascii="Calibri" w:hAnsi="Calibri" w:cs="Calibri"/>
                <w:lang w:val="es-ES"/>
              </w:rPr>
              <w:t>b)  susurrando</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malentiendan</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se esfuercen</w:t>
            </w:r>
          </w:p>
        </w:tc>
        <w:tc>
          <w:tcPr>
            <w:tcW w:w="2337" w:type="dxa"/>
          </w:tcPr>
          <w:p w:rsidR="003857F5" w:rsidRPr="003857F5" w:rsidRDefault="003857F5" w:rsidP="003857F5">
            <w:pPr>
              <w:jc w:val="center"/>
              <w:rPr>
                <w:rFonts w:ascii="Calibri" w:hAnsi="Calibri" w:cs="Calibri"/>
                <w:lang w:val="es-ES"/>
              </w:rPr>
            </w:pPr>
            <w:r w:rsidRPr="003857F5">
              <w:rPr>
                <w:rFonts w:ascii="Calibri" w:hAnsi="Calibri" w:cs="Calibri"/>
                <w:lang w:val="es-ES"/>
              </w:rPr>
              <w:t>b) a</w:t>
            </w:r>
          </w:p>
        </w:tc>
      </w:tr>
      <w:tr w:rsidR="003857F5" w:rsidRPr="007452A3" w:rsidTr="00AD5F19">
        <w:tc>
          <w:tcPr>
            <w:tcW w:w="2336" w:type="dxa"/>
          </w:tcPr>
          <w:p w:rsidR="003857F5" w:rsidRPr="003857F5" w:rsidRDefault="003857F5" w:rsidP="003857F5">
            <w:pPr>
              <w:rPr>
                <w:rFonts w:ascii="Calibri" w:hAnsi="Calibri" w:cs="Calibri"/>
                <w:lang w:val="es-ES"/>
              </w:rPr>
            </w:pPr>
            <w:r w:rsidRPr="003857F5">
              <w:rPr>
                <w:rFonts w:ascii="Calibri" w:hAnsi="Calibri" w:cs="Calibri"/>
                <w:lang w:val="es-ES"/>
              </w:rPr>
              <w:t>c) susurrar</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malentenderán</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Se esforzarán</w:t>
            </w:r>
          </w:p>
        </w:tc>
        <w:tc>
          <w:tcPr>
            <w:tcW w:w="2337" w:type="dxa"/>
          </w:tcPr>
          <w:p w:rsidR="003857F5" w:rsidRPr="003857F5" w:rsidRDefault="003857F5" w:rsidP="003857F5">
            <w:pPr>
              <w:jc w:val="center"/>
              <w:rPr>
                <w:rFonts w:ascii="Calibri" w:hAnsi="Calibri" w:cs="Calibri"/>
                <w:lang w:val="es-ES"/>
              </w:rPr>
            </w:pPr>
            <w:r w:rsidRPr="003857F5">
              <w:rPr>
                <w:rFonts w:ascii="Calibri" w:hAnsi="Calibri" w:cs="Calibri"/>
                <w:lang w:val="es-ES"/>
              </w:rPr>
              <w:t>c) en</w:t>
            </w:r>
          </w:p>
        </w:tc>
      </w:tr>
      <w:tr w:rsidR="00AD5F19" w:rsidRPr="007452A3" w:rsidTr="00AD5F19">
        <w:tc>
          <w:tcPr>
            <w:tcW w:w="2336" w:type="dxa"/>
          </w:tcPr>
          <w:p w:rsidR="00AD5F19" w:rsidRPr="003857F5" w:rsidRDefault="00AD5F19" w:rsidP="003857F5">
            <w:pPr>
              <w:rPr>
                <w:rFonts w:ascii="Calibri" w:hAnsi="Calibri" w:cs="Calibri"/>
                <w:lang w:val="es-ES"/>
              </w:rPr>
            </w:pPr>
          </w:p>
        </w:tc>
        <w:tc>
          <w:tcPr>
            <w:tcW w:w="2336" w:type="dxa"/>
          </w:tcPr>
          <w:p w:rsidR="00AD5F19" w:rsidRDefault="00AD5F19" w:rsidP="003857F5">
            <w:pPr>
              <w:rPr>
                <w:rFonts w:ascii="Calibri" w:hAnsi="Calibri" w:cs="Calibri"/>
                <w:lang w:val="es-ES"/>
              </w:rPr>
            </w:pPr>
          </w:p>
        </w:tc>
        <w:tc>
          <w:tcPr>
            <w:tcW w:w="2337" w:type="dxa"/>
          </w:tcPr>
          <w:p w:rsidR="00AD5F19" w:rsidRDefault="00AD5F19" w:rsidP="003857F5">
            <w:pPr>
              <w:rPr>
                <w:rFonts w:ascii="Calibri" w:hAnsi="Calibri" w:cs="Calibri"/>
                <w:lang w:val="es-ES"/>
              </w:rPr>
            </w:pPr>
          </w:p>
        </w:tc>
        <w:tc>
          <w:tcPr>
            <w:tcW w:w="2337" w:type="dxa"/>
          </w:tcPr>
          <w:p w:rsidR="00AD5F19" w:rsidRPr="003857F5" w:rsidRDefault="00AD5F19"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numPr>
                <w:ilvl w:val="0"/>
                <w:numId w:val="46"/>
              </w:numPr>
              <w:ind w:left="309"/>
              <w:rPr>
                <w:rFonts w:ascii="Calibri" w:hAnsi="Calibri" w:cs="Calibri"/>
                <w:lang w:val="es-ES"/>
              </w:rPr>
            </w:pPr>
            <w:r w:rsidRPr="003857F5">
              <w:rPr>
                <w:rFonts w:ascii="Calibri" w:hAnsi="Calibri" w:cs="Calibri"/>
                <w:lang w:val="es-ES"/>
              </w:rPr>
              <w:t>a) por</w:t>
            </w:r>
          </w:p>
        </w:tc>
        <w:tc>
          <w:tcPr>
            <w:tcW w:w="2336" w:type="dxa"/>
          </w:tcPr>
          <w:p w:rsidR="003857F5" w:rsidRPr="003857F5" w:rsidRDefault="003857F5" w:rsidP="003857F5">
            <w:pPr>
              <w:rPr>
                <w:rFonts w:ascii="Calibri" w:hAnsi="Calibri" w:cs="Calibri"/>
                <w:lang w:val="es-ES"/>
              </w:rPr>
            </w:pPr>
            <w:r w:rsidRPr="003857F5">
              <w:rPr>
                <w:rFonts w:ascii="Calibri" w:hAnsi="Calibri" w:cs="Calibri"/>
                <w:b/>
                <w:sz w:val="24"/>
                <w:lang w:val="es-ES"/>
              </w:rPr>
              <w:t>6</w:t>
            </w:r>
            <w:r>
              <w:rPr>
                <w:rFonts w:ascii="Calibri" w:hAnsi="Calibri" w:cs="Calibri"/>
                <w:b/>
                <w:sz w:val="24"/>
                <w:lang w:val="es-ES"/>
              </w:rPr>
              <w:t xml:space="preserve">. </w:t>
            </w:r>
            <w:r w:rsidRPr="003857F5">
              <w:rPr>
                <w:rFonts w:ascii="Calibri" w:hAnsi="Calibri" w:cs="Calibri"/>
                <w:lang w:val="es-ES"/>
              </w:rPr>
              <w:t>a) haya sido</w:t>
            </w:r>
            <w:r w:rsidRPr="003857F5">
              <w:rPr>
                <w:rFonts w:ascii="Calibri" w:hAnsi="Calibri" w:cs="Calibri"/>
                <w:lang w:val="es-ES"/>
              </w:rPr>
              <w:tab/>
            </w:r>
          </w:p>
        </w:tc>
        <w:tc>
          <w:tcPr>
            <w:tcW w:w="2337" w:type="dxa"/>
          </w:tcPr>
          <w:p w:rsidR="003857F5" w:rsidRPr="003857F5" w:rsidRDefault="003857F5" w:rsidP="003857F5">
            <w:pPr>
              <w:rPr>
                <w:rFonts w:ascii="Calibri" w:hAnsi="Calibri" w:cs="Calibri"/>
                <w:lang w:val="es-ES"/>
              </w:rPr>
            </w:pPr>
            <w:r w:rsidRPr="003857F5">
              <w:rPr>
                <w:rFonts w:ascii="Calibri" w:hAnsi="Calibri" w:cs="Calibri"/>
                <w:b/>
                <w:sz w:val="24"/>
                <w:lang w:val="es-ES"/>
              </w:rPr>
              <w:t>10.</w:t>
            </w:r>
            <w:r w:rsidRPr="003857F5">
              <w:rPr>
                <w:rFonts w:ascii="Calibri" w:hAnsi="Calibri" w:cs="Calibri"/>
                <w:sz w:val="24"/>
                <w:lang w:val="es-ES"/>
              </w:rPr>
              <w:t xml:space="preserve"> </w:t>
            </w:r>
            <w:r w:rsidRPr="003857F5">
              <w:rPr>
                <w:rFonts w:ascii="Calibri" w:hAnsi="Calibri" w:cs="Calibri"/>
                <w:lang w:val="es-ES"/>
              </w:rPr>
              <w:t>a) Me sentía</w:t>
            </w:r>
          </w:p>
        </w:tc>
        <w:tc>
          <w:tcPr>
            <w:tcW w:w="2337" w:type="dxa"/>
          </w:tcPr>
          <w:p w:rsidR="003857F5" w:rsidRPr="003857F5" w:rsidRDefault="003857F5" w:rsidP="003857F5">
            <w:pPr>
              <w:jc w:val="center"/>
              <w:rPr>
                <w:rFonts w:ascii="Calibri" w:hAnsi="Calibri" w:cs="Calibri"/>
                <w:lang w:val="es-ES"/>
              </w:rPr>
            </w:pPr>
            <w:r w:rsidRPr="00AD5F19">
              <w:rPr>
                <w:rFonts w:ascii="Calibri" w:hAnsi="Calibri" w:cs="Calibri"/>
                <w:b/>
                <w:sz w:val="24"/>
                <w:lang w:val="es-ES"/>
              </w:rPr>
              <w:t>14.</w:t>
            </w:r>
            <w:r w:rsidRPr="00AD5F19">
              <w:rPr>
                <w:rFonts w:ascii="Calibri" w:hAnsi="Calibri" w:cs="Calibri"/>
                <w:sz w:val="24"/>
                <w:lang w:val="es-ES"/>
              </w:rPr>
              <w:t xml:space="preserve"> </w:t>
            </w:r>
            <w:r w:rsidRPr="003857F5">
              <w:rPr>
                <w:rFonts w:ascii="Calibri" w:hAnsi="Calibri" w:cs="Calibri"/>
                <w:lang w:val="es-ES"/>
              </w:rPr>
              <w:t>a) más</w:t>
            </w: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b) durante</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fuera</w:t>
            </w:r>
          </w:p>
        </w:tc>
        <w:tc>
          <w:tcPr>
            <w:tcW w:w="2337" w:type="dxa"/>
          </w:tcPr>
          <w:p w:rsidR="003857F5" w:rsidRPr="003857F5" w:rsidRDefault="003857F5" w:rsidP="003857F5">
            <w:pPr>
              <w:jc w:val="center"/>
              <w:rPr>
                <w:rFonts w:ascii="Calibri" w:hAnsi="Calibri" w:cs="Calibri"/>
                <w:lang w:val="es-ES"/>
              </w:rPr>
            </w:pPr>
            <w:r>
              <w:rPr>
                <w:rFonts w:ascii="Calibri" w:hAnsi="Calibri" w:cs="Calibri"/>
                <w:lang w:val="es-ES"/>
              </w:rPr>
              <w:t xml:space="preserve">      </w:t>
            </w:r>
            <w:r w:rsidRPr="003857F5">
              <w:rPr>
                <w:rFonts w:ascii="Calibri" w:hAnsi="Calibri" w:cs="Calibri"/>
                <w:lang w:val="es-ES"/>
              </w:rPr>
              <w:t>b) Me había sentido</w:t>
            </w:r>
          </w:p>
        </w:tc>
        <w:tc>
          <w:tcPr>
            <w:tcW w:w="2337" w:type="dxa"/>
          </w:tcPr>
          <w:p w:rsidR="003857F5" w:rsidRPr="003857F5" w:rsidRDefault="003857F5" w:rsidP="003857F5">
            <w:pPr>
              <w:jc w:val="center"/>
              <w:rPr>
                <w:rFonts w:ascii="Calibri" w:hAnsi="Calibri" w:cs="Calibri"/>
                <w:lang w:val="es-ES"/>
              </w:rPr>
            </w:pPr>
            <w:r w:rsidRPr="003857F5">
              <w:rPr>
                <w:rFonts w:ascii="Calibri" w:hAnsi="Calibri" w:cs="Calibri"/>
                <w:lang w:val="es-ES"/>
              </w:rPr>
              <w:t>b) tan</w:t>
            </w: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c) de</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c</w:t>
            </w:r>
            <w:r w:rsidRPr="003857F5">
              <w:rPr>
                <w:rFonts w:ascii="Calibri" w:hAnsi="Calibri" w:cs="Calibri"/>
                <w:lang w:val="es-ES"/>
              </w:rPr>
              <w:t>) era</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Sentía</w:t>
            </w:r>
          </w:p>
        </w:tc>
        <w:tc>
          <w:tcPr>
            <w:tcW w:w="2337" w:type="dxa"/>
          </w:tcPr>
          <w:p w:rsidR="003857F5" w:rsidRPr="003857F5" w:rsidRDefault="003857F5" w:rsidP="003857F5">
            <w:pPr>
              <w:jc w:val="center"/>
              <w:rPr>
                <w:rFonts w:ascii="Calibri" w:hAnsi="Calibri" w:cs="Calibri"/>
                <w:lang w:val="es-ES"/>
              </w:rPr>
            </w:pPr>
            <w:r w:rsidRPr="003857F5">
              <w:rPr>
                <w:rFonts w:ascii="Calibri" w:hAnsi="Calibri" w:cs="Calibri"/>
                <w:lang w:val="es-ES"/>
              </w:rPr>
              <w:t>c) bien</w:t>
            </w:r>
          </w:p>
        </w:tc>
      </w:tr>
      <w:tr w:rsidR="00AD5F19" w:rsidRPr="007452A3" w:rsidTr="00AD5F19">
        <w:tc>
          <w:tcPr>
            <w:tcW w:w="2336" w:type="dxa"/>
          </w:tcPr>
          <w:p w:rsidR="00AD5F19" w:rsidRPr="003857F5" w:rsidRDefault="00AD5F19" w:rsidP="003857F5">
            <w:pPr>
              <w:pStyle w:val="Paragraphedeliste"/>
              <w:ind w:left="0"/>
              <w:rPr>
                <w:rFonts w:ascii="Calibri" w:hAnsi="Calibri" w:cs="Calibri"/>
                <w:sz w:val="22"/>
                <w:szCs w:val="22"/>
                <w:lang w:val="es-ES"/>
              </w:rPr>
            </w:pPr>
          </w:p>
        </w:tc>
        <w:tc>
          <w:tcPr>
            <w:tcW w:w="2336" w:type="dxa"/>
          </w:tcPr>
          <w:p w:rsidR="00AD5F19" w:rsidRDefault="00AD5F19" w:rsidP="003857F5">
            <w:pPr>
              <w:rPr>
                <w:rFonts w:ascii="Calibri" w:hAnsi="Calibri" w:cs="Calibri"/>
                <w:lang w:val="es-ES"/>
              </w:rPr>
            </w:pPr>
          </w:p>
        </w:tc>
        <w:tc>
          <w:tcPr>
            <w:tcW w:w="2337" w:type="dxa"/>
          </w:tcPr>
          <w:p w:rsidR="00AD5F19" w:rsidRDefault="00AD5F19" w:rsidP="003857F5">
            <w:pPr>
              <w:rPr>
                <w:rFonts w:ascii="Calibri" w:hAnsi="Calibri" w:cs="Calibri"/>
                <w:lang w:val="es-ES"/>
              </w:rPr>
            </w:pPr>
          </w:p>
        </w:tc>
        <w:tc>
          <w:tcPr>
            <w:tcW w:w="2337" w:type="dxa"/>
          </w:tcPr>
          <w:p w:rsidR="00AD5F19" w:rsidRPr="003857F5" w:rsidRDefault="00AD5F19"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numPr>
                <w:ilvl w:val="0"/>
                <w:numId w:val="46"/>
              </w:numPr>
              <w:ind w:left="309"/>
              <w:rPr>
                <w:rFonts w:ascii="Calibri" w:hAnsi="Calibri" w:cs="Calibri"/>
                <w:lang w:val="es-ES"/>
              </w:rPr>
            </w:pPr>
            <w:r w:rsidRPr="003857F5">
              <w:rPr>
                <w:rFonts w:ascii="Calibri" w:hAnsi="Calibri" w:cs="Calibri"/>
                <w:lang w:val="es-ES"/>
              </w:rPr>
              <w:t xml:space="preserve">a) se permiten. </w:t>
            </w:r>
          </w:p>
        </w:tc>
        <w:tc>
          <w:tcPr>
            <w:tcW w:w="2336" w:type="dxa"/>
          </w:tcPr>
          <w:p w:rsidR="003857F5" w:rsidRPr="003857F5" w:rsidRDefault="003857F5" w:rsidP="003857F5">
            <w:pPr>
              <w:rPr>
                <w:rFonts w:ascii="Calibri" w:hAnsi="Calibri" w:cs="Calibri"/>
                <w:lang w:val="es-ES"/>
              </w:rPr>
            </w:pPr>
            <w:r w:rsidRPr="003857F5">
              <w:rPr>
                <w:rFonts w:ascii="Calibri" w:hAnsi="Calibri" w:cs="Calibri"/>
                <w:b/>
                <w:sz w:val="24"/>
                <w:lang w:val="es-ES"/>
              </w:rPr>
              <w:t>7.</w:t>
            </w:r>
            <w:r w:rsidRPr="003857F5">
              <w:rPr>
                <w:rFonts w:ascii="Calibri" w:hAnsi="Calibri" w:cs="Calibri"/>
                <w:sz w:val="24"/>
                <w:lang w:val="es-ES"/>
              </w:rPr>
              <w:t xml:space="preserve"> </w:t>
            </w:r>
            <w:r w:rsidRPr="003857F5">
              <w:rPr>
                <w:rFonts w:ascii="Calibri" w:hAnsi="Calibri" w:cs="Calibri"/>
                <w:lang w:val="es-ES"/>
              </w:rPr>
              <w:t>a) le</w:t>
            </w:r>
            <w:r w:rsidRPr="003857F5">
              <w:rPr>
                <w:rFonts w:ascii="Calibri" w:hAnsi="Calibri" w:cs="Calibri"/>
                <w:lang w:val="es-ES"/>
              </w:rPr>
              <w:tab/>
            </w:r>
          </w:p>
        </w:tc>
        <w:tc>
          <w:tcPr>
            <w:tcW w:w="2337" w:type="dxa"/>
          </w:tcPr>
          <w:p w:rsidR="003857F5" w:rsidRPr="003857F5" w:rsidRDefault="003857F5" w:rsidP="003857F5">
            <w:pPr>
              <w:rPr>
                <w:rFonts w:ascii="Calibri" w:hAnsi="Calibri" w:cs="Calibri"/>
                <w:lang w:val="es-ES"/>
              </w:rPr>
            </w:pPr>
            <w:r w:rsidRPr="003857F5">
              <w:rPr>
                <w:rFonts w:ascii="Calibri" w:hAnsi="Calibri" w:cs="Calibri"/>
                <w:b/>
                <w:sz w:val="24"/>
                <w:lang w:val="es-ES"/>
              </w:rPr>
              <w:t>11.</w:t>
            </w:r>
            <w:r w:rsidRPr="003857F5">
              <w:rPr>
                <w:rFonts w:ascii="Calibri" w:hAnsi="Calibri" w:cs="Calibri"/>
                <w:sz w:val="24"/>
                <w:lang w:val="es-ES"/>
              </w:rPr>
              <w:t xml:space="preserve"> </w:t>
            </w:r>
            <w:r w:rsidRPr="003857F5">
              <w:rPr>
                <w:rFonts w:ascii="Calibri" w:hAnsi="Calibri" w:cs="Calibri"/>
                <w:lang w:val="es-ES"/>
              </w:rPr>
              <w:t>a) teníamos</w:t>
            </w:r>
          </w:p>
        </w:tc>
        <w:tc>
          <w:tcPr>
            <w:tcW w:w="2337" w:type="dxa"/>
          </w:tcPr>
          <w:p w:rsidR="003857F5" w:rsidRPr="003857F5" w:rsidRDefault="003857F5"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b) se permite</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lo</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tuviéramos</w:t>
            </w:r>
          </w:p>
        </w:tc>
        <w:tc>
          <w:tcPr>
            <w:tcW w:w="2337" w:type="dxa"/>
          </w:tcPr>
          <w:p w:rsidR="003857F5" w:rsidRPr="003857F5" w:rsidRDefault="003857F5"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c) permite</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se</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 xml:space="preserve">c) tuvimos      </w:t>
            </w:r>
          </w:p>
        </w:tc>
        <w:tc>
          <w:tcPr>
            <w:tcW w:w="2337" w:type="dxa"/>
          </w:tcPr>
          <w:p w:rsidR="003857F5" w:rsidRPr="003857F5" w:rsidRDefault="003857F5" w:rsidP="003857F5">
            <w:pPr>
              <w:jc w:val="center"/>
              <w:rPr>
                <w:rFonts w:ascii="Calibri" w:hAnsi="Calibri" w:cs="Calibri"/>
                <w:lang w:val="es-ES"/>
              </w:rPr>
            </w:pPr>
          </w:p>
        </w:tc>
      </w:tr>
      <w:tr w:rsidR="00AD5F19" w:rsidRPr="007452A3" w:rsidTr="00AD5F19">
        <w:tc>
          <w:tcPr>
            <w:tcW w:w="2336" w:type="dxa"/>
          </w:tcPr>
          <w:p w:rsidR="00AD5F19" w:rsidRPr="003857F5" w:rsidRDefault="00AD5F19" w:rsidP="003857F5">
            <w:pPr>
              <w:pStyle w:val="Paragraphedeliste"/>
              <w:ind w:left="0"/>
              <w:rPr>
                <w:rFonts w:ascii="Calibri" w:hAnsi="Calibri" w:cs="Calibri"/>
                <w:sz w:val="22"/>
                <w:szCs w:val="22"/>
                <w:lang w:val="es-ES"/>
              </w:rPr>
            </w:pPr>
          </w:p>
        </w:tc>
        <w:tc>
          <w:tcPr>
            <w:tcW w:w="2336" w:type="dxa"/>
          </w:tcPr>
          <w:p w:rsidR="00AD5F19" w:rsidRDefault="00AD5F19" w:rsidP="003857F5">
            <w:pPr>
              <w:rPr>
                <w:rFonts w:ascii="Calibri" w:hAnsi="Calibri" w:cs="Calibri"/>
                <w:lang w:val="es-ES"/>
              </w:rPr>
            </w:pPr>
          </w:p>
        </w:tc>
        <w:tc>
          <w:tcPr>
            <w:tcW w:w="2337" w:type="dxa"/>
          </w:tcPr>
          <w:p w:rsidR="00AD5F19" w:rsidRDefault="00AD5F19" w:rsidP="003857F5">
            <w:pPr>
              <w:rPr>
                <w:rFonts w:ascii="Calibri" w:hAnsi="Calibri" w:cs="Calibri"/>
                <w:lang w:val="es-ES"/>
              </w:rPr>
            </w:pPr>
          </w:p>
        </w:tc>
        <w:tc>
          <w:tcPr>
            <w:tcW w:w="2337" w:type="dxa"/>
          </w:tcPr>
          <w:p w:rsidR="00AD5F19" w:rsidRPr="003857F5" w:rsidRDefault="00AD5F19"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numPr>
                <w:ilvl w:val="0"/>
                <w:numId w:val="46"/>
              </w:numPr>
              <w:ind w:left="309"/>
              <w:rPr>
                <w:rFonts w:ascii="Calibri" w:hAnsi="Calibri" w:cs="Calibri"/>
                <w:sz w:val="22"/>
                <w:szCs w:val="22"/>
                <w:lang w:val="es-ES"/>
              </w:rPr>
            </w:pPr>
            <w:r w:rsidRPr="003857F5">
              <w:rPr>
                <w:rFonts w:ascii="Calibri" w:hAnsi="Calibri" w:cs="Calibri"/>
                <w:sz w:val="22"/>
                <w:szCs w:val="22"/>
                <w:lang w:val="es-ES"/>
              </w:rPr>
              <w:t>a) estaba</w:t>
            </w:r>
          </w:p>
        </w:tc>
        <w:tc>
          <w:tcPr>
            <w:tcW w:w="2336" w:type="dxa"/>
          </w:tcPr>
          <w:p w:rsidR="003857F5" w:rsidRPr="003857F5" w:rsidRDefault="003857F5" w:rsidP="003857F5">
            <w:pPr>
              <w:rPr>
                <w:rFonts w:ascii="Calibri" w:hAnsi="Calibri" w:cs="Calibri"/>
                <w:lang w:val="es-ES"/>
              </w:rPr>
            </w:pPr>
            <w:r w:rsidRPr="003857F5">
              <w:rPr>
                <w:rFonts w:ascii="Calibri" w:hAnsi="Calibri" w:cs="Calibri"/>
                <w:b/>
                <w:sz w:val="24"/>
                <w:lang w:val="es-ES"/>
              </w:rPr>
              <w:t>8.</w:t>
            </w:r>
            <w:r w:rsidRPr="003857F5">
              <w:rPr>
                <w:rFonts w:ascii="Calibri" w:hAnsi="Calibri" w:cs="Calibri"/>
                <w:sz w:val="24"/>
                <w:lang w:val="es-ES"/>
              </w:rPr>
              <w:t xml:space="preserve"> </w:t>
            </w:r>
            <w:r w:rsidRPr="003857F5">
              <w:rPr>
                <w:rFonts w:ascii="Calibri" w:hAnsi="Calibri" w:cs="Calibri"/>
                <w:lang w:val="es-ES"/>
              </w:rPr>
              <w:t>a) en13</w:t>
            </w:r>
          </w:p>
        </w:tc>
        <w:tc>
          <w:tcPr>
            <w:tcW w:w="2337" w:type="dxa"/>
          </w:tcPr>
          <w:p w:rsidR="003857F5" w:rsidRPr="003857F5" w:rsidRDefault="003857F5" w:rsidP="003857F5">
            <w:pPr>
              <w:rPr>
                <w:rFonts w:ascii="Calibri" w:hAnsi="Calibri" w:cs="Calibri"/>
                <w:lang w:val="es-ES"/>
              </w:rPr>
            </w:pPr>
            <w:r w:rsidRPr="003857F5">
              <w:rPr>
                <w:rFonts w:ascii="Calibri" w:hAnsi="Calibri" w:cs="Calibri"/>
                <w:b/>
                <w:sz w:val="24"/>
                <w:lang w:val="es-ES"/>
              </w:rPr>
              <w:t>12.</w:t>
            </w:r>
            <w:r w:rsidRPr="003857F5">
              <w:rPr>
                <w:rFonts w:ascii="Calibri" w:hAnsi="Calibri" w:cs="Calibri"/>
                <w:sz w:val="24"/>
                <w:lang w:val="es-ES"/>
              </w:rPr>
              <w:t xml:space="preserve"> </w:t>
            </w:r>
            <w:r w:rsidRPr="003857F5">
              <w:rPr>
                <w:rFonts w:ascii="Calibri" w:hAnsi="Calibri" w:cs="Calibri"/>
                <w:lang w:val="es-ES"/>
              </w:rPr>
              <w:t>a) le</w:t>
            </w:r>
          </w:p>
        </w:tc>
        <w:tc>
          <w:tcPr>
            <w:tcW w:w="2337" w:type="dxa"/>
          </w:tcPr>
          <w:p w:rsidR="003857F5" w:rsidRPr="003857F5" w:rsidRDefault="003857F5"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b) fue</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 xml:space="preserve"> b) por</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b) se</w:t>
            </w:r>
          </w:p>
        </w:tc>
        <w:tc>
          <w:tcPr>
            <w:tcW w:w="2337" w:type="dxa"/>
          </w:tcPr>
          <w:p w:rsidR="003857F5" w:rsidRPr="003857F5" w:rsidRDefault="003857F5" w:rsidP="003857F5">
            <w:pPr>
              <w:jc w:val="center"/>
              <w:rPr>
                <w:rFonts w:ascii="Calibri" w:hAnsi="Calibri" w:cs="Calibri"/>
                <w:lang w:val="es-ES"/>
              </w:rPr>
            </w:pPr>
          </w:p>
        </w:tc>
      </w:tr>
      <w:tr w:rsidR="003857F5" w:rsidRPr="007452A3" w:rsidTr="00AD5F19">
        <w:tc>
          <w:tcPr>
            <w:tcW w:w="2336" w:type="dxa"/>
          </w:tcPr>
          <w:p w:rsidR="003857F5" w:rsidRPr="003857F5" w:rsidRDefault="003857F5" w:rsidP="003857F5">
            <w:pPr>
              <w:pStyle w:val="Paragraphedeliste"/>
              <w:ind w:left="0"/>
              <w:rPr>
                <w:rFonts w:ascii="Calibri" w:hAnsi="Calibri" w:cs="Calibri"/>
                <w:sz w:val="22"/>
                <w:szCs w:val="22"/>
                <w:lang w:val="es-ES"/>
              </w:rPr>
            </w:pPr>
            <w:r w:rsidRPr="003857F5">
              <w:rPr>
                <w:rFonts w:ascii="Calibri" w:hAnsi="Calibri" w:cs="Calibri"/>
                <w:sz w:val="22"/>
                <w:szCs w:val="22"/>
                <w:lang w:val="es-ES"/>
              </w:rPr>
              <w:t>c) había</w:t>
            </w:r>
          </w:p>
        </w:tc>
        <w:tc>
          <w:tcPr>
            <w:tcW w:w="2336"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para</w:t>
            </w:r>
          </w:p>
        </w:tc>
        <w:tc>
          <w:tcPr>
            <w:tcW w:w="2337" w:type="dxa"/>
          </w:tcPr>
          <w:p w:rsidR="003857F5" w:rsidRPr="003857F5" w:rsidRDefault="003857F5" w:rsidP="003857F5">
            <w:pPr>
              <w:rPr>
                <w:rFonts w:ascii="Calibri" w:hAnsi="Calibri" w:cs="Calibri"/>
                <w:lang w:val="es-ES"/>
              </w:rPr>
            </w:pPr>
            <w:r>
              <w:rPr>
                <w:rFonts w:ascii="Calibri" w:hAnsi="Calibri" w:cs="Calibri"/>
                <w:lang w:val="es-ES"/>
              </w:rPr>
              <w:t xml:space="preserve">       </w:t>
            </w:r>
            <w:r w:rsidRPr="003857F5">
              <w:rPr>
                <w:rFonts w:ascii="Calibri" w:hAnsi="Calibri" w:cs="Calibri"/>
                <w:lang w:val="es-ES"/>
              </w:rPr>
              <w:t>c) lo</w:t>
            </w:r>
          </w:p>
        </w:tc>
        <w:tc>
          <w:tcPr>
            <w:tcW w:w="2337" w:type="dxa"/>
          </w:tcPr>
          <w:p w:rsidR="003857F5" w:rsidRPr="003857F5" w:rsidRDefault="003857F5" w:rsidP="003857F5">
            <w:pPr>
              <w:jc w:val="center"/>
              <w:rPr>
                <w:rFonts w:ascii="Calibri" w:hAnsi="Calibri" w:cs="Calibri"/>
                <w:lang w:val="es-ES"/>
              </w:rPr>
            </w:pPr>
          </w:p>
        </w:tc>
      </w:tr>
    </w:tbl>
    <w:p w:rsidR="00D6515E" w:rsidRPr="00AD5F19" w:rsidRDefault="00D6515E" w:rsidP="00D6515E">
      <w:pPr>
        <w:rPr>
          <w:rFonts w:ascii="Calibri" w:hAnsi="Calibri" w:cs="Calibri"/>
          <w:lang w:val="es-ES"/>
        </w:rPr>
      </w:pPr>
      <w:r w:rsidRPr="00B163B8">
        <w:rPr>
          <w:rFonts w:ascii="Calibri" w:hAnsi="Calibri" w:cs="Calibri"/>
          <w:b/>
          <w:lang w:val="es-ES_tradnl"/>
        </w:rPr>
        <w:br w:type="page"/>
      </w:r>
    </w:p>
    <w:p w:rsidR="00D6515E" w:rsidRPr="00AD5F19" w:rsidRDefault="00D6515E" w:rsidP="00AD5F19">
      <w:pPr>
        <w:pStyle w:val="Paragraphedeliste"/>
        <w:numPr>
          <w:ilvl w:val="0"/>
          <w:numId w:val="48"/>
        </w:numPr>
        <w:spacing w:line="256" w:lineRule="auto"/>
        <w:rPr>
          <w:rFonts w:ascii="Calibri" w:hAnsi="Calibri" w:cs="Calibri"/>
          <w:b/>
          <w:lang w:val="es-ES_tradnl"/>
        </w:rPr>
      </w:pPr>
      <w:r w:rsidRPr="00AD5F19">
        <w:rPr>
          <w:rFonts w:ascii="Calibri" w:hAnsi="Calibri" w:cs="Calibri"/>
          <w:b/>
          <w:lang w:val="es-ES_tradnl"/>
        </w:rPr>
        <w:t>Expresión escrita: (200 palabras)</w:t>
      </w:r>
      <w:r w:rsidR="00160EAB">
        <w:rPr>
          <w:rFonts w:ascii="Calibri" w:hAnsi="Calibri" w:cs="Calibri"/>
          <w:b/>
          <w:lang w:val="es-ES_tradnl"/>
        </w:rPr>
        <w:t xml:space="preserve"> (6</w:t>
      </w:r>
      <w:r w:rsidRPr="00AD5F19">
        <w:rPr>
          <w:rFonts w:ascii="Calibri" w:hAnsi="Calibri" w:cs="Calibri"/>
          <w:b/>
          <w:lang w:val="es-ES_tradnl"/>
        </w:rPr>
        <w:t xml:space="preserve"> puntos)</w:t>
      </w:r>
    </w:p>
    <w:p w:rsidR="00D6515E" w:rsidRPr="00AD5F19" w:rsidRDefault="00AD5F19" w:rsidP="00AD5F19">
      <w:pPr>
        <w:rPr>
          <w:rFonts w:ascii="Calibri" w:hAnsi="Calibri" w:cs="Calibri"/>
          <w:lang w:val="es-ES_tradnl"/>
        </w:rPr>
      </w:pPr>
      <w:r w:rsidRPr="00B163B8">
        <w:rPr>
          <w:noProof/>
          <w:lang w:eastAsia="fr-FR"/>
        </w:rPr>
        <w:drawing>
          <wp:anchor distT="0" distB="0" distL="114300" distR="114300" simplePos="0" relativeHeight="251667456" behindDoc="0" locked="0" layoutInCell="1" allowOverlap="1" wp14:anchorId="75DABE26">
            <wp:simplePos x="0" y="0"/>
            <wp:positionH relativeFrom="page">
              <wp:align>center</wp:align>
            </wp:positionH>
            <wp:positionV relativeFrom="paragraph">
              <wp:posOffset>587507</wp:posOffset>
            </wp:positionV>
            <wp:extent cx="5324475" cy="2886075"/>
            <wp:effectExtent l="0" t="0" r="9525"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732" t="18007" r="3935" b="50187"/>
                    <a:stretch/>
                  </pic:blipFill>
                  <pic:spPr bwMode="auto">
                    <a:xfrm>
                      <a:off x="0" y="0"/>
                      <a:ext cx="532447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EAB">
        <w:rPr>
          <w:rFonts w:ascii="Calibri" w:hAnsi="Calibri" w:cs="Calibri"/>
          <w:lang w:val="es-ES_tradnl"/>
        </w:rPr>
        <w:t xml:space="preserve"> Escriba</w:t>
      </w:r>
      <w:r w:rsidR="00D6515E" w:rsidRPr="00AD5F19">
        <w:rPr>
          <w:rFonts w:ascii="Calibri" w:hAnsi="Calibri" w:cs="Calibri"/>
          <w:lang w:val="es-ES_tradnl"/>
        </w:rPr>
        <w:t xml:space="preserve"> un blog sobre eventos culturales.  Uno de los últimos eventos a los que asistió la semana pasada fue un festival del cómic.  A continuación, puede ver la noticia que apareció en la prensa anunciando el festival.</w:t>
      </w:r>
    </w:p>
    <w:p w:rsidR="00D6515E" w:rsidRPr="00AD5F19" w:rsidRDefault="00D6515E" w:rsidP="00AD5F19">
      <w:pPr>
        <w:spacing w:after="0" w:line="240" w:lineRule="auto"/>
        <w:rPr>
          <w:rFonts w:ascii="Calibri" w:hAnsi="Calibri" w:cs="Calibri"/>
          <w:lang w:val="es-ES_tradnl"/>
        </w:rPr>
      </w:pPr>
      <w:r w:rsidRPr="00AD5F19">
        <w:rPr>
          <w:rFonts w:ascii="Calibri" w:hAnsi="Calibri" w:cs="Calibri"/>
          <w:lang w:val="es-ES_tradnl"/>
        </w:rPr>
        <w:t>Redacte una entrada en su blog en la que deberá:</w:t>
      </w:r>
    </w:p>
    <w:p w:rsidR="00D6515E" w:rsidRPr="00B163B8" w:rsidRDefault="00D6515E" w:rsidP="00AD5F19">
      <w:pPr>
        <w:pStyle w:val="Paragraphedeliste"/>
        <w:widowControl/>
        <w:numPr>
          <w:ilvl w:val="0"/>
          <w:numId w:val="43"/>
        </w:numPr>
        <w:suppressAutoHyphens w:val="0"/>
        <w:rPr>
          <w:rFonts w:ascii="Calibri" w:hAnsi="Calibri" w:cs="Calibri"/>
          <w:sz w:val="22"/>
          <w:szCs w:val="22"/>
          <w:lang w:val="es-ES_tradnl"/>
        </w:rPr>
      </w:pPr>
      <w:r w:rsidRPr="00B163B8">
        <w:rPr>
          <w:rFonts w:ascii="Calibri" w:hAnsi="Calibri" w:cs="Calibri"/>
          <w:sz w:val="22"/>
          <w:szCs w:val="22"/>
          <w:lang w:val="es-ES_tradnl"/>
        </w:rPr>
        <w:t>Hacer una pequeña introducción sobre el papel del cómic en nuestros días;</w:t>
      </w:r>
    </w:p>
    <w:p w:rsidR="00D6515E" w:rsidRPr="00B163B8" w:rsidRDefault="00D6515E" w:rsidP="00AD5F19">
      <w:pPr>
        <w:pStyle w:val="Paragraphedeliste"/>
        <w:widowControl/>
        <w:numPr>
          <w:ilvl w:val="0"/>
          <w:numId w:val="43"/>
        </w:numPr>
        <w:suppressAutoHyphens w:val="0"/>
        <w:rPr>
          <w:rFonts w:ascii="Calibri" w:hAnsi="Calibri" w:cs="Calibri"/>
          <w:sz w:val="22"/>
          <w:szCs w:val="22"/>
          <w:lang w:val="es-ES_tradnl"/>
        </w:rPr>
      </w:pPr>
      <w:r w:rsidRPr="00B163B8">
        <w:rPr>
          <w:rFonts w:ascii="Calibri" w:hAnsi="Calibri" w:cs="Calibri"/>
          <w:sz w:val="22"/>
          <w:szCs w:val="22"/>
          <w:lang w:val="es-ES_tradnl"/>
        </w:rPr>
        <w:t>Valorar la repercusión de este tipo de festivales en la promoción del noveno arte;</w:t>
      </w:r>
    </w:p>
    <w:p w:rsidR="00D6515E" w:rsidRPr="00B163B8" w:rsidRDefault="00D6515E" w:rsidP="00AD5F19">
      <w:pPr>
        <w:pStyle w:val="Paragraphedeliste"/>
        <w:widowControl/>
        <w:numPr>
          <w:ilvl w:val="0"/>
          <w:numId w:val="43"/>
        </w:numPr>
        <w:suppressAutoHyphens w:val="0"/>
        <w:rPr>
          <w:rFonts w:ascii="Calibri" w:hAnsi="Calibri" w:cs="Calibri"/>
          <w:sz w:val="22"/>
          <w:szCs w:val="22"/>
          <w:lang w:val="es-ES_tradnl"/>
        </w:rPr>
      </w:pPr>
      <w:r w:rsidRPr="00B163B8">
        <w:rPr>
          <w:rFonts w:ascii="Calibri" w:hAnsi="Calibri" w:cs="Calibri"/>
          <w:sz w:val="22"/>
          <w:szCs w:val="22"/>
          <w:lang w:val="es-ES_tradnl"/>
        </w:rPr>
        <w:t>Contar cómo reaccionó el público asistente al evento.</w:t>
      </w:r>
    </w:p>
    <w:p w:rsidR="00D6515E" w:rsidRPr="00B163B8" w:rsidRDefault="00D6515E" w:rsidP="00AD5F19">
      <w:pPr>
        <w:pStyle w:val="Paragraphedeliste"/>
        <w:ind w:left="1440"/>
        <w:rPr>
          <w:rFonts w:ascii="Calibri" w:hAnsi="Calibri" w:cs="Calibri"/>
          <w:sz w:val="22"/>
          <w:szCs w:val="22"/>
          <w:lang w:val="es-ES_tradnl"/>
        </w:rPr>
      </w:pPr>
    </w:p>
    <w:p w:rsidR="00663AA5" w:rsidRPr="00B163B8" w:rsidRDefault="00B736EF" w:rsidP="00B736EF">
      <w:pPr>
        <w:spacing w:after="0" w:line="480" w:lineRule="auto"/>
        <w:rPr>
          <w:rFonts w:ascii="Calibri" w:hAnsi="Calibri" w:cs="Calibri"/>
          <w:lang w:val="es-MX"/>
        </w:rPr>
      </w:pPr>
      <w:r w:rsidRPr="00B163B8">
        <w:rPr>
          <w:rFonts w:ascii="Calibri" w:hAnsi="Calibri" w:cs="Calibri"/>
          <w:noProof/>
          <w:lang w:eastAsia="fr-FR"/>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3506470</wp:posOffset>
                </wp:positionV>
                <wp:extent cx="3042285" cy="1031240"/>
                <wp:effectExtent l="0" t="0" r="2476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1031240"/>
                        </a:xfrm>
                        <a:prstGeom prst="rect">
                          <a:avLst/>
                        </a:prstGeom>
                        <a:solidFill>
                          <a:srgbClr val="FFFFFF"/>
                        </a:solidFill>
                        <a:ln w="9525">
                          <a:solidFill>
                            <a:srgbClr val="000000"/>
                          </a:solidFill>
                          <a:miter lim="800000"/>
                          <a:headEnd/>
                          <a:tailEnd/>
                        </a:ln>
                      </wps:spPr>
                      <wps:txbx>
                        <w:txbxContent>
                          <w:p w:rsidR="00407CBB" w:rsidRPr="00160EAB" w:rsidRDefault="00407CBB">
                            <w:pPr>
                              <w:rPr>
                                <w:b/>
                              </w:rPr>
                            </w:pPr>
                            <w:r w:rsidRPr="00260E0B">
                              <w:rPr>
                                <w:b/>
                              </w:rPr>
                              <w:t>Signature :</w:t>
                            </w:r>
                          </w:p>
                          <w:p w:rsidR="00407CBB" w:rsidRDefault="00407C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88.35pt;margin-top:276.1pt;width:239.55pt;height:81.2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">
                <v:textbox>
                  <w:txbxContent>
                    <w:p w:rsidR="00407CBB" w:rsidRPr="00160EAB" w:rsidRDefault="00407CBB">
                      <w:pPr>
                        <w:rPr>
                          <w:b/>
                        </w:rPr>
                      </w:pPr>
                      <w:r w:rsidRPr="00260E0B">
                        <w:rPr>
                          <w:b/>
                        </w:rPr>
                        <w:t>Signature :</w:t>
                      </w:r>
                    </w:p>
                    <w:p w:rsidR="00407CBB" w:rsidRDefault="00407CBB"/>
                  </w:txbxContent>
                </v:textbox>
                <w10:wrap type="square" anchorx="margin"/>
              </v:shape>
            </w:pict>
          </mc:Fallback>
        </mc:AlternateContent>
      </w:r>
      <w:r w:rsidR="00C314E1" w:rsidRPr="00B163B8">
        <w:rPr>
          <w:rFonts w:ascii="Calibri" w:hAnsi="Calibri" w:cs="Calibri"/>
          <w:lang w:val="es-MX"/>
        </w:rPr>
        <w:t>_____________________________________________________________________________________</w:t>
      </w:r>
      <w:r w:rsidR="00265D9A" w:rsidRPr="00B163B8">
        <w:rPr>
          <w:rFonts w:ascii="Calibri" w:hAnsi="Calibri" w:cs="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164C" w:rsidRPr="00B163B8">
        <w:rPr>
          <w:rFonts w:ascii="Calibri" w:hAnsi="Calibri" w:cs="Calibri"/>
          <w:lang w:val="es-MX"/>
        </w:rPr>
        <w:t>_______</w:t>
      </w:r>
      <w:r w:rsidR="00265D9A" w:rsidRPr="00B163B8">
        <w:rPr>
          <w:rFonts w:ascii="Calibri" w:hAnsi="Calibri" w:cs="Calibri"/>
          <w:lang w:val="es-MX"/>
        </w:rPr>
        <w:t>_______________</w:t>
      </w:r>
      <w:r w:rsidR="00AD5F19">
        <w:rPr>
          <w:rFonts w:ascii="Calibri" w:hAnsi="Calibri" w:cs="Calibri"/>
          <w:lang w:val="es-MX"/>
        </w:rPr>
        <w:t>________________________________</w:t>
      </w:r>
      <w:r w:rsidR="00265D9A" w:rsidRPr="00B163B8">
        <w:rPr>
          <w:rFonts w:ascii="Calibri" w:hAnsi="Calibri" w:cs="Calibri"/>
          <w:lang w:val="es-MX"/>
        </w:rPr>
        <w:t>____</w:t>
      </w:r>
    </w:p>
    <w:sectPr w:rsidR="00663AA5" w:rsidRPr="00B163B8" w:rsidSect="00782582">
      <w:headerReference w:type="default" r:id="rId9"/>
      <w:footerReference w:type="default" r:id="rId10"/>
      <w:pgSz w:w="11906" w:h="16838"/>
      <w:pgMar w:top="940" w:right="1133"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CBB" w:rsidRDefault="00407CBB" w:rsidP="00663AA5">
      <w:pPr>
        <w:spacing w:after="0" w:line="240" w:lineRule="auto"/>
      </w:pPr>
      <w:r>
        <w:separator/>
      </w:r>
    </w:p>
  </w:endnote>
  <w:endnote w:type="continuationSeparator" w:id="0">
    <w:p w:rsidR="00407CBB" w:rsidRDefault="00407CBB" w:rsidP="0066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434724"/>
      <w:docPartObj>
        <w:docPartGallery w:val="Page Numbers (Bottom of Page)"/>
        <w:docPartUnique/>
      </w:docPartObj>
    </w:sdtPr>
    <w:sdtEndPr/>
    <w:sdtContent>
      <w:p w:rsidR="00407CBB" w:rsidRDefault="00407CBB" w:rsidP="00552112">
        <w:pPr>
          <w:pStyle w:val="Pieddepage"/>
          <w:jc w:val="right"/>
        </w:pPr>
        <w:r>
          <w:t>LS03 2017A FS01</w:t>
        </w:r>
        <w:r>
          <w:tab/>
        </w:r>
        <w:r>
          <w:fldChar w:fldCharType="begin"/>
        </w:r>
        <w:r>
          <w:instrText>PAGE   \* MERGEFORMAT</w:instrText>
        </w:r>
        <w:r>
          <w:fldChar w:fldCharType="separate"/>
        </w:r>
        <w:r w:rsidR="0048055B">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CBB" w:rsidRDefault="00407CBB" w:rsidP="00663AA5">
      <w:pPr>
        <w:spacing w:after="0" w:line="240" w:lineRule="auto"/>
      </w:pPr>
      <w:r>
        <w:separator/>
      </w:r>
    </w:p>
  </w:footnote>
  <w:footnote w:type="continuationSeparator" w:id="0">
    <w:p w:rsidR="00407CBB" w:rsidRDefault="00407CBB" w:rsidP="00663AA5">
      <w:pPr>
        <w:spacing w:after="0" w:line="240" w:lineRule="auto"/>
      </w:pPr>
      <w:r>
        <w:continuationSeparator/>
      </w:r>
    </w:p>
  </w:footnote>
  <w:footnote w:id="1">
    <w:p w:rsidR="00407CBB" w:rsidRPr="00D94D09" w:rsidRDefault="00407CBB" w:rsidP="00D6515E">
      <w:pPr>
        <w:rPr>
          <w:color w:val="0000FF"/>
          <w:lang w:val="es-ES"/>
        </w:rPr>
      </w:pPr>
      <w:r>
        <w:rPr>
          <w:rStyle w:val="Appelnotedebasdep"/>
        </w:rPr>
        <w:footnoteRef/>
      </w:r>
      <w:r w:rsidRPr="00D94D09">
        <w:rPr>
          <w:lang w:val="es-ES"/>
        </w:rPr>
        <w:t xml:space="preserve"> </w:t>
      </w:r>
      <w:r w:rsidRPr="00D94D09">
        <w:rPr>
          <w:sz w:val="20"/>
          <w:lang w:val="es-ES"/>
        </w:rPr>
        <w:t xml:space="preserve">Recuperado y modificado de: </w:t>
      </w:r>
      <w:hyperlink r:id="rId1" w:history="1">
        <w:r w:rsidRPr="00D94D09">
          <w:rPr>
            <w:rStyle w:val="Lienhypertexte"/>
            <w:sz w:val="20"/>
            <w:lang w:val="es-ES"/>
          </w:rPr>
          <w:t>https://retina.elpais.com/retina/2017/11/27/innovacion/1511787603_364241.html</w:t>
        </w:r>
      </w:hyperlink>
      <w:r w:rsidRPr="00D94D09">
        <w:rPr>
          <w:rStyle w:val="Lienhypertexte"/>
          <w:sz w:val="20"/>
          <w:lang w:val="es-ES"/>
        </w:rPr>
        <w:tab/>
      </w:r>
    </w:p>
  </w:footnote>
  <w:footnote w:id="2">
    <w:p w:rsidR="00407CBB" w:rsidRPr="00D6515E" w:rsidRDefault="00407CBB" w:rsidP="00D6515E">
      <w:pPr>
        <w:jc w:val="both"/>
        <w:rPr>
          <w:rFonts w:ascii="Calibri" w:hAnsi="Calibri" w:cs="Calibri"/>
          <w:lang w:val="es-ES"/>
        </w:rPr>
      </w:pPr>
      <w:r>
        <w:rPr>
          <w:rStyle w:val="Appelnotedebasdep"/>
        </w:rPr>
        <w:footnoteRef/>
      </w:r>
      <w:r w:rsidRPr="00D6515E">
        <w:rPr>
          <w:lang w:val="es-ES"/>
        </w:rPr>
        <w:t xml:space="preserve"> </w:t>
      </w:r>
      <w:r w:rsidRPr="00D6515E">
        <w:rPr>
          <w:rFonts w:ascii="Calibri" w:hAnsi="Calibri" w:cs="Calibri"/>
          <w:sz w:val="20"/>
          <w:lang w:val="es-ES"/>
        </w:rPr>
        <w:t xml:space="preserve">Adaptado de: </w:t>
      </w:r>
      <w:hyperlink r:id="rId2" w:history="1">
        <w:r w:rsidRPr="00D6515E">
          <w:rPr>
            <w:rStyle w:val="Lienhypertexte"/>
            <w:rFonts w:ascii="Calibri" w:hAnsi="Calibri" w:cs="Calibri"/>
            <w:sz w:val="20"/>
            <w:lang w:val="es-ES"/>
          </w:rPr>
          <w:t>https://elpais.com/elpais/2013/08/10/opinion/1376149128_672534.html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CBB" w:rsidRPr="00663AA5" w:rsidRDefault="00407CBB" w:rsidP="00663AA5">
    <w:pPr>
      <w:rPr>
        <w:lang w:val="es-ES"/>
      </w:rPr>
    </w:pPr>
    <w:r>
      <w:rPr>
        <w:noProof/>
        <w:lang w:eastAsia="fr-FR"/>
      </w:rPr>
      <w:drawing>
        <wp:inline distT="0" distB="0" distL="0" distR="0">
          <wp:extent cx="701465" cy="276225"/>
          <wp:effectExtent l="0" t="0" r="3810" b="0"/>
          <wp:docPr id="12" name="Image 12" descr="Résultat de recherche d'images pour &quot;logo utb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utbm&quot;"/>
                  <pic:cNvPicPr>
                    <a:picLocks noChangeAspect="1" noChangeArrowheads="1"/>
                  </pic:cNvPicPr>
                </pic:nvPicPr>
                <pic:blipFill rotWithShape="1">
                  <a:blip r:embed="rId1">
                    <a:extLst>
                      <a:ext uri="{28A0092B-C50C-407E-A947-70E740481C1C}">
                        <a14:useLocalDpi xmlns:a14="http://schemas.microsoft.com/office/drawing/2010/main" val="0"/>
                      </a:ext>
                    </a:extLst>
                  </a:blip>
                  <a:srcRect l="6250" t="37054" r="7589" b="29018"/>
                  <a:stretch/>
                </pic:blipFill>
                <pic:spPr bwMode="auto">
                  <a:xfrm>
                    <a:off x="0" y="0"/>
                    <a:ext cx="715911" cy="281913"/>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ab/>
    </w:r>
    <w:r>
      <w:rPr>
        <w:lang w:val="es-ES"/>
      </w:rPr>
      <w:tab/>
    </w:r>
    <w:r>
      <w:rPr>
        <w:lang w:val="es-ES"/>
      </w:rPr>
      <w:tab/>
      <w:t xml:space="preserve">Final de español </w:t>
    </w:r>
    <w:r>
      <w:rPr>
        <w:lang w:val="es-ES"/>
      </w:rPr>
      <w:tab/>
      <w:t xml:space="preserve">      </w:t>
    </w:r>
    <w:r>
      <w:rPr>
        <w:b/>
        <w:lang w:val="es-ES"/>
      </w:rPr>
      <w:t xml:space="preserve">LS03/ XS03 </w:t>
    </w:r>
    <w:r>
      <w:rPr>
        <w:b/>
        <w:lang w:val="es-ES"/>
      </w:rPr>
      <w:tab/>
    </w:r>
    <w:r>
      <w:rPr>
        <w:b/>
        <w:lang w:val="es-ES"/>
      </w:rPr>
      <w:tab/>
    </w:r>
    <w:r>
      <w:rPr>
        <w:b/>
        <w:lang w:val="es-ES"/>
      </w:rPr>
      <w:tab/>
    </w:r>
    <w:r>
      <w:rPr>
        <w:lang w:val="es-ES"/>
      </w:rPr>
      <w:t>Otoño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7DA"/>
    <w:multiLevelType w:val="hybridMultilevel"/>
    <w:tmpl w:val="5ECEA1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BC6E7B"/>
    <w:multiLevelType w:val="hybridMultilevel"/>
    <w:tmpl w:val="7E54C4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0C15F0"/>
    <w:multiLevelType w:val="hybridMultilevel"/>
    <w:tmpl w:val="B164E20C"/>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CC22562"/>
    <w:multiLevelType w:val="hybridMultilevel"/>
    <w:tmpl w:val="5590DF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46887"/>
    <w:multiLevelType w:val="hybridMultilevel"/>
    <w:tmpl w:val="40B82540"/>
    <w:lvl w:ilvl="0" w:tplc="88161DB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343710"/>
    <w:multiLevelType w:val="hybridMultilevel"/>
    <w:tmpl w:val="49828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ED5483"/>
    <w:multiLevelType w:val="hybridMultilevel"/>
    <w:tmpl w:val="B6E84F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803538"/>
    <w:multiLevelType w:val="hybridMultilevel"/>
    <w:tmpl w:val="12B4D3E8"/>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B8D2096"/>
    <w:multiLevelType w:val="hybridMultilevel"/>
    <w:tmpl w:val="F14EE4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4840DF"/>
    <w:multiLevelType w:val="hybridMultilevel"/>
    <w:tmpl w:val="D3423A26"/>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17A6FC1"/>
    <w:multiLevelType w:val="hybridMultilevel"/>
    <w:tmpl w:val="35683AAE"/>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23A24074"/>
    <w:multiLevelType w:val="hybridMultilevel"/>
    <w:tmpl w:val="9E360FF0"/>
    <w:lvl w:ilvl="0" w:tplc="C4B6F4DA">
      <w:start w:val="1"/>
      <w:numFmt w:val="decimal"/>
      <w:lvlText w:val="%1."/>
      <w:lvlJc w:val="left"/>
      <w:pPr>
        <w:ind w:left="720" w:hanging="360"/>
      </w:pPr>
      <w:rPr>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DE22F4"/>
    <w:multiLevelType w:val="hybridMultilevel"/>
    <w:tmpl w:val="39B64D4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A971D80"/>
    <w:multiLevelType w:val="hybridMultilevel"/>
    <w:tmpl w:val="E9D636FC"/>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AAA6561"/>
    <w:multiLevelType w:val="hybridMultilevel"/>
    <w:tmpl w:val="BA54BC44"/>
    <w:lvl w:ilvl="0" w:tplc="2ABA8A3E">
      <w:start w:val="1"/>
      <w:numFmt w:val="decimal"/>
      <w:lvlText w:val="%1."/>
      <w:lvlJc w:val="left"/>
      <w:pPr>
        <w:ind w:left="720" w:hanging="720"/>
      </w:pPr>
      <w:rPr>
        <w:rFonts w:cs="Times New Roman"/>
        <w:sz w:val="22"/>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15" w15:restartNumberingAfterBreak="0">
    <w:nsid w:val="319A2D58"/>
    <w:multiLevelType w:val="hybridMultilevel"/>
    <w:tmpl w:val="9676B7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A17D21"/>
    <w:multiLevelType w:val="hybridMultilevel"/>
    <w:tmpl w:val="CECAB584"/>
    <w:lvl w:ilvl="0" w:tplc="98DEFFF4">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A930FE"/>
    <w:multiLevelType w:val="hybridMultilevel"/>
    <w:tmpl w:val="600C12E0"/>
    <w:lvl w:ilvl="0" w:tplc="040C0017">
      <w:start w:val="8"/>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4317DA5"/>
    <w:multiLevelType w:val="hybridMultilevel"/>
    <w:tmpl w:val="902681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851EAE"/>
    <w:multiLevelType w:val="hybridMultilevel"/>
    <w:tmpl w:val="6E0422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7E4C35"/>
    <w:multiLevelType w:val="hybridMultilevel"/>
    <w:tmpl w:val="B6488DBE"/>
    <w:lvl w:ilvl="0" w:tplc="C9067CF0">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7C2E41"/>
    <w:multiLevelType w:val="hybridMultilevel"/>
    <w:tmpl w:val="48C28F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15:restartNumberingAfterBreak="0">
    <w:nsid w:val="42450E28"/>
    <w:multiLevelType w:val="singleLevel"/>
    <w:tmpl w:val="74961C26"/>
    <w:lvl w:ilvl="0">
      <w:start w:val="3"/>
      <w:numFmt w:val="bullet"/>
      <w:lvlText w:val="-"/>
      <w:lvlJc w:val="left"/>
      <w:pPr>
        <w:tabs>
          <w:tab w:val="num" w:pos="360"/>
        </w:tabs>
        <w:ind w:left="360" w:hanging="360"/>
      </w:pPr>
      <w:rPr>
        <w:rFonts w:hint="default"/>
      </w:rPr>
    </w:lvl>
  </w:abstractNum>
  <w:abstractNum w:abstractNumId="23" w15:restartNumberingAfterBreak="0">
    <w:nsid w:val="42783EE6"/>
    <w:multiLevelType w:val="hybridMultilevel"/>
    <w:tmpl w:val="48C28F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15:restartNumberingAfterBreak="0">
    <w:nsid w:val="42A0460D"/>
    <w:multiLevelType w:val="hybridMultilevel"/>
    <w:tmpl w:val="631C9D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30A0E54"/>
    <w:multiLevelType w:val="hybridMultilevel"/>
    <w:tmpl w:val="B1FC9B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4E834C8"/>
    <w:multiLevelType w:val="hybridMultilevel"/>
    <w:tmpl w:val="590CA21C"/>
    <w:lvl w:ilvl="0" w:tplc="ECFE684A">
      <w:start w:val="1"/>
      <w:numFmt w:val="upperRoman"/>
      <w:lvlText w:val="%1."/>
      <w:lvlJc w:val="left"/>
      <w:pPr>
        <w:ind w:left="1080" w:hanging="720"/>
      </w:pPr>
      <w:rPr>
        <w:rFonts w:eastAsia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7656BD"/>
    <w:multiLevelType w:val="hybridMultilevel"/>
    <w:tmpl w:val="9E9A1A5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4AFB440C"/>
    <w:multiLevelType w:val="hybridMultilevel"/>
    <w:tmpl w:val="79C01B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D39551F"/>
    <w:multiLevelType w:val="hybridMultilevel"/>
    <w:tmpl w:val="EBF008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0906EFE"/>
    <w:multiLevelType w:val="hybridMultilevel"/>
    <w:tmpl w:val="CCEC01A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599F62BE"/>
    <w:multiLevelType w:val="hybridMultilevel"/>
    <w:tmpl w:val="9E9A1A5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2" w15:restartNumberingAfterBreak="0">
    <w:nsid w:val="5AD56EC2"/>
    <w:multiLevelType w:val="hybridMultilevel"/>
    <w:tmpl w:val="3EC2041C"/>
    <w:lvl w:ilvl="0" w:tplc="E2CA0D4A">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AE259FB"/>
    <w:multiLevelType w:val="hybridMultilevel"/>
    <w:tmpl w:val="5516C01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5B255DA2"/>
    <w:multiLevelType w:val="hybridMultilevel"/>
    <w:tmpl w:val="C28ABA3E"/>
    <w:lvl w:ilvl="0" w:tplc="641AC51E">
      <w:start w:val="3"/>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5E192616"/>
    <w:multiLevelType w:val="hybridMultilevel"/>
    <w:tmpl w:val="48C28F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15:restartNumberingAfterBreak="0">
    <w:nsid w:val="615F3F20"/>
    <w:multiLevelType w:val="hybridMultilevel"/>
    <w:tmpl w:val="F7867494"/>
    <w:lvl w:ilvl="0" w:tplc="7AB28348">
      <w:start w:val="1"/>
      <w:numFmt w:val="upperRoman"/>
      <w:lvlText w:val="%1."/>
      <w:lvlJc w:val="left"/>
      <w:pPr>
        <w:ind w:left="720" w:hanging="720"/>
      </w:pPr>
      <w:rPr>
        <w:rFonts w:eastAsiaTheme="minorHAnsi" w:hint="default"/>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657D33E0"/>
    <w:multiLevelType w:val="hybridMultilevel"/>
    <w:tmpl w:val="CE3A246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0D4FDC"/>
    <w:multiLevelType w:val="hybridMultilevel"/>
    <w:tmpl w:val="4D2272F2"/>
    <w:lvl w:ilvl="0" w:tplc="4BE87F2E">
      <w:start w:val="1"/>
      <w:numFmt w:val="decimal"/>
      <w:lvlText w:val="%1."/>
      <w:lvlJc w:val="left"/>
      <w:pPr>
        <w:ind w:left="720" w:hanging="720"/>
      </w:pPr>
      <w:rPr>
        <w:rFonts w:cs="Times New Roman" w:hint="default"/>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6BC10B59"/>
    <w:multiLevelType w:val="hybridMultilevel"/>
    <w:tmpl w:val="48C28F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15:restartNumberingAfterBreak="0">
    <w:nsid w:val="6D453B86"/>
    <w:multiLevelType w:val="hybridMultilevel"/>
    <w:tmpl w:val="A9A226A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48547D"/>
    <w:multiLevelType w:val="hybridMultilevel"/>
    <w:tmpl w:val="983803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B1139C"/>
    <w:multiLevelType w:val="hybridMultilevel"/>
    <w:tmpl w:val="902681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7F24C68"/>
    <w:multiLevelType w:val="hybridMultilevel"/>
    <w:tmpl w:val="1D023DE6"/>
    <w:lvl w:ilvl="0" w:tplc="6944E93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CD2401"/>
    <w:multiLevelType w:val="hybridMultilevel"/>
    <w:tmpl w:val="24A8C76A"/>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7C4A6713"/>
    <w:multiLevelType w:val="hybridMultilevel"/>
    <w:tmpl w:val="0CA2F85C"/>
    <w:lvl w:ilvl="0" w:tplc="040C000F">
      <w:start w:val="1"/>
      <w:numFmt w:val="decimal"/>
      <w:lvlText w:val="%1."/>
      <w:lvlJc w:val="left"/>
      <w:pPr>
        <w:ind w:left="426" w:hanging="360"/>
      </w:p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46" w15:restartNumberingAfterBreak="0">
    <w:nsid w:val="7DD825CC"/>
    <w:multiLevelType w:val="hybridMultilevel"/>
    <w:tmpl w:val="48C28F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7" w15:restartNumberingAfterBreak="0">
    <w:nsid w:val="7ED047C5"/>
    <w:multiLevelType w:val="hybridMultilevel"/>
    <w:tmpl w:val="3ED285B2"/>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0"/>
  </w:num>
  <w:num w:numId="2">
    <w:abstractNumId w:val="39"/>
  </w:num>
  <w:num w:numId="3">
    <w:abstractNumId w:val="21"/>
  </w:num>
  <w:num w:numId="4">
    <w:abstractNumId w:val="6"/>
  </w:num>
  <w:num w:numId="5">
    <w:abstractNumId w:val="32"/>
  </w:num>
  <w:num w:numId="6">
    <w:abstractNumId w:val="41"/>
  </w:num>
  <w:num w:numId="7">
    <w:abstractNumId w:val="33"/>
  </w:num>
  <w:num w:numId="8">
    <w:abstractNumId w:val="38"/>
  </w:num>
  <w:num w:numId="9">
    <w:abstractNumId w:val="36"/>
  </w:num>
  <w:num w:numId="10">
    <w:abstractNumId w:val="47"/>
  </w:num>
  <w:num w:numId="11">
    <w:abstractNumId w:val="13"/>
  </w:num>
  <w:num w:numId="12">
    <w:abstractNumId w:val="28"/>
  </w:num>
  <w:num w:numId="13">
    <w:abstractNumId w:val="30"/>
  </w:num>
  <w:num w:numId="14">
    <w:abstractNumId w:val="25"/>
  </w:num>
  <w:num w:numId="15">
    <w:abstractNumId w:val="40"/>
  </w:num>
  <w:num w:numId="16">
    <w:abstractNumId w:val="22"/>
  </w:num>
  <w:num w:numId="17">
    <w:abstractNumId w:val="24"/>
  </w:num>
  <w:num w:numId="18">
    <w:abstractNumId w:val="2"/>
  </w:num>
  <w:num w:numId="19">
    <w:abstractNumId w:val="9"/>
  </w:num>
  <w:num w:numId="20">
    <w:abstractNumId w:val="7"/>
  </w:num>
  <w:num w:numId="21">
    <w:abstractNumId w:val="43"/>
  </w:num>
  <w:num w:numId="22">
    <w:abstractNumId w:val="37"/>
  </w:num>
  <w:num w:numId="23">
    <w:abstractNumId w:val="17"/>
  </w:num>
  <w:num w:numId="24">
    <w:abstractNumId w:val="12"/>
  </w:num>
  <w:num w:numId="25">
    <w:abstractNumId w:val="19"/>
  </w:num>
  <w:num w:numId="26">
    <w:abstractNumId w:val="8"/>
  </w:num>
  <w:num w:numId="27">
    <w:abstractNumId w:val="0"/>
  </w:num>
  <w:num w:numId="28">
    <w:abstractNumId w:val="45"/>
  </w:num>
  <w:num w:numId="29">
    <w:abstractNumId w:val="5"/>
  </w:num>
  <w:num w:numId="30">
    <w:abstractNumId w:val="1"/>
  </w:num>
  <w:num w:numId="31">
    <w:abstractNumId w:val="14"/>
  </w:num>
  <w:num w:numId="32">
    <w:abstractNumId w:val="26"/>
  </w:num>
  <w:num w:numId="33">
    <w:abstractNumId w:val="31"/>
  </w:num>
  <w:num w:numId="34">
    <w:abstractNumId w:val="35"/>
  </w:num>
  <w:num w:numId="35">
    <w:abstractNumId w:val="23"/>
  </w:num>
  <w:num w:numId="36">
    <w:abstractNumId w:val="3"/>
  </w:num>
  <w:num w:numId="37">
    <w:abstractNumId w:val="46"/>
  </w:num>
  <w:num w:numId="38">
    <w:abstractNumId w:val="27"/>
  </w:num>
  <w:num w:numId="39">
    <w:abstractNumId w:val="16"/>
  </w:num>
  <w:num w:numId="40">
    <w:abstractNumId w:val="44"/>
  </w:num>
  <w:num w:numId="41">
    <w:abstractNumId w:val="15"/>
  </w:num>
  <w:num w:numId="42">
    <w:abstractNumId w:val="42"/>
  </w:num>
  <w:num w:numId="43">
    <w:abstractNumId w:val="34"/>
  </w:num>
  <w:num w:numId="44">
    <w:abstractNumId w:val="11"/>
  </w:num>
  <w:num w:numId="45">
    <w:abstractNumId w:val="29"/>
  </w:num>
  <w:num w:numId="46">
    <w:abstractNumId w:val="4"/>
  </w:num>
  <w:num w:numId="47">
    <w:abstractNumId w:val="18"/>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AA5"/>
    <w:rsid w:val="0002164C"/>
    <w:rsid w:val="0006758D"/>
    <w:rsid w:val="00091CAC"/>
    <w:rsid w:val="000B061F"/>
    <w:rsid w:val="000C0908"/>
    <w:rsid w:val="00160EAB"/>
    <w:rsid w:val="001C5F5A"/>
    <w:rsid w:val="001E211F"/>
    <w:rsid w:val="001E4CDB"/>
    <w:rsid w:val="00244880"/>
    <w:rsid w:val="00260E0B"/>
    <w:rsid w:val="00265D9A"/>
    <w:rsid w:val="00272055"/>
    <w:rsid w:val="00275022"/>
    <w:rsid w:val="00336AA3"/>
    <w:rsid w:val="003572A9"/>
    <w:rsid w:val="003857F5"/>
    <w:rsid w:val="00407CBB"/>
    <w:rsid w:val="00411988"/>
    <w:rsid w:val="00414158"/>
    <w:rsid w:val="00453A46"/>
    <w:rsid w:val="0048055B"/>
    <w:rsid w:val="00482E71"/>
    <w:rsid w:val="00552112"/>
    <w:rsid w:val="0062328F"/>
    <w:rsid w:val="00663AA5"/>
    <w:rsid w:val="0068315B"/>
    <w:rsid w:val="006D2D01"/>
    <w:rsid w:val="00733813"/>
    <w:rsid w:val="007452A3"/>
    <w:rsid w:val="00782582"/>
    <w:rsid w:val="007A3740"/>
    <w:rsid w:val="00834450"/>
    <w:rsid w:val="00885B3D"/>
    <w:rsid w:val="008D2D40"/>
    <w:rsid w:val="008E4AA7"/>
    <w:rsid w:val="00921BC1"/>
    <w:rsid w:val="00962F5A"/>
    <w:rsid w:val="00964865"/>
    <w:rsid w:val="009A16CD"/>
    <w:rsid w:val="009D3D6F"/>
    <w:rsid w:val="009E2111"/>
    <w:rsid w:val="00A10F1F"/>
    <w:rsid w:val="00A368A3"/>
    <w:rsid w:val="00A452BF"/>
    <w:rsid w:val="00A50739"/>
    <w:rsid w:val="00AD5F19"/>
    <w:rsid w:val="00B163B8"/>
    <w:rsid w:val="00B24E38"/>
    <w:rsid w:val="00B27243"/>
    <w:rsid w:val="00B736EF"/>
    <w:rsid w:val="00BB3217"/>
    <w:rsid w:val="00BE4C13"/>
    <w:rsid w:val="00BF7719"/>
    <w:rsid w:val="00C213BA"/>
    <w:rsid w:val="00C26F65"/>
    <w:rsid w:val="00C314E1"/>
    <w:rsid w:val="00C9323C"/>
    <w:rsid w:val="00CE6D8B"/>
    <w:rsid w:val="00CF579E"/>
    <w:rsid w:val="00D6515E"/>
    <w:rsid w:val="00D703A7"/>
    <w:rsid w:val="00D70578"/>
    <w:rsid w:val="00D77F24"/>
    <w:rsid w:val="00E04941"/>
    <w:rsid w:val="00E63FB0"/>
    <w:rsid w:val="00E7181D"/>
    <w:rsid w:val="00EC0452"/>
    <w:rsid w:val="00ED0347"/>
    <w:rsid w:val="00F658DC"/>
    <w:rsid w:val="00FC08C9"/>
    <w:rsid w:val="00FF0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7C404AA-D964-4AF6-883B-2A770E1A3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63A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63A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663AA5"/>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663AA5"/>
    <w:pPr>
      <w:widowControl w:val="0"/>
      <w:suppressAutoHyphens/>
      <w:spacing w:after="0" w:line="240" w:lineRule="auto"/>
      <w:ind w:left="720"/>
      <w:contextualSpacing/>
    </w:pPr>
    <w:rPr>
      <w:rFonts w:ascii="Times New Roman" w:eastAsia="SimSun" w:hAnsi="Times New Roman" w:cs="Mangal"/>
      <w:sz w:val="24"/>
      <w:szCs w:val="21"/>
      <w:lang w:eastAsia="zh-CN" w:bidi="hi-IN"/>
    </w:rPr>
  </w:style>
  <w:style w:type="character" w:styleId="lev">
    <w:name w:val="Strong"/>
    <w:uiPriority w:val="22"/>
    <w:qFormat/>
    <w:rsid w:val="00663AA5"/>
    <w:rPr>
      <w:rFonts w:cs="Times New Roman"/>
      <w:b/>
      <w:bCs/>
    </w:rPr>
  </w:style>
  <w:style w:type="paragraph" w:customStyle="1" w:styleId="story-bodyintroduction">
    <w:name w:val="story-body__introduction"/>
    <w:basedOn w:val="Normal"/>
    <w:uiPriority w:val="99"/>
    <w:rsid w:val="00663A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uiPriority w:val="20"/>
    <w:qFormat/>
    <w:rsid w:val="00663AA5"/>
    <w:rPr>
      <w:i/>
      <w:iCs/>
    </w:rPr>
  </w:style>
  <w:style w:type="paragraph" w:styleId="En-tte">
    <w:name w:val="header"/>
    <w:basedOn w:val="Normal"/>
    <w:link w:val="En-tteCar"/>
    <w:uiPriority w:val="99"/>
    <w:unhideWhenUsed/>
    <w:rsid w:val="00663AA5"/>
    <w:pPr>
      <w:tabs>
        <w:tab w:val="center" w:pos="4536"/>
        <w:tab w:val="right" w:pos="9072"/>
      </w:tabs>
      <w:spacing w:after="0" w:line="240" w:lineRule="auto"/>
    </w:pPr>
  </w:style>
  <w:style w:type="character" w:customStyle="1" w:styleId="En-tteCar">
    <w:name w:val="En-tête Car"/>
    <w:basedOn w:val="Policepardfaut"/>
    <w:link w:val="En-tte"/>
    <w:uiPriority w:val="99"/>
    <w:rsid w:val="00663AA5"/>
  </w:style>
  <w:style w:type="paragraph" w:styleId="Pieddepage">
    <w:name w:val="footer"/>
    <w:basedOn w:val="Normal"/>
    <w:link w:val="PieddepageCar"/>
    <w:uiPriority w:val="99"/>
    <w:unhideWhenUsed/>
    <w:rsid w:val="00663A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3AA5"/>
  </w:style>
  <w:style w:type="paragraph" w:styleId="Notedebasdepage">
    <w:name w:val="footnote text"/>
    <w:basedOn w:val="Normal"/>
    <w:link w:val="NotedebasdepageCar"/>
    <w:uiPriority w:val="99"/>
    <w:semiHidden/>
    <w:unhideWhenUsed/>
    <w:rsid w:val="00663AA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63AA5"/>
    <w:rPr>
      <w:sz w:val="20"/>
      <w:szCs w:val="20"/>
    </w:rPr>
  </w:style>
  <w:style w:type="character" w:styleId="Appelnotedebasdep">
    <w:name w:val="footnote reference"/>
    <w:basedOn w:val="Policepardfaut"/>
    <w:uiPriority w:val="99"/>
    <w:semiHidden/>
    <w:unhideWhenUsed/>
    <w:rsid w:val="00663AA5"/>
    <w:rPr>
      <w:vertAlign w:val="superscript"/>
    </w:rPr>
  </w:style>
  <w:style w:type="character" w:styleId="Lienhypertexte">
    <w:name w:val="Hyperlink"/>
    <w:basedOn w:val="Policepardfaut"/>
    <w:uiPriority w:val="99"/>
    <w:unhideWhenUsed/>
    <w:rsid w:val="00663AA5"/>
    <w:rPr>
      <w:color w:val="0563C1" w:themeColor="hyperlink"/>
      <w:u w:val="single"/>
    </w:rPr>
  </w:style>
  <w:style w:type="character" w:customStyle="1" w:styleId="Mentionnonrsolue1">
    <w:name w:val="Mention non résolue1"/>
    <w:basedOn w:val="Policepardfaut"/>
    <w:uiPriority w:val="99"/>
    <w:semiHidden/>
    <w:unhideWhenUsed/>
    <w:rsid w:val="00663AA5"/>
    <w:rPr>
      <w:color w:val="808080"/>
      <w:shd w:val="clear" w:color="auto" w:fill="E6E6E6"/>
    </w:rPr>
  </w:style>
  <w:style w:type="paragraph" w:customStyle="1" w:styleId="mce">
    <w:name w:val="mce"/>
    <w:basedOn w:val="Normal"/>
    <w:rsid w:val="00D7057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nhideWhenUsed/>
    <w:rsid w:val="000C0908"/>
    <w:pPr>
      <w:spacing w:after="0" w:line="240" w:lineRule="auto"/>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rsid w:val="000C0908"/>
    <w:rPr>
      <w:rFonts w:ascii="Times New Roman" w:eastAsia="Times New Roman" w:hAnsi="Times New Roman" w:cs="Times New Roman"/>
      <w:b/>
      <w:sz w:val="24"/>
      <w:szCs w:val="20"/>
      <w:lang w:eastAsia="fr-FR"/>
    </w:rPr>
  </w:style>
  <w:style w:type="table" w:styleId="Grilledutableau">
    <w:name w:val="Table Grid"/>
    <w:basedOn w:val="TableauNormal"/>
    <w:uiPriority w:val="59"/>
    <w:rsid w:val="000C0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oyo-titulo">
    <w:name w:val="apoyo-titulo"/>
    <w:rsid w:val="00BB3217"/>
  </w:style>
  <w:style w:type="paragraph" w:customStyle="1" w:styleId="slide-number">
    <w:name w:val="slide-number"/>
    <w:basedOn w:val="Normal"/>
    <w:rsid w:val="00CE6D8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60E0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0E0B"/>
    <w:rPr>
      <w:rFonts w:ascii="Segoe UI" w:hAnsi="Segoe UI" w:cs="Segoe UI"/>
      <w:sz w:val="18"/>
      <w:szCs w:val="18"/>
    </w:rPr>
  </w:style>
  <w:style w:type="character" w:customStyle="1" w:styleId="UnresolvedMention">
    <w:name w:val="Unresolved Mention"/>
    <w:basedOn w:val="Policepardfaut"/>
    <w:uiPriority w:val="99"/>
    <w:semiHidden/>
    <w:unhideWhenUsed/>
    <w:rsid w:val="00D65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224531">
      <w:bodyDiv w:val="1"/>
      <w:marLeft w:val="0"/>
      <w:marRight w:val="0"/>
      <w:marTop w:val="0"/>
      <w:marBottom w:val="0"/>
      <w:divBdr>
        <w:top w:val="none" w:sz="0" w:space="0" w:color="auto"/>
        <w:left w:val="none" w:sz="0" w:space="0" w:color="auto"/>
        <w:bottom w:val="none" w:sz="0" w:space="0" w:color="auto"/>
        <w:right w:val="none" w:sz="0" w:space="0" w:color="auto"/>
      </w:divBdr>
    </w:div>
    <w:div w:id="909467738">
      <w:bodyDiv w:val="1"/>
      <w:marLeft w:val="0"/>
      <w:marRight w:val="0"/>
      <w:marTop w:val="0"/>
      <w:marBottom w:val="0"/>
      <w:divBdr>
        <w:top w:val="none" w:sz="0" w:space="0" w:color="auto"/>
        <w:left w:val="none" w:sz="0" w:space="0" w:color="auto"/>
        <w:bottom w:val="none" w:sz="0" w:space="0" w:color="auto"/>
        <w:right w:val="none" w:sz="0" w:space="0" w:color="auto"/>
      </w:divBdr>
    </w:div>
    <w:div w:id="1403525690">
      <w:bodyDiv w:val="1"/>
      <w:marLeft w:val="0"/>
      <w:marRight w:val="0"/>
      <w:marTop w:val="0"/>
      <w:marBottom w:val="0"/>
      <w:divBdr>
        <w:top w:val="none" w:sz="0" w:space="0" w:color="auto"/>
        <w:left w:val="none" w:sz="0" w:space="0" w:color="auto"/>
        <w:bottom w:val="none" w:sz="0" w:space="0" w:color="auto"/>
        <w:right w:val="none" w:sz="0" w:space="0" w:color="auto"/>
      </w:divBdr>
    </w:div>
    <w:div w:id="149895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elpais.com/elpais/2013/08/10/opinion/1376149128_672534.html" TargetMode="External"/><Relationship Id="rId1" Type="http://schemas.openxmlformats.org/officeDocument/2006/relationships/hyperlink" Target="https://retina.elpais.com/retina/2017/11/27/innovacion/1511787603_36424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DE070-F772-4A99-9F1F-BF3AEEFF8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40B155AB</Template>
  <TotalTime>0</TotalTime>
  <Pages>14</Pages>
  <Words>2693</Words>
  <Characters>14816</Characters>
  <Application>Microsoft Office Word</Application>
  <DocSecurity>4</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Anna Suzzi</cp:lastModifiedBy>
  <cp:revision>2</cp:revision>
  <cp:lastPrinted>2018-01-17T08:45:00Z</cp:lastPrinted>
  <dcterms:created xsi:type="dcterms:W3CDTF">2018-01-23T09:13:00Z</dcterms:created>
  <dcterms:modified xsi:type="dcterms:W3CDTF">2018-01-23T09:13:00Z</dcterms:modified>
</cp:coreProperties>
</file>