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47" w:rsidRDefault="00BC2FF0" w:rsidP="00BE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</w:t>
      </w:r>
      <w:r w:rsidR="00BE7CC4" w:rsidRPr="000764BC">
        <w:rPr>
          <w:b/>
          <w:sz w:val="28"/>
          <w:szCs w:val="28"/>
        </w:rPr>
        <w:t xml:space="preserve">uestion 3 </w:t>
      </w:r>
      <w:r w:rsidR="00424266" w:rsidRPr="000764BC">
        <w:rPr>
          <w:b/>
          <w:sz w:val="28"/>
          <w:szCs w:val="28"/>
        </w:rPr>
        <w:t>Quizz CHSCT</w:t>
      </w:r>
      <w:r w:rsidR="000764BC">
        <w:rPr>
          <w:b/>
          <w:sz w:val="28"/>
          <w:szCs w:val="28"/>
        </w:rPr>
        <w:t xml:space="preserve"> </w:t>
      </w:r>
    </w:p>
    <w:p w:rsidR="00500247" w:rsidRPr="000764BC" w:rsidRDefault="00500247" w:rsidP="00BE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500247">
        <w:rPr>
          <w:i/>
        </w:rPr>
        <w:t xml:space="preserve">(Barème : + 0.2 si bonne réponse </w:t>
      </w:r>
      <w:r>
        <w:rPr>
          <w:i/>
        </w:rPr>
        <w:t>/ 0 si absence de réponse / -0.1</w:t>
      </w:r>
      <w:r w:rsidRPr="00500247">
        <w:rPr>
          <w:i/>
        </w:rPr>
        <w:t xml:space="preserve"> si mauvaise de réponse)</w:t>
      </w:r>
    </w:p>
    <w:p w:rsidR="00424266" w:rsidRPr="00500247" w:rsidRDefault="00424266">
      <w:pPr>
        <w:rPr>
          <w:sz w:val="16"/>
          <w:szCs w:val="16"/>
        </w:rPr>
      </w:pPr>
    </w:p>
    <w:p w:rsidR="00500247" w:rsidRPr="006C2998" w:rsidRDefault="00500247" w:rsidP="00500247">
      <w:pPr>
        <w:jc w:val="center"/>
        <w:rPr>
          <w:i/>
          <w:sz w:val="22"/>
          <w:szCs w:val="22"/>
        </w:rPr>
      </w:pPr>
      <w:r w:rsidRPr="006C2998">
        <w:rPr>
          <w:i/>
          <w:sz w:val="22"/>
          <w:szCs w:val="22"/>
        </w:rPr>
        <w:t xml:space="preserve">Insérez  dans votre copie le quizz ci-dessous en y portant vos réponses                                                                        </w:t>
      </w:r>
      <w:r w:rsidR="002F4FF9">
        <w:rPr>
          <w:i/>
          <w:sz w:val="22"/>
          <w:szCs w:val="22"/>
        </w:rPr>
        <w:t xml:space="preserve">       et en y mentionnant vos</w:t>
      </w:r>
      <w:r w:rsidRPr="006C2998">
        <w:rPr>
          <w:i/>
          <w:sz w:val="22"/>
          <w:szCs w:val="22"/>
        </w:rPr>
        <w:t xml:space="preserve">  nom </w:t>
      </w:r>
      <w:r w:rsidR="002F4FF9">
        <w:rPr>
          <w:i/>
          <w:sz w:val="22"/>
          <w:szCs w:val="22"/>
        </w:rPr>
        <w:t xml:space="preserve">et prénom </w:t>
      </w:r>
      <w:r w:rsidRPr="006C2998">
        <w:rPr>
          <w:i/>
          <w:sz w:val="22"/>
          <w:szCs w:val="22"/>
        </w:rPr>
        <w:t>sans oublier votre signature</w:t>
      </w:r>
    </w:p>
    <w:p w:rsidR="00500247" w:rsidRPr="00500247" w:rsidRDefault="00500247" w:rsidP="00500247">
      <w:pPr>
        <w:jc w:val="center"/>
        <w:rPr>
          <w:sz w:val="10"/>
          <w:szCs w:val="10"/>
        </w:rPr>
      </w:pPr>
    </w:p>
    <w:p w:rsidR="000764BC" w:rsidRDefault="00500247" w:rsidP="00500247">
      <w:pPr>
        <w:jc w:val="center"/>
        <w:rPr>
          <w:b/>
          <w:sz w:val="20"/>
          <w:szCs w:val="20"/>
        </w:rPr>
      </w:pPr>
      <w:r w:rsidRPr="006C2998">
        <w:rPr>
          <w:b/>
          <w:sz w:val="20"/>
          <w:szCs w:val="20"/>
        </w:rPr>
        <w:t>Lisez attentivement les 1</w:t>
      </w:r>
      <w:r w:rsidR="006C2998" w:rsidRPr="006C2998">
        <w:rPr>
          <w:b/>
          <w:sz w:val="20"/>
          <w:szCs w:val="20"/>
        </w:rPr>
        <w:t>0</w:t>
      </w:r>
      <w:r w:rsidRPr="006C2998">
        <w:rPr>
          <w:b/>
          <w:sz w:val="20"/>
          <w:szCs w:val="20"/>
        </w:rPr>
        <w:t xml:space="preserve"> affirmations suivantes et répondez pour chacune d’elle par VRAI ou FAUX</w:t>
      </w:r>
    </w:p>
    <w:p w:rsidR="0050705F" w:rsidRPr="006C2998" w:rsidRDefault="0050705F" w:rsidP="00500247">
      <w:pPr>
        <w:jc w:val="center"/>
        <w:rPr>
          <w:sz w:val="20"/>
          <w:szCs w:val="20"/>
        </w:rPr>
      </w:pPr>
    </w:p>
    <w:p w:rsidR="000764BC" w:rsidRPr="00500247" w:rsidRDefault="000764BC">
      <w:pPr>
        <w:rPr>
          <w:sz w:val="16"/>
          <w:szCs w:val="16"/>
        </w:rPr>
      </w:pPr>
    </w:p>
    <w:tbl>
      <w:tblPr>
        <w:tblStyle w:val="Grilledutableau"/>
        <w:tblW w:w="9167" w:type="dxa"/>
        <w:tblInd w:w="70" w:type="dxa"/>
        <w:tblLook w:val="04A0" w:firstRow="1" w:lastRow="0" w:firstColumn="1" w:lastColumn="0" w:noHBand="0" w:noVBand="1"/>
      </w:tblPr>
      <w:tblGrid>
        <w:gridCol w:w="6886"/>
        <w:gridCol w:w="1124"/>
        <w:gridCol w:w="1157"/>
      </w:tblGrid>
      <w:tr w:rsidR="00424266" w:rsidTr="00DA16B1"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266" w:rsidRDefault="00424266" w:rsidP="00424266">
            <w:pPr>
              <w:jc w:val="center"/>
            </w:pPr>
          </w:p>
        </w:tc>
        <w:tc>
          <w:tcPr>
            <w:tcW w:w="112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4266" w:rsidRDefault="00424266" w:rsidP="00424266">
            <w:pPr>
              <w:jc w:val="center"/>
              <w:rPr>
                <w:b/>
              </w:rPr>
            </w:pPr>
            <w:r w:rsidRPr="00424266">
              <w:rPr>
                <w:b/>
              </w:rPr>
              <w:t>VRAI</w:t>
            </w:r>
          </w:p>
          <w:p w:rsidR="000764BC" w:rsidRPr="00424266" w:rsidRDefault="000764BC" w:rsidP="00424266">
            <w:pPr>
              <w:jc w:val="center"/>
              <w:rPr>
                <w:b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</w:tcPr>
          <w:p w:rsidR="00424266" w:rsidRPr="00424266" w:rsidRDefault="00424266" w:rsidP="00424266">
            <w:pPr>
              <w:jc w:val="center"/>
              <w:rPr>
                <w:b/>
              </w:rPr>
            </w:pPr>
            <w:r w:rsidRPr="00424266">
              <w:rPr>
                <w:b/>
              </w:rPr>
              <w:t>FAUX</w:t>
            </w:r>
          </w:p>
        </w:tc>
      </w:tr>
      <w:tr w:rsidR="00424266" w:rsidTr="00DA16B1">
        <w:tc>
          <w:tcPr>
            <w:tcW w:w="6886" w:type="dxa"/>
            <w:tcBorders>
              <w:top w:val="single" w:sz="4" w:space="0" w:color="auto"/>
            </w:tcBorders>
          </w:tcPr>
          <w:p w:rsidR="006C2998" w:rsidRDefault="006C2998" w:rsidP="006C2998">
            <w:pPr>
              <w:pStyle w:val="Paragraphedeliste"/>
            </w:pPr>
          </w:p>
          <w:p w:rsidR="00424266" w:rsidRDefault="00424266" w:rsidP="00424266">
            <w:pPr>
              <w:pStyle w:val="Paragraphedeliste"/>
              <w:numPr>
                <w:ilvl w:val="0"/>
                <w:numId w:val="1"/>
              </w:numPr>
              <w:jc w:val="center"/>
            </w:pPr>
            <w:r>
              <w:t>Un CHSCT doit être mis en place                                                           dans tout établissement de 50 salariés et plus</w:t>
            </w:r>
          </w:p>
          <w:p w:rsidR="000764BC" w:rsidRPr="000764BC" w:rsidRDefault="000764BC" w:rsidP="000764BC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424266" w:rsidRDefault="00424266" w:rsidP="00424266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424266" w:rsidRDefault="00424266" w:rsidP="00424266">
            <w:pPr>
              <w:jc w:val="center"/>
            </w:pPr>
          </w:p>
        </w:tc>
      </w:tr>
      <w:tr w:rsidR="00424266" w:rsidTr="00DA16B1">
        <w:tc>
          <w:tcPr>
            <w:tcW w:w="6886" w:type="dxa"/>
          </w:tcPr>
          <w:p w:rsidR="006C2998" w:rsidRDefault="006C2998" w:rsidP="006C2998">
            <w:pPr>
              <w:pStyle w:val="Paragraphedeliste"/>
            </w:pPr>
          </w:p>
          <w:p w:rsidR="00424266" w:rsidRDefault="00424266" w:rsidP="00BE7CC4">
            <w:pPr>
              <w:pStyle w:val="Paragraphedeliste"/>
              <w:numPr>
                <w:ilvl w:val="0"/>
                <w:numId w:val="1"/>
              </w:numPr>
              <w:jc w:val="center"/>
            </w:pPr>
            <w:r>
              <w:t xml:space="preserve">C’est l’employeur, ou son représentant, </w:t>
            </w:r>
            <w:r w:rsidR="006C2998">
              <w:t xml:space="preserve">                                             </w:t>
            </w:r>
            <w:r>
              <w:t>qui préside toujours les réunions de CHSCT</w:t>
            </w:r>
          </w:p>
          <w:p w:rsidR="000764BC" w:rsidRPr="000764BC" w:rsidRDefault="000764BC" w:rsidP="000764BC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424266" w:rsidRDefault="00424266" w:rsidP="00424266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424266" w:rsidRDefault="00424266" w:rsidP="00424266">
            <w:pPr>
              <w:jc w:val="center"/>
            </w:pPr>
          </w:p>
        </w:tc>
      </w:tr>
      <w:tr w:rsidR="006C2998" w:rsidTr="00DA16B1">
        <w:tc>
          <w:tcPr>
            <w:tcW w:w="6886" w:type="dxa"/>
          </w:tcPr>
          <w:p w:rsidR="006C2998" w:rsidRDefault="006C2998" w:rsidP="006C2998">
            <w:pPr>
              <w:pStyle w:val="Paragraphedeliste"/>
            </w:pPr>
          </w:p>
          <w:p w:rsidR="006C2998" w:rsidRDefault="006C2998" w:rsidP="006C2998">
            <w:pPr>
              <w:pStyle w:val="Paragraphedeliste"/>
              <w:numPr>
                <w:ilvl w:val="0"/>
                <w:numId w:val="1"/>
              </w:numPr>
              <w:jc w:val="center"/>
            </w:pPr>
            <w:r>
              <w:t>Le secrétariat du CHSCT                                                                     est assuré  par le responsable sécurité de l’entreprise</w:t>
            </w:r>
          </w:p>
          <w:p w:rsidR="006C2998" w:rsidRDefault="006C2998" w:rsidP="006C2998">
            <w:pPr>
              <w:pStyle w:val="Paragraphedeliste"/>
            </w:pPr>
          </w:p>
        </w:tc>
        <w:tc>
          <w:tcPr>
            <w:tcW w:w="1124" w:type="dxa"/>
            <w:shd w:val="clear" w:color="auto" w:fill="auto"/>
          </w:tcPr>
          <w:p w:rsidR="006C2998" w:rsidRDefault="006C2998" w:rsidP="00424266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6C2998" w:rsidRDefault="006C2998" w:rsidP="00424266">
            <w:pPr>
              <w:jc w:val="center"/>
            </w:pPr>
          </w:p>
        </w:tc>
      </w:tr>
      <w:tr w:rsidR="00424266" w:rsidTr="00DA16B1">
        <w:tc>
          <w:tcPr>
            <w:tcW w:w="6886" w:type="dxa"/>
          </w:tcPr>
          <w:p w:rsidR="006C2998" w:rsidRDefault="006C2998" w:rsidP="006C2998">
            <w:pPr>
              <w:pStyle w:val="Paragraphedeliste"/>
            </w:pPr>
          </w:p>
          <w:p w:rsidR="00424266" w:rsidRDefault="00BE7CC4" w:rsidP="00BE7CC4">
            <w:pPr>
              <w:pStyle w:val="Paragraphedeliste"/>
              <w:numPr>
                <w:ilvl w:val="0"/>
                <w:numId w:val="1"/>
              </w:numPr>
              <w:jc w:val="center"/>
            </w:pPr>
            <w:r>
              <w:t>Lorsqu’une décision est soumise au vote du CHSCT,                                   le médecin du travail, peut participer à ce vote</w:t>
            </w:r>
          </w:p>
          <w:p w:rsidR="000764BC" w:rsidRPr="000764BC" w:rsidRDefault="000764BC" w:rsidP="000764BC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424266" w:rsidRDefault="00424266" w:rsidP="00424266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424266" w:rsidRDefault="00424266" w:rsidP="00424266">
            <w:pPr>
              <w:jc w:val="center"/>
            </w:pPr>
          </w:p>
        </w:tc>
      </w:tr>
      <w:tr w:rsidR="00424266" w:rsidTr="00DA16B1">
        <w:tc>
          <w:tcPr>
            <w:tcW w:w="6886" w:type="dxa"/>
          </w:tcPr>
          <w:p w:rsidR="006C2998" w:rsidRDefault="006C2998" w:rsidP="006C2998">
            <w:pPr>
              <w:pStyle w:val="Paragraphedeliste"/>
            </w:pPr>
          </w:p>
          <w:p w:rsidR="00424266" w:rsidRDefault="00BE7CC4" w:rsidP="00BE7CC4">
            <w:pPr>
              <w:pStyle w:val="Paragraphedeliste"/>
              <w:numPr>
                <w:ilvl w:val="0"/>
                <w:numId w:val="1"/>
              </w:numPr>
              <w:jc w:val="center"/>
            </w:pPr>
            <w:r>
              <w:t xml:space="preserve">Les membres qui représentent le personnel au CHSCT </w:t>
            </w:r>
            <w:r w:rsidR="006C2998">
              <w:t xml:space="preserve">          </w:t>
            </w:r>
            <w:r w:rsidR="00732323">
              <w:t xml:space="preserve"> </w:t>
            </w:r>
            <w:r>
              <w:t>sont élus par le personnel concerné</w:t>
            </w:r>
          </w:p>
          <w:p w:rsidR="000764BC" w:rsidRPr="000764BC" w:rsidRDefault="000764BC" w:rsidP="000764BC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424266" w:rsidRDefault="00424266" w:rsidP="00424266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424266" w:rsidRDefault="00424266" w:rsidP="00424266">
            <w:pPr>
              <w:jc w:val="center"/>
            </w:pPr>
          </w:p>
        </w:tc>
      </w:tr>
      <w:tr w:rsidR="00424266" w:rsidTr="00DA16B1">
        <w:tc>
          <w:tcPr>
            <w:tcW w:w="6886" w:type="dxa"/>
          </w:tcPr>
          <w:p w:rsidR="006C2998" w:rsidRDefault="006C2998" w:rsidP="006C2998">
            <w:pPr>
              <w:pStyle w:val="Paragraphedeliste"/>
            </w:pPr>
          </w:p>
          <w:p w:rsidR="00424266" w:rsidRDefault="00BE7CC4" w:rsidP="00BE7CC4">
            <w:pPr>
              <w:pStyle w:val="Paragraphedeliste"/>
              <w:numPr>
                <w:ilvl w:val="0"/>
                <w:numId w:val="1"/>
              </w:numPr>
              <w:jc w:val="center"/>
            </w:pPr>
            <w:r>
              <w:t xml:space="preserve">C’est le président du CHSCT </w:t>
            </w:r>
            <w:r w:rsidR="009D4AC1">
              <w:t>qui est responsable seul              de la rédaction de</w:t>
            </w:r>
            <w:r>
              <w:t xml:space="preserve"> l’ordre du jour des réunions</w:t>
            </w:r>
            <w:r w:rsidR="009D4AC1">
              <w:t xml:space="preserve"> du CHSCT</w:t>
            </w:r>
          </w:p>
          <w:p w:rsidR="000764BC" w:rsidRPr="000764BC" w:rsidRDefault="000764BC" w:rsidP="000764BC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424266" w:rsidRDefault="00424266" w:rsidP="00424266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424266" w:rsidRDefault="00424266" w:rsidP="00BE7CC4">
            <w:pPr>
              <w:jc w:val="center"/>
            </w:pPr>
          </w:p>
        </w:tc>
      </w:tr>
      <w:tr w:rsidR="00424266" w:rsidTr="00DA16B1">
        <w:tc>
          <w:tcPr>
            <w:tcW w:w="6886" w:type="dxa"/>
          </w:tcPr>
          <w:p w:rsidR="006C2998" w:rsidRDefault="006C2998" w:rsidP="006C2998">
            <w:pPr>
              <w:pStyle w:val="Paragraphedeliste"/>
            </w:pPr>
          </w:p>
          <w:p w:rsidR="00424266" w:rsidRDefault="006C2998" w:rsidP="00BE7CC4">
            <w:pPr>
              <w:pStyle w:val="Paragraphedeliste"/>
              <w:numPr>
                <w:ilvl w:val="0"/>
                <w:numId w:val="1"/>
              </w:numPr>
              <w:jc w:val="center"/>
            </w:pPr>
            <w:r>
              <w:t>Le CHSCT peut ordonner l’arrêt d’</w:t>
            </w:r>
            <w:r w:rsidR="00BE7CC4">
              <w:t>une machine</w:t>
            </w:r>
            <w:r>
              <w:t xml:space="preserve">                                     </w:t>
            </w:r>
            <w:r w:rsidR="000764BC">
              <w:t xml:space="preserve"> lorsqu’il constate </w:t>
            </w:r>
            <w:r w:rsidR="00BE7CC4">
              <w:t>un danger grave et imminent</w:t>
            </w:r>
          </w:p>
          <w:p w:rsidR="000764BC" w:rsidRPr="000764BC" w:rsidRDefault="000764BC" w:rsidP="000764BC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424266" w:rsidRDefault="00424266" w:rsidP="00424266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424266" w:rsidRDefault="00424266" w:rsidP="00424266">
            <w:pPr>
              <w:jc w:val="center"/>
            </w:pPr>
          </w:p>
        </w:tc>
      </w:tr>
      <w:tr w:rsidR="00424266" w:rsidTr="00DA16B1">
        <w:tc>
          <w:tcPr>
            <w:tcW w:w="6886" w:type="dxa"/>
          </w:tcPr>
          <w:p w:rsidR="006C2998" w:rsidRDefault="006C2998" w:rsidP="006C2998">
            <w:pPr>
              <w:pStyle w:val="Paragraphedeliste"/>
            </w:pPr>
          </w:p>
          <w:p w:rsidR="00424266" w:rsidRDefault="00732323" w:rsidP="006C2998">
            <w:pPr>
              <w:pStyle w:val="Paragraphedeliste"/>
              <w:numPr>
                <w:ilvl w:val="0"/>
                <w:numId w:val="1"/>
              </w:numPr>
              <w:jc w:val="center"/>
            </w:pPr>
            <w:r>
              <w:t>Le CHSCT doit être consulté avant la mise en place                   d’un horaire de nuit dans une entreprise</w:t>
            </w:r>
          </w:p>
          <w:p w:rsidR="000764BC" w:rsidRPr="000764BC" w:rsidRDefault="000764BC" w:rsidP="000764BC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424266" w:rsidRDefault="00424266" w:rsidP="00424266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424266" w:rsidRDefault="00424266" w:rsidP="00424266">
            <w:pPr>
              <w:jc w:val="center"/>
            </w:pPr>
          </w:p>
        </w:tc>
      </w:tr>
      <w:tr w:rsidR="00732323" w:rsidTr="00DA16B1">
        <w:tc>
          <w:tcPr>
            <w:tcW w:w="6886" w:type="dxa"/>
          </w:tcPr>
          <w:p w:rsidR="006C2998" w:rsidRDefault="006C2998" w:rsidP="006C2998">
            <w:pPr>
              <w:pStyle w:val="Paragraphedeliste"/>
            </w:pPr>
          </w:p>
          <w:p w:rsidR="000764BC" w:rsidRPr="006C2998" w:rsidRDefault="006C2998" w:rsidP="006C2998">
            <w:pPr>
              <w:pStyle w:val="Paragraphedeliste"/>
              <w:jc w:val="center"/>
              <w:rPr>
                <w:sz w:val="16"/>
                <w:szCs w:val="16"/>
              </w:rPr>
            </w:pPr>
            <w:r>
              <w:t xml:space="preserve">9. </w:t>
            </w:r>
            <w:r w:rsidR="000764BC">
              <w:t xml:space="preserve">Une réunion de CHSCT doit être organisée </w:t>
            </w:r>
            <w:r>
              <w:t xml:space="preserve">                      </w:t>
            </w:r>
            <w:r w:rsidR="000764BC">
              <w:t xml:space="preserve">après </w:t>
            </w:r>
            <w:r>
              <w:t>tout</w:t>
            </w:r>
            <w:r w:rsidR="002F4FF9">
              <w:t xml:space="preserve"> accident survenu</w:t>
            </w:r>
            <w:r w:rsidR="000764BC">
              <w:t xml:space="preserve"> dans son périmètre</w:t>
            </w:r>
          </w:p>
          <w:p w:rsidR="006C2998" w:rsidRPr="000764BC" w:rsidRDefault="006C2998" w:rsidP="006C2998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732323" w:rsidRDefault="00732323" w:rsidP="00424266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732323" w:rsidRDefault="00732323" w:rsidP="00424266">
            <w:pPr>
              <w:jc w:val="center"/>
            </w:pPr>
          </w:p>
        </w:tc>
      </w:tr>
      <w:tr w:rsidR="00732323" w:rsidTr="00DA16B1">
        <w:tc>
          <w:tcPr>
            <w:tcW w:w="6886" w:type="dxa"/>
          </w:tcPr>
          <w:p w:rsidR="006C2998" w:rsidRDefault="006C2998" w:rsidP="006C2998">
            <w:pPr>
              <w:pStyle w:val="Paragraphedeliste"/>
            </w:pPr>
          </w:p>
          <w:p w:rsidR="00732323" w:rsidRDefault="000764BC" w:rsidP="002F4FF9">
            <w:pPr>
              <w:pStyle w:val="Paragraphedeliste"/>
              <w:numPr>
                <w:ilvl w:val="0"/>
                <w:numId w:val="2"/>
              </w:numPr>
              <w:ind w:left="551" w:hanging="551"/>
              <w:jc w:val="center"/>
            </w:pPr>
            <w:r>
              <w:t>En cas de risque grave, le CHSCT peut se faire assister</w:t>
            </w:r>
            <w:r w:rsidR="006C2998">
              <w:t xml:space="preserve">     </w:t>
            </w:r>
            <w:r w:rsidR="005E280F">
              <w:t xml:space="preserve"> </w:t>
            </w:r>
            <w:r w:rsidR="002F4FF9">
              <w:t xml:space="preserve">  </w:t>
            </w:r>
            <w:r>
              <w:t xml:space="preserve"> par un expert extérieur agréé par l’état </w:t>
            </w:r>
            <w:r w:rsidR="002F4FF9">
              <w:t xml:space="preserve">et </w:t>
            </w:r>
            <w:r>
              <w:t>payé par l’employeur</w:t>
            </w:r>
          </w:p>
          <w:p w:rsidR="000764BC" w:rsidRPr="000764BC" w:rsidRDefault="000764BC" w:rsidP="000764BC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732323" w:rsidRDefault="00732323" w:rsidP="00424266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732323" w:rsidRDefault="00732323" w:rsidP="00424266">
            <w:pPr>
              <w:jc w:val="center"/>
            </w:pPr>
          </w:p>
        </w:tc>
      </w:tr>
    </w:tbl>
    <w:p w:rsidR="00424266" w:rsidRDefault="00424266" w:rsidP="000764BC"/>
    <w:sectPr w:rsidR="00424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96B" w:rsidRDefault="00EF196B" w:rsidP="00BC2FF0">
      <w:r>
        <w:separator/>
      </w:r>
    </w:p>
  </w:endnote>
  <w:endnote w:type="continuationSeparator" w:id="0">
    <w:p w:rsidR="00EF196B" w:rsidRDefault="00EF196B" w:rsidP="00BC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15" w:rsidRDefault="00BA27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FF0" w:rsidRPr="00BC2FF0" w:rsidRDefault="00BC2FF0">
    <w:pPr>
      <w:pStyle w:val="Pieddepage"/>
      <w:rPr>
        <w:b/>
      </w:rPr>
    </w:pPr>
    <w:r w:rsidRPr="00BC2FF0">
      <w:rPr>
        <w:b/>
      </w:rPr>
      <w:t xml:space="preserve">SO09 </w:t>
    </w:r>
    <w:r>
      <w:rPr>
        <w:b/>
      </w:rPr>
      <w:t xml:space="preserve">                                                                                                                        </w:t>
    </w:r>
    <w:r w:rsidRPr="00BC2FF0">
      <w:rPr>
        <w:b/>
      </w:rPr>
      <w:t>Final P2014</w:t>
    </w:r>
  </w:p>
  <w:p w:rsidR="00BC2FF0" w:rsidRDefault="00BC2FF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15" w:rsidRDefault="00BA27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96B" w:rsidRDefault="00EF196B" w:rsidP="00BC2FF0">
      <w:r>
        <w:separator/>
      </w:r>
    </w:p>
  </w:footnote>
  <w:footnote w:type="continuationSeparator" w:id="0">
    <w:p w:rsidR="00EF196B" w:rsidRDefault="00EF196B" w:rsidP="00BC2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15" w:rsidRDefault="00BA27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FF0" w:rsidRDefault="00BC2FF0">
    <w:pPr>
      <w:pStyle w:val="En-tte"/>
      <w:rPr>
        <w:b/>
      </w:rPr>
    </w:pPr>
    <w:r w:rsidRPr="00BC2FF0">
      <w:rPr>
        <w:b/>
      </w:rPr>
      <w:t>Nom :                                             Prénom :                                        Signature :</w:t>
    </w:r>
  </w:p>
  <w:p w:rsidR="00BA2715" w:rsidRPr="00BA2715" w:rsidRDefault="00516F4E" w:rsidP="00BA2715">
    <w:pPr>
      <w:pStyle w:val="En-tte"/>
      <w:jc w:val="center"/>
      <w:rPr>
        <w:b/>
        <w:color w:val="FF0000"/>
      </w:rPr>
    </w:pPr>
    <w:r>
      <w:rPr>
        <w:b/>
        <w:color w:val="FF0000"/>
      </w:rPr>
      <w:t>SO</w:t>
    </w:r>
    <w:bookmarkStart w:id="0" w:name="_GoBack"/>
    <w:bookmarkEnd w:id="0"/>
    <w:r w:rsidR="00D057CE">
      <w:rPr>
        <w:b/>
        <w:color w:val="FF0000"/>
      </w:rPr>
      <w:t>09-2014P-FS02-02</w:t>
    </w:r>
  </w:p>
  <w:p w:rsidR="00BC2FF0" w:rsidRDefault="00BC2FF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15" w:rsidRDefault="00BA27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3316"/>
    <w:multiLevelType w:val="hybridMultilevel"/>
    <w:tmpl w:val="71BCDD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7F0A"/>
    <w:multiLevelType w:val="hybridMultilevel"/>
    <w:tmpl w:val="48B01178"/>
    <w:lvl w:ilvl="0" w:tplc="34E23E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66"/>
    <w:rsid w:val="000764BC"/>
    <w:rsid w:val="002F4FF9"/>
    <w:rsid w:val="00337725"/>
    <w:rsid w:val="00424266"/>
    <w:rsid w:val="00500247"/>
    <w:rsid w:val="0050705F"/>
    <w:rsid w:val="00516F4E"/>
    <w:rsid w:val="005E280F"/>
    <w:rsid w:val="00620D3A"/>
    <w:rsid w:val="006C2998"/>
    <w:rsid w:val="006E2535"/>
    <w:rsid w:val="00732323"/>
    <w:rsid w:val="007F1F36"/>
    <w:rsid w:val="00855406"/>
    <w:rsid w:val="009D4AC1"/>
    <w:rsid w:val="00BA2715"/>
    <w:rsid w:val="00BC2FF0"/>
    <w:rsid w:val="00BE7CC4"/>
    <w:rsid w:val="00D057CE"/>
    <w:rsid w:val="00DA16B1"/>
    <w:rsid w:val="00EB558C"/>
    <w:rsid w:val="00E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9BB97-801C-4833-A10E-05EC0EEA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24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242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BC2F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2FF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C2F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2FF0"/>
    <w:rPr>
      <w:sz w:val="24"/>
      <w:szCs w:val="24"/>
    </w:rPr>
  </w:style>
  <w:style w:type="paragraph" w:styleId="Textedebulles">
    <w:name w:val="Balloon Text"/>
    <w:basedOn w:val="Normal"/>
    <w:link w:val="TextedebullesCar"/>
    <w:rsid w:val="002F4F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F4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3621-CAED-43B0-9AA0-7DF31FDB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B4CB9314</Template>
  <TotalTime>64</TotalTime>
  <Pages>1</Pages>
  <Words>231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Pierre Guenebaut</cp:lastModifiedBy>
  <cp:revision>19</cp:revision>
  <cp:lastPrinted>2014-06-17T10:10:00Z</cp:lastPrinted>
  <dcterms:created xsi:type="dcterms:W3CDTF">2014-06-06T06:07:00Z</dcterms:created>
  <dcterms:modified xsi:type="dcterms:W3CDTF">2014-07-01T12:58:00Z</dcterms:modified>
</cp:coreProperties>
</file>