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0B" w:rsidRPr="0091650B" w:rsidRDefault="0091650B" w:rsidP="00D3723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91650B">
        <w:rPr>
          <w:b/>
        </w:rPr>
        <w:t>Final SO09</w:t>
      </w:r>
      <w:r w:rsidR="00D37239">
        <w:rPr>
          <w:b/>
        </w:rPr>
        <w:t xml:space="preserve"> - </w:t>
      </w:r>
      <w:r w:rsidRPr="0091650B">
        <w:rPr>
          <w:b/>
        </w:rPr>
        <w:t>25 juin 2015</w:t>
      </w:r>
      <w:r w:rsidR="00D37239">
        <w:rPr>
          <w:b/>
        </w:rPr>
        <w:t xml:space="preserve"> -</w:t>
      </w:r>
    </w:p>
    <w:p w:rsidR="0091650B" w:rsidRPr="00C7242F" w:rsidRDefault="0091650B">
      <w:pPr>
        <w:rPr>
          <w:sz w:val="10"/>
          <w:szCs w:val="10"/>
        </w:rPr>
      </w:pPr>
    </w:p>
    <w:p w:rsidR="00C7242F" w:rsidRPr="00C7242F" w:rsidRDefault="00C7242F" w:rsidP="0079406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C7242F">
        <w:rPr>
          <w:b/>
        </w:rPr>
        <w:t>Question 1 - Grave crise chez METALEUROPE</w:t>
      </w:r>
    </w:p>
    <w:p w:rsidR="00C7242F" w:rsidRPr="00BD3968" w:rsidRDefault="00C7242F" w:rsidP="00C7242F">
      <w:pPr>
        <w:rPr>
          <w:sz w:val="10"/>
          <w:szCs w:val="10"/>
        </w:rPr>
      </w:pPr>
    </w:p>
    <w:p w:rsidR="00C7242F" w:rsidRPr="002729B7" w:rsidRDefault="00C7242F" w:rsidP="00C7242F">
      <w:pPr>
        <w:rPr>
          <w:sz w:val="20"/>
          <w:szCs w:val="20"/>
        </w:rPr>
      </w:pPr>
      <w:r w:rsidRPr="002729B7">
        <w:rPr>
          <w:sz w:val="20"/>
          <w:szCs w:val="20"/>
        </w:rPr>
        <w:t>L’entreprise METALEUROPE, qui emploie plus de 1000 salariés, est spécialisée dans la fabrication de charpentes métalliques. Cette entreprise traverse une période difficile depuis maintenant 3 ans et les efforts de redressement tardent à porter leurs fruits.</w:t>
      </w:r>
    </w:p>
    <w:p w:rsidR="00C7242F" w:rsidRPr="002729B7" w:rsidRDefault="00C7242F" w:rsidP="00C7242F">
      <w:pPr>
        <w:rPr>
          <w:sz w:val="10"/>
          <w:szCs w:val="10"/>
        </w:rPr>
      </w:pPr>
    </w:p>
    <w:p w:rsidR="00C7242F" w:rsidRPr="002729B7" w:rsidRDefault="00C7242F" w:rsidP="00C7242F">
      <w:pPr>
        <w:rPr>
          <w:sz w:val="20"/>
          <w:szCs w:val="20"/>
        </w:rPr>
      </w:pPr>
      <w:r w:rsidRPr="002729B7">
        <w:rPr>
          <w:sz w:val="20"/>
          <w:szCs w:val="20"/>
        </w:rPr>
        <w:t>Ainsi le personnel a accepté en 2013 un blocage des salaires sur 3 ans et a renoncé à 5 jours de congés RTT (Réduction du Temps de Travail) en échange d’un maintien de l’activi</w:t>
      </w:r>
      <w:r w:rsidR="00AA2ABA">
        <w:rPr>
          <w:sz w:val="20"/>
          <w:szCs w:val="20"/>
        </w:rPr>
        <w:t>té en France. Malgré cela</w:t>
      </w:r>
      <w:r w:rsidRPr="002729B7">
        <w:rPr>
          <w:sz w:val="20"/>
          <w:szCs w:val="20"/>
        </w:rPr>
        <w:t xml:space="preserve"> en 2014 le chiffre d’affaires a continué de chuter de 25% et les pertes d’exploitation se sont élevées à plus de 15 millions d’euros. Suite à un plan social, l’entreprise METALEUROPE a dû licencier plus de 100 salariés pour motif économique début 2015.</w:t>
      </w:r>
    </w:p>
    <w:p w:rsidR="00C7242F" w:rsidRPr="002729B7" w:rsidRDefault="00C7242F" w:rsidP="00C7242F">
      <w:pPr>
        <w:rPr>
          <w:sz w:val="10"/>
          <w:szCs w:val="10"/>
        </w:rPr>
      </w:pPr>
    </w:p>
    <w:p w:rsidR="00C7242F" w:rsidRPr="002729B7" w:rsidRDefault="00C7242F" w:rsidP="00C7242F">
      <w:pPr>
        <w:rPr>
          <w:sz w:val="20"/>
          <w:szCs w:val="20"/>
        </w:rPr>
      </w:pPr>
      <w:r w:rsidRPr="002729B7">
        <w:rPr>
          <w:sz w:val="20"/>
          <w:szCs w:val="20"/>
        </w:rPr>
        <w:t xml:space="preserve">Le personnel de l’entreprise a le sentiment d’avoir déjà consenti des sacrifices très importants ces dernières années pour tenter de redresser la situation </w:t>
      </w:r>
      <w:r w:rsidR="00AA2ABA">
        <w:rPr>
          <w:sz w:val="20"/>
          <w:szCs w:val="20"/>
        </w:rPr>
        <w:t xml:space="preserve">et cela </w:t>
      </w:r>
      <w:r w:rsidRPr="002729B7">
        <w:rPr>
          <w:sz w:val="20"/>
          <w:szCs w:val="20"/>
        </w:rPr>
        <w:t>sans constater d’amélioration. De plus, il estime n’avoir aucune reconnaissance de l’entreprise pour les efforts consentis par tous…</w:t>
      </w:r>
    </w:p>
    <w:p w:rsidR="00C7242F" w:rsidRPr="002729B7" w:rsidRDefault="00C7242F" w:rsidP="00C7242F">
      <w:pPr>
        <w:rPr>
          <w:sz w:val="10"/>
          <w:szCs w:val="10"/>
        </w:rPr>
      </w:pPr>
    </w:p>
    <w:p w:rsidR="00C7242F" w:rsidRPr="002729B7" w:rsidRDefault="00C7242F" w:rsidP="00C7242F">
      <w:pPr>
        <w:rPr>
          <w:sz w:val="20"/>
          <w:szCs w:val="20"/>
        </w:rPr>
      </w:pPr>
      <w:r w:rsidRPr="002729B7">
        <w:rPr>
          <w:sz w:val="20"/>
          <w:szCs w:val="20"/>
        </w:rPr>
        <w:t>En ce début 2015, le plus gros chantier de l’entreprise METALEUROPE consiste en la construction d’un hypermarché en région parisienne de plus de 15 000 m². Près de 500 salariés sont engagés sur ce chantier très important. Malgré cela,  les retards s’accumulent, la charpente métallique du bâtiment doit être impérativement</w:t>
      </w:r>
      <w:r w:rsidR="00AA2ABA">
        <w:rPr>
          <w:sz w:val="20"/>
          <w:szCs w:val="20"/>
        </w:rPr>
        <w:t xml:space="preserve"> en place au plus tard fin août, </w:t>
      </w:r>
      <w:r w:rsidRPr="002729B7">
        <w:rPr>
          <w:sz w:val="20"/>
          <w:szCs w:val="20"/>
        </w:rPr>
        <w:t>ce qui semble</w:t>
      </w:r>
      <w:r w:rsidR="00AA2ABA">
        <w:rPr>
          <w:sz w:val="20"/>
          <w:szCs w:val="20"/>
        </w:rPr>
        <w:t xml:space="preserve"> d’ores et déjà fort compromis !!!</w:t>
      </w:r>
    </w:p>
    <w:p w:rsidR="00C7242F" w:rsidRPr="002729B7" w:rsidRDefault="00C7242F" w:rsidP="00C7242F">
      <w:pPr>
        <w:rPr>
          <w:sz w:val="10"/>
          <w:szCs w:val="10"/>
        </w:rPr>
      </w:pPr>
    </w:p>
    <w:p w:rsidR="00C7242F" w:rsidRDefault="00C7242F" w:rsidP="00C7242F">
      <w:pPr>
        <w:rPr>
          <w:sz w:val="20"/>
          <w:szCs w:val="20"/>
        </w:rPr>
      </w:pPr>
      <w:r w:rsidRPr="002729B7">
        <w:rPr>
          <w:sz w:val="20"/>
          <w:szCs w:val="20"/>
        </w:rPr>
        <w:t>Cette situation inquiète fortement le PDG de la société METALEUROPE car, à partir de début septembre, toute semaine de retar</w:t>
      </w:r>
      <w:r w:rsidR="00AA2ABA">
        <w:rPr>
          <w:sz w:val="20"/>
          <w:szCs w:val="20"/>
        </w:rPr>
        <w:t xml:space="preserve">d dans l’installation de la charpente </w:t>
      </w:r>
      <w:r w:rsidRPr="002729B7">
        <w:rPr>
          <w:sz w:val="20"/>
          <w:szCs w:val="20"/>
        </w:rPr>
        <w:t>se traduira, comme cela est prévu au contrat, par le paiement d’une somme de 100 000 euros à titre d’indemnités de retard. Or la situation de l’entreprise ne permettrait pas de faire face à ces in</w:t>
      </w:r>
      <w:r w:rsidR="00AA2ABA">
        <w:rPr>
          <w:sz w:val="20"/>
          <w:szCs w:val="20"/>
        </w:rPr>
        <w:t xml:space="preserve">demnités. </w:t>
      </w:r>
    </w:p>
    <w:p w:rsidR="00AA2ABA" w:rsidRPr="002729B7" w:rsidRDefault="00AA2ABA" w:rsidP="00C7242F">
      <w:pPr>
        <w:rPr>
          <w:sz w:val="10"/>
          <w:szCs w:val="10"/>
        </w:rPr>
      </w:pPr>
    </w:p>
    <w:p w:rsidR="00C7242F" w:rsidRPr="002729B7" w:rsidRDefault="00AA2ABA" w:rsidP="00C7242F">
      <w:pPr>
        <w:rPr>
          <w:sz w:val="20"/>
          <w:szCs w:val="20"/>
        </w:rPr>
      </w:pPr>
      <w:r>
        <w:rPr>
          <w:sz w:val="20"/>
          <w:szCs w:val="20"/>
        </w:rPr>
        <w:t>Le PDG a, de ce fait,</w:t>
      </w:r>
      <w:r w:rsidR="00C7242F" w:rsidRPr="002729B7">
        <w:rPr>
          <w:sz w:val="20"/>
          <w:szCs w:val="20"/>
        </w:rPr>
        <w:t xml:space="preserve"> rencontré début juin l’ensemble de l’encadrement du chantier pour leur indiquer que, coûte que coûte, la charpente devait être en place fin août et cela quels que soient les moyens employés. La pression </w:t>
      </w:r>
      <w:r>
        <w:rPr>
          <w:sz w:val="20"/>
          <w:szCs w:val="20"/>
        </w:rPr>
        <w:t xml:space="preserve">sur le personnel </w:t>
      </w:r>
      <w:r w:rsidR="00C7242F" w:rsidRPr="002729B7">
        <w:rPr>
          <w:sz w:val="20"/>
          <w:szCs w:val="20"/>
        </w:rPr>
        <w:t>est donc à son maximum</w:t>
      </w:r>
      <w:r>
        <w:rPr>
          <w:sz w:val="20"/>
          <w:szCs w:val="20"/>
        </w:rPr>
        <w:t>….</w:t>
      </w:r>
      <w:r w:rsidR="00C7242F" w:rsidRPr="002729B7">
        <w:rPr>
          <w:sz w:val="20"/>
          <w:szCs w:val="20"/>
        </w:rPr>
        <w:t xml:space="preserve"> </w:t>
      </w:r>
    </w:p>
    <w:p w:rsidR="00C7242F" w:rsidRPr="002729B7" w:rsidRDefault="00C7242F" w:rsidP="00C7242F">
      <w:pPr>
        <w:rPr>
          <w:sz w:val="10"/>
          <w:szCs w:val="10"/>
        </w:rPr>
      </w:pPr>
    </w:p>
    <w:p w:rsidR="00C7242F" w:rsidRPr="002729B7" w:rsidRDefault="00C7242F" w:rsidP="00C7242F">
      <w:pPr>
        <w:rPr>
          <w:sz w:val="20"/>
          <w:szCs w:val="20"/>
        </w:rPr>
      </w:pPr>
      <w:r w:rsidRPr="002729B7">
        <w:rPr>
          <w:sz w:val="20"/>
          <w:szCs w:val="20"/>
        </w:rPr>
        <w:t>Certains salariés travaillent plus de 10 heures par jour, les charges de travail sont de plus en plus élevées, les demandes de congés sont systématiquement refusées, les consignes de sécurité ne sont plus respectées, les tensions entre salariés et avec l’encadrement se multiplient…</w:t>
      </w:r>
    </w:p>
    <w:p w:rsidR="00C7242F" w:rsidRPr="002729B7" w:rsidRDefault="00C7242F" w:rsidP="00C7242F">
      <w:pPr>
        <w:rPr>
          <w:sz w:val="10"/>
          <w:szCs w:val="10"/>
        </w:rPr>
      </w:pPr>
    </w:p>
    <w:p w:rsidR="00C7242F" w:rsidRPr="002729B7" w:rsidRDefault="00C7242F" w:rsidP="00C7242F">
      <w:pPr>
        <w:rPr>
          <w:sz w:val="20"/>
          <w:szCs w:val="20"/>
        </w:rPr>
      </w:pPr>
      <w:r w:rsidRPr="002729B7">
        <w:rPr>
          <w:sz w:val="20"/>
          <w:szCs w:val="20"/>
        </w:rPr>
        <w:t>Il y a 8 jours, un soudeur très apprécié de ses collègues a craqué et s’est volontairement jeté dans le vide du haut de la charpente sur les lieux de travail. Il est décédé lors de son transport à l’hôpital….</w:t>
      </w:r>
    </w:p>
    <w:p w:rsidR="00C7242F" w:rsidRPr="00C7242F" w:rsidRDefault="00C7242F" w:rsidP="00C7242F">
      <w:pPr>
        <w:rPr>
          <w:sz w:val="10"/>
          <w:szCs w:val="10"/>
        </w:rPr>
      </w:pPr>
    </w:p>
    <w:p w:rsidR="00AA2ABA" w:rsidRPr="002729B7" w:rsidRDefault="00C7242F" w:rsidP="00AA2ABA">
      <w:pPr>
        <w:rPr>
          <w:sz w:val="20"/>
          <w:szCs w:val="20"/>
        </w:rPr>
      </w:pPr>
      <w:r w:rsidRPr="002729B7">
        <w:rPr>
          <w:sz w:val="20"/>
          <w:szCs w:val="20"/>
        </w:rPr>
        <w:t>Suite à ce suicide la tension est encore montée d’un cran, certains salariés se sont mis en grève et d’autres ont fait jo</w:t>
      </w:r>
      <w:r w:rsidR="00AA2ABA">
        <w:rPr>
          <w:sz w:val="20"/>
          <w:szCs w:val="20"/>
        </w:rPr>
        <w:t>uer leur droit de retrait. De plus</w:t>
      </w:r>
      <w:r w:rsidRPr="002729B7">
        <w:rPr>
          <w:sz w:val="20"/>
          <w:szCs w:val="20"/>
        </w:rPr>
        <w:t xml:space="preserve">, le CHSCT dans son ensemble a déposé un DGI. </w:t>
      </w:r>
      <w:r w:rsidR="00AA2ABA">
        <w:rPr>
          <w:sz w:val="20"/>
          <w:szCs w:val="20"/>
        </w:rPr>
        <w:t>Enfin, l</w:t>
      </w:r>
      <w:r w:rsidRPr="002729B7">
        <w:rPr>
          <w:sz w:val="20"/>
          <w:szCs w:val="20"/>
        </w:rPr>
        <w:t>’inspecteur du travail est par ailleurs intervenu suite à ces faits et a indiqué au PDG son intention de dresser un procès-verbal à l’encontre de l’entreprise METALEUROPE pour non-respect de la législation du tr</w:t>
      </w:r>
      <w:r w:rsidR="00AA2ABA">
        <w:rPr>
          <w:sz w:val="20"/>
          <w:szCs w:val="20"/>
        </w:rPr>
        <w:t>avail et des règles de sécurité.</w:t>
      </w:r>
      <w:r w:rsidR="00AA2ABA" w:rsidRPr="00AA2ABA">
        <w:rPr>
          <w:sz w:val="20"/>
          <w:szCs w:val="20"/>
        </w:rPr>
        <w:t xml:space="preserve"> </w:t>
      </w:r>
      <w:r w:rsidR="00AA2ABA">
        <w:rPr>
          <w:sz w:val="20"/>
          <w:szCs w:val="20"/>
        </w:rPr>
        <w:t>La situation est donc extrêmement préoccupante</w:t>
      </w:r>
      <w:r w:rsidR="00AA2ABA" w:rsidRPr="002729B7">
        <w:rPr>
          <w:sz w:val="20"/>
          <w:szCs w:val="20"/>
        </w:rPr>
        <w:t>…</w:t>
      </w:r>
    </w:p>
    <w:p w:rsidR="00C7242F" w:rsidRPr="002729B7" w:rsidRDefault="00C7242F" w:rsidP="00C7242F">
      <w:pPr>
        <w:rPr>
          <w:sz w:val="10"/>
          <w:szCs w:val="10"/>
        </w:rPr>
      </w:pPr>
    </w:p>
    <w:p w:rsidR="00C7242F" w:rsidRPr="002729B7" w:rsidRDefault="00C7242F" w:rsidP="00C7242F">
      <w:pPr>
        <w:rPr>
          <w:sz w:val="20"/>
          <w:szCs w:val="20"/>
        </w:rPr>
      </w:pPr>
      <w:r w:rsidRPr="002729B7">
        <w:rPr>
          <w:sz w:val="20"/>
          <w:szCs w:val="20"/>
        </w:rPr>
        <w:t xml:space="preserve">Vous êtes Directeur des Ressources Humaines de la société METALEUROPE depuis 3 mois seulement et il vous faut </w:t>
      </w:r>
      <w:r w:rsidR="00AA2ABA">
        <w:rPr>
          <w:sz w:val="20"/>
          <w:szCs w:val="20"/>
        </w:rPr>
        <w:t xml:space="preserve">donc </w:t>
      </w:r>
      <w:r w:rsidRPr="002729B7">
        <w:rPr>
          <w:sz w:val="20"/>
          <w:szCs w:val="20"/>
        </w:rPr>
        <w:t>impérativement réagir face à cette situation qui devient incontrôlable….</w:t>
      </w:r>
    </w:p>
    <w:p w:rsidR="00C7242F" w:rsidRPr="00C7242F" w:rsidRDefault="00C7242F" w:rsidP="00C7242F">
      <w:pPr>
        <w:rPr>
          <w:sz w:val="10"/>
          <w:szCs w:val="10"/>
        </w:rPr>
      </w:pPr>
    </w:p>
    <w:p w:rsidR="00C7242F" w:rsidRPr="009F51FD" w:rsidRDefault="00C7242F" w:rsidP="00C7242F">
      <w:pPr>
        <w:rPr>
          <w:b/>
          <w:sz w:val="22"/>
          <w:szCs w:val="22"/>
        </w:rPr>
      </w:pPr>
      <w:r w:rsidRPr="009F51FD">
        <w:rPr>
          <w:b/>
          <w:sz w:val="22"/>
          <w:szCs w:val="22"/>
        </w:rPr>
        <w:t>A partir de ces faits, répondez aux questions suivantes :</w:t>
      </w:r>
    </w:p>
    <w:p w:rsidR="00C7242F" w:rsidRPr="009F51FD" w:rsidRDefault="00C7242F" w:rsidP="00C7242F">
      <w:pPr>
        <w:rPr>
          <w:sz w:val="10"/>
          <w:szCs w:val="10"/>
        </w:rPr>
      </w:pPr>
    </w:p>
    <w:p w:rsidR="00C7242F" w:rsidRPr="009F51FD" w:rsidRDefault="00C7242F" w:rsidP="00C7242F">
      <w:pPr>
        <w:numPr>
          <w:ilvl w:val="0"/>
          <w:numId w:val="1"/>
        </w:numPr>
        <w:rPr>
          <w:b/>
          <w:sz w:val="22"/>
          <w:szCs w:val="22"/>
        </w:rPr>
      </w:pPr>
      <w:r w:rsidRPr="009F51FD">
        <w:rPr>
          <w:b/>
          <w:sz w:val="22"/>
          <w:szCs w:val="22"/>
        </w:rPr>
        <w:t>Qu’est-ce qu’un droit de retrait et un DGI ?</w:t>
      </w:r>
      <w:r>
        <w:rPr>
          <w:b/>
          <w:sz w:val="22"/>
          <w:szCs w:val="22"/>
        </w:rPr>
        <w:t xml:space="preserve">                                                                       </w:t>
      </w:r>
      <w:r w:rsidRPr="009F51FD">
        <w:rPr>
          <w:b/>
          <w:sz w:val="22"/>
          <w:szCs w:val="22"/>
        </w:rPr>
        <w:t xml:space="preserve"> </w:t>
      </w:r>
      <w:r w:rsidRPr="009F51FD">
        <w:rPr>
          <w:i/>
          <w:sz w:val="22"/>
          <w:szCs w:val="22"/>
        </w:rPr>
        <w:t>(Définissez d’une façon générale ces notions</w:t>
      </w:r>
      <w:r>
        <w:rPr>
          <w:i/>
          <w:sz w:val="22"/>
          <w:szCs w:val="22"/>
        </w:rPr>
        <w:t xml:space="preserve"> et leur contenu respectif</w:t>
      </w:r>
      <w:r w:rsidRPr="009F51FD">
        <w:rPr>
          <w:i/>
          <w:sz w:val="22"/>
          <w:szCs w:val="22"/>
        </w:rPr>
        <w:t>)</w:t>
      </w:r>
    </w:p>
    <w:p w:rsidR="00C7242F" w:rsidRPr="00C66DEC" w:rsidRDefault="00C7242F" w:rsidP="00C7242F">
      <w:pPr>
        <w:ind w:left="720"/>
        <w:rPr>
          <w:b/>
          <w:sz w:val="10"/>
          <w:szCs w:val="10"/>
        </w:rPr>
      </w:pPr>
    </w:p>
    <w:p w:rsidR="00C7242F" w:rsidRPr="009F51FD" w:rsidRDefault="00C7242F" w:rsidP="00C7242F">
      <w:pPr>
        <w:numPr>
          <w:ilvl w:val="0"/>
          <w:numId w:val="1"/>
        </w:numPr>
        <w:rPr>
          <w:b/>
          <w:sz w:val="22"/>
          <w:szCs w:val="22"/>
        </w:rPr>
      </w:pPr>
      <w:r w:rsidRPr="009F51FD">
        <w:rPr>
          <w:b/>
          <w:sz w:val="22"/>
          <w:szCs w:val="22"/>
        </w:rPr>
        <w:t xml:space="preserve">Le recours au droit </w:t>
      </w:r>
      <w:r>
        <w:rPr>
          <w:b/>
          <w:sz w:val="22"/>
          <w:szCs w:val="22"/>
        </w:rPr>
        <w:t>de retrait et au DGI dans cette situation</w:t>
      </w:r>
      <w:r w:rsidRPr="009F51FD">
        <w:rPr>
          <w:b/>
          <w:sz w:val="22"/>
          <w:szCs w:val="22"/>
        </w:rPr>
        <w:t xml:space="preserve"> vous semble-t-il justifié ?</w:t>
      </w:r>
      <w:r>
        <w:rPr>
          <w:b/>
          <w:sz w:val="22"/>
          <w:szCs w:val="22"/>
        </w:rPr>
        <w:t xml:space="preserve">                       </w:t>
      </w:r>
      <w:r w:rsidRPr="00C66DEC">
        <w:rPr>
          <w:i/>
          <w:sz w:val="22"/>
          <w:szCs w:val="22"/>
        </w:rPr>
        <w:t>(Justifiez votre réponse)</w:t>
      </w:r>
    </w:p>
    <w:p w:rsidR="00C7242F" w:rsidRPr="009F51FD" w:rsidRDefault="00C7242F" w:rsidP="00C7242F">
      <w:pPr>
        <w:ind w:left="720"/>
        <w:rPr>
          <w:b/>
          <w:sz w:val="10"/>
          <w:szCs w:val="10"/>
        </w:rPr>
      </w:pPr>
    </w:p>
    <w:p w:rsidR="00C7242F" w:rsidRPr="009F51FD" w:rsidRDefault="00C7242F" w:rsidP="00C7242F">
      <w:pPr>
        <w:numPr>
          <w:ilvl w:val="0"/>
          <w:numId w:val="1"/>
        </w:numPr>
        <w:rPr>
          <w:b/>
          <w:sz w:val="22"/>
          <w:szCs w:val="22"/>
        </w:rPr>
      </w:pPr>
      <w:r w:rsidRPr="009F51FD">
        <w:rPr>
          <w:b/>
          <w:sz w:val="22"/>
          <w:szCs w:val="22"/>
        </w:rPr>
        <w:t>Quelle pro</w:t>
      </w:r>
      <w:r w:rsidR="00D37239">
        <w:rPr>
          <w:b/>
          <w:sz w:val="22"/>
          <w:szCs w:val="22"/>
        </w:rPr>
        <w:t xml:space="preserve">cédure légale doit respecter </w:t>
      </w:r>
      <w:r w:rsidRPr="009F51FD">
        <w:rPr>
          <w:b/>
          <w:sz w:val="22"/>
          <w:szCs w:val="22"/>
        </w:rPr>
        <w:t xml:space="preserve">l’employeur </w:t>
      </w:r>
      <w:r>
        <w:rPr>
          <w:b/>
          <w:sz w:val="22"/>
          <w:szCs w:val="22"/>
        </w:rPr>
        <w:t>e</w:t>
      </w:r>
      <w:r w:rsidRPr="009F51FD">
        <w:rPr>
          <w:b/>
          <w:sz w:val="22"/>
          <w:szCs w:val="22"/>
        </w:rPr>
        <w:t xml:space="preserve">n cas de DGI et de droit de retrait ? </w:t>
      </w:r>
      <w:r w:rsidRPr="009F51FD">
        <w:rPr>
          <w:i/>
          <w:sz w:val="22"/>
          <w:szCs w:val="22"/>
        </w:rPr>
        <w:t>(Décrivez les différentes étapes de la démarche à suivre)</w:t>
      </w:r>
    </w:p>
    <w:p w:rsidR="00C7242F" w:rsidRPr="009F51FD" w:rsidRDefault="00C7242F" w:rsidP="00C7242F">
      <w:pPr>
        <w:ind w:left="360"/>
        <w:rPr>
          <w:b/>
          <w:sz w:val="10"/>
          <w:szCs w:val="10"/>
        </w:rPr>
      </w:pPr>
    </w:p>
    <w:p w:rsidR="00C7242F" w:rsidRPr="009F51FD" w:rsidRDefault="00C7242F" w:rsidP="00D37239">
      <w:pPr>
        <w:numPr>
          <w:ilvl w:val="0"/>
          <w:numId w:val="1"/>
        </w:numPr>
        <w:ind w:right="-284"/>
        <w:rPr>
          <w:b/>
          <w:sz w:val="22"/>
          <w:szCs w:val="22"/>
        </w:rPr>
      </w:pPr>
      <w:r w:rsidRPr="009F51FD">
        <w:rPr>
          <w:b/>
          <w:sz w:val="22"/>
          <w:szCs w:val="22"/>
        </w:rPr>
        <w:t>D’une façon générale, quels sont les principaux facteu</w:t>
      </w:r>
      <w:r w:rsidR="00D37239">
        <w:rPr>
          <w:b/>
          <w:sz w:val="22"/>
          <w:szCs w:val="22"/>
        </w:rPr>
        <w:t xml:space="preserve">rs qui sont à l’origine </w:t>
      </w:r>
      <w:r w:rsidR="00AA2ABA">
        <w:rPr>
          <w:b/>
          <w:sz w:val="22"/>
          <w:szCs w:val="22"/>
        </w:rPr>
        <w:t>du</w:t>
      </w:r>
      <w:r w:rsidRPr="009F51FD">
        <w:rPr>
          <w:b/>
          <w:sz w:val="22"/>
          <w:szCs w:val="22"/>
        </w:rPr>
        <w:t xml:space="preserve"> stress </w:t>
      </w:r>
      <w:r w:rsidR="00D37239">
        <w:rPr>
          <w:b/>
          <w:sz w:val="22"/>
          <w:szCs w:val="22"/>
        </w:rPr>
        <w:t xml:space="preserve">professionnel </w:t>
      </w:r>
      <w:r w:rsidRPr="009F51FD">
        <w:rPr>
          <w:b/>
          <w:sz w:val="22"/>
          <w:szCs w:val="22"/>
        </w:rPr>
        <w:t>?</w:t>
      </w:r>
      <w:r w:rsidR="00D37239">
        <w:rPr>
          <w:b/>
          <w:sz w:val="22"/>
          <w:szCs w:val="22"/>
        </w:rPr>
        <w:t xml:space="preserve"> </w:t>
      </w:r>
      <w:r w:rsidRPr="009F51FD">
        <w:rPr>
          <w:i/>
          <w:sz w:val="22"/>
          <w:szCs w:val="22"/>
        </w:rPr>
        <w:t xml:space="preserve">(Citez </w:t>
      </w:r>
      <w:r>
        <w:rPr>
          <w:i/>
          <w:sz w:val="22"/>
          <w:szCs w:val="22"/>
        </w:rPr>
        <w:t xml:space="preserve">des exemples concrets qui illustrent </w:t>
      </w:r>
      <w:r w:rsidR="00AA2ABA">
        <w:rPr>
          <w:i/>
          <w:sz w:val="22"/>
          <w:szCs w:val="22"/>
        </w:rPr>
        <w:t>chacun des facteurs identifiés</w:t>
      </w:r>
      <w:r w:rsidRPr="009F51FD">
        <w:rPr>
          <w:i/>
          <w:sz w:val="22"/>
          <w:szCs w:val="22"/>
        </w:rPr>
        <w:t>)</w:t>
      </w:r>
    </w:p>
    <w:p w:rsidR="00C7242F" w:rsidRPr="009F51FD" w:rsidRDefault="00C7242F" w:rsidP="00C7242F">
      <w:pPr>
        <w:rPr>
          <w:i/>
          <w:sz w:val="10"/>
          <w:szCs w:val="10"/>
        </w:rPr>
      </w:pPr>
    </w:p>
    <w:p w:rsidR="00C7242F" w:rsidRPr="00A7156B" w:rsidRDefault="00C7242F" w:rsidP="00C7242F">
      <w:pPr>
        <w:numPr>
          <w:ilvl w:val="0"/>
          <w:numId w:val="1"/>
        </w:numPr>
        <w:rPr>
          <w:b/>
          <w:sz w:val="22"/>
          <w:szCs w:val="22"/>
        </w:rPr>
      </w:pPr>
      <w:r w:rsidRPr="009F51FD">
        <w:rPr>
          <w:b/>
          <w:sz w:val="22"/>
          <w:szCs w:val="22"/>
        </w:rPr>
        <w:t>Parmi ces facteurs de stress</w:t>
      </w:r>
      <w:r w:rsidR="00D37239">
        <w:rPr>
          <w:b/>
          <w:sz w:val="22"/>
          <w:szCs w:val="22"/>
        </w:rPr>
        <w:t>,</w:t>
      </w:r>
      <w:r w:rsidRPr="009F51FD">
        <w:rPr>
          <w:b/>
          <w:sz w:val="22"/>
          <w:szCs w:val="22"/>
        </w:rPr>
        <w:t xml:space="preserve"> quels sont ceux qui vous semblent les plus présents au sein de la société METALEUROPE et pourquoi ?</w:t>
      </w:r>
      <w:r>
        <w:rPr>
          <w:b/>
          <w:sz w:val="22"/>
          <w:szCs w:val="22"/>
        </w:rPr>
        <w:t xml:space="preserve">                                                                        </w:t>
      </w:r>
      <w:r w:rsidRPr="009F51FD">
        <w:rPr>
          <w:b/>
          <w:sz w:val="22"/>
          <w:szCs w:val="22"/>
        </w:rPr>
        <w:t xml:space="preserve"> </w:t>
      </w:r>
      <w:r w:rsidRPr="00A7156B">
        <w:rPr>
          <w:i/>
          <w:sz w:val="22"/>
          <w:szCs w:val="22"/>
        </w:rPr>
        <w:t xml:space="preserve">(Donnez des exemples </w:t>
      </w:r>
      <w:r w:rsidR="00D37239">
        <w:rPr>
          <w:i/>
          <w:sz w:val="22"/>
          <w:szCs w:val="22"/>
        </w:rPr>
        <w:t xml:space="preserve">concrets </w:t>
      </w:r>
      <w:r w:rsidRPr="00A7156B">
        <w:rPr>
          <w:i/>
          <w:sz w:val="22"/>
          <w:szCs w:val="22"/>
        </w:rPr>
        <w:t>tirés du descriptif de la situation</w:t>
      </w:r>
      <w:r w:rsidR="00D37239">
        <w:rPr>
          <w:i/>
          <w:sz w:val="22"/>
          <w:szCs w:val="22"/>
        </w:rPr>
        <w:t xml:space="preserve"> ci-dessus </w:t>
      </w:r>
      <w:r w:rsidRPr="00A7156B">
        <w:rPr>
          <w:i/>
          <w:sz w:val="22"/>
          <w:szCs w:val="22"/>
        </w:rPr>
        <w:t xml:space="preserve"> et classez ces exemples par facteur de stress identifié)</w:t>
      </w:r>
    </w:p>
    <w:p w:rsidR="00C7242F" w:rsidRPr="00B34460" w:rsidRDefault="00C7242F" w:rsidP="00C7242F">
      <w:pPr>
        <w:numPr>
          <w:ilvl w:val="0"/>
          <w:numId w:val="1"/>
        </w:numPr>
        <w:rPr>
          <w:b/>
        </w:rPr>
      </w:pPr>
      <w:r>
        <w:rPr>
          <w:b/>
          <w:sz w:val="22"/>
          <w:szCs w:val="22"/>
        </w:rPr>
        <w:lastRenderedPageBreak/>
        <w:t>A</w:t>
      </w:r>
      <w:r w:rsidRPr="00C57147">
        <w:rPr>
          <w:b/>
          <w:sz w:val="22"/>
          <w:szCs w:val="22"/>
        </w:rPr>
        <w:t xml:space="preserve">u regard de la situation de la société METALEUROPE, </w:t>
      </w:r>
      <w:r>
        <w:rPr>
          <w:b/>
          <w:sz w:val="22"/>
          <w:szCs w:val="22"/>
        </w:rPr>
        <w:t xml:space="preserve">quelle démarche de fond                </w:t>
      </w:r>
      <w:r w:rsidR="00D37239">
        <w:rPr>
          <w:b/>
          <w:sz w:val="22"/>
          <w:szCs w:val="22"/>
        </w:rPr>
        <w:t xml:space="preserve">de prévention du stress </w:t>
      </w:r>
      <w:r>
        <w:rPr>
          <w:b/>
          <w:sz w:val="22"/>
          <w:szCs w:val="22"/>
        </w:rPr>
        <w:t>allez-</w:t>
      </w:r>
      <w:r w:rsidRPr="00C57147">
        <w:rPr>
          <w:b/>
          <w:sz w:val="22"/>
          <w:szCs w:val="22"/>
        </w:rPr>
        <w:t xml:space="preserve">vous engager </w:t>
      </w:r>
      <w:r w:rsidRPr="00C57147">
        <w:rPr>
          <w:i/>
          <w:sz w:val="22"/>
          <w:szCs w:val="22"/>
        </w:rPr>
        <w:t>(Indiquez les différentes étapes à suivre pour toute démarche de pré</w:t>
      </w:r>
      <w:r w:rsidR="00D37239">
        <w:rPr>
          <w:i/>
          <w:sz w:val="22"/>
          <w:szCs w:val="22"/>
        </w:rPr>
        <w:t>vention du stress en entreprise et</w:t>
      </w:r>
      <w:r w:rsidRPr="00C57147">
        <w:rPr>
          <w:i/>
          <w:sz w:val="22"/>
          <w:szCs w:val="22"/>
        </w:rPr>
        <w:t xml:space="preserve"> précisez en succinctement le contenu</w:t>
      </w:r>
      <w:r>
        <w:rPr>
          <w:i/>
          <w:sz w:val="22"/>
          <w:szCs w:val="22"/>
        </w:rPr>
        <w:t>)</w:t>
      </w:r>
      <w:r w:rsidRPr="00C57147">
        <w:rPr>
          <w:i/>
          <w:sz w:val="22"/>
          <w:szCs w:val="22"/>
        </w:rPr>
        <w:t xml:space="preserve"> </w:t>
      </w:r>
    </w:p>
    <w:p w:rsidR="00C7242F" w:rsidRPr="00C7242F" w:rsidRDefault="00C7242F" w:rsidP="00C7242F">
      <w:pPr>
        <w:pStyle w:val="Paragraphedeliste"/>
        <w:rPr>
          <w:b/>
          <w:sz w:val="10"/>
          <w:szCs w:val="10"/>
        </w:rPr>
      </w:pPr>
    </w:p>
    <w:p w:rsidR="00794068" w:rsidRPr="00794068" w:rsidRDefault="00C7242F" w:rsidP="00C7242F">
      <w:pPr>
        <w:numPr>
          <w:ilvl w:val="0"/>
          <w:numId w:val="1"/>
        </w:numPr>
        <w:rPr>
          <w:b/>
        </w:rPr>
      </w:pPr>
      <w:r>
        <w:rPr>
          <w:b/>
        </w:rPr>
        <w:t>Enfin q</w:t>
      </w:r>
      <w:r w:rsidRPr="00B34460">
        <w:rPr>
          <w:b/>
          <w:sz w:val="22"/>
          <w:szCs w:val="22"/>
        </w:rPr>
        <w:t>uelles so</w:t>
      </w:r>
      <w:r w:rsidR="00133A1D">
        <w:rPr>
          <w:b/>
          <w:sz w:val="22"/>
          <w:szCs w:val="22"/>
        </w:rPr>
        <w:t xml:space="preserve"> </w:t>
      </w:r>
      <w:r w:rsidRPr="00B34460">
        <w:rPr>
          <w:b/>
          <w:sz w:val="22"/>
          <w:szCs w:val="22"/>
        </w:rPr>
        <w:t xml:space="preserve">nt les principales </w:t>
      </w:r>
      <w:r>
        <w:rPr>
          <w:b/>
          <w:sz w:val="22"/>
          <w:szCs w:val="22"/>
        </w:rPr>
        <w:t>actions concrètes que vous allez</w:t>
      </w:r>
      <w:r w:rsidRPr="00B34460">
        <w:rPr>
          <w:b/>
          <w:sz w:val="22"/>
          <w:szCs w:val="22"/>
        </w:rPr>
        <w:t xml:space="preserve"> mettre en œuvre pour tenter d</w:t>
      </w:r>
      <w:r w:rsidR="00D37239">
        <w:rPr>
          <w:b/>
          <w:sz w:val="22"/>
          <w:szCs w:val="22"/>
        </w:rPr>
        <w:t>’améliorer la situation au sein de l’</w:t>
      </w:r>
      <w:r w:rsidRPr="00B34460">
        <w:rPr>
          <w:b/>
          <w:sz w:val="22"/>
          <w:szCs w:val="22"/>
        </w:rPr>
        <w:t>entreprise</w:t>
      </w:r>
      <w:r w:rsidR="00D37239">
        <w:rPr>
          <w:b/>
          <w:sz w:val="22"/>
          <w:szCs w:val="22"/>
        </w:rPr>
        <w:t xml:space="preserve"> METALEUROPE</w:t>
      </w:r>
      <w:r w:rsidRPr="00B34460">
        <w:rPr>
          <w:b/>
          <w:sz w:val="22"/>
          <w:szCs w:val="22"/>
        </w:rPr>
        <w:t xml:space="preserve"> ? </w:t>
      </w:r>
      <w:r>
        <w:rPr>
          <w:b/>
          <w:sz w:val="22"/>
          <w:szCs w:val="22"/>
        </w:rPr>
        <w:t xml:space="preserve">                                                             </w:t>
      </w:r>
      <w:r>
        <w:rPr>
          <w:i/>
          <w:sz w:val="22"/>
          <w:szCs w:val="22"/>
        </w:rPr>
        <w:t>(Identifiez</w:t>
      </w:r>
      <w:r w:rsidRPr="00B34460">
        <w:rPr>
          <w:i/>
          <w:sz w:val="22"/>
          <w:szCs w:val="22"/>
        </w:rPr>
        <w:t xml:space="preserve"> d’une part les actions prioritaires de </w:t>
      </w:r>
      <w:r w:rsidRPr="00D37239">
        <w:rPr>
          <w:b/>
          <w:i/>
          <w:sz w:val="22"/>
          <w:szCs w:val="22"/>
        </w:rPr>
        <w:t>court terme</w:t>
      </w:r>
      <w:r w:rsidRPr="00B34460">
        <w:rPr>
          <w:i/>
          <w:sz w:val="22"/>
          <w:szCs w:val="22"/>
        </w:rPr>
        <w:t xml:space="preserve"> à mener au sein de l</w:t>
      </w:r>
      <w:r w:rsidR="00D37239">
        <w:rPr>
          <w:i/>
          <w:sz w:val="22"/>
          <w:szCs w:val="22"/>
        </w:rPr>
        <w:t xml:space="preserve">’entreprise </w:t>
      </w:r>
      <w:r w:rsidRPr="00B34460">
        <w:rPr>
          <w:i/>
          <w:sz w:val="22"/>
          <w:szCs w:val="22"/>
        </w:rPr>
        <w:t xml:space="preserve">et d’autre part les actions de </w:t>
      </w:r>
      <w:r w:rsidRPr="00D37239">
        <w:rPr>
          <w:b/>
          <w:i/>
          <w:sz w:val="22"/>
          <w:szCs w:val="22"/>
        </w:rPr>
        <w:t>moyen et long</w:t>
      </w:r>
      <w:r w:rsidR="00D37239" w:rsidRPr="00D37239">
        <w:rPr>
          <w:b/>
          <w:i/>
          <w:sz w:val="22"/>
          <w:szCs w:val="22"/>
        </w:rPr>
        <w:t xml:space="preserve"> terme</w:t>
      </w:r>
      <w:r w:rsidR="00D37239">
        <w:rPr>
          <w:i/>
          <w:sz w:val="22"/>
          <w:szCs w:val="22"/>
        </w:rPr>
        <w:t xml:space="preserve"> </w:t>
      </w:r>
      <w:r w:rsidRPr="00B34460">
        <w:rPr>
          <w:i/>
          <w:sz w:val="22"/>
          <w:szCs w:val="22"/>
        </w:rPr>
        <w:t>à développer au sein de cette même société)</w:t>
      </w:r>
      <w:r w:rsidRPr="00B34460">
        <w:rPr>
          <w:b/>
          <w:sz w:val="22"/>
          <w:szCs w:val="22"/>
        </w:rPr>
        <w:t xml:space="preserve">  </w:t>
      </w:r>
    </w:p>
    <w:p w:rsidR="00C7242F" w:rsidRDefault="00C7242F" w:rsidP="00794068">
      <w:pPr>
        <w:ind w:left="720"/>
        <w:rPr>
          <w:b/>
          <w:sz w:val="22"/>
          <w:szCs w:val="22"/>
        </w:rPr>
      </w:pPr>
      <w:r w:rsidRPr="00B34460">
        <w:rPr>
          <w:b/>
          <w:sz w:val="22"/>
          <w:szCs w:val="22"/>
        </w:rPr>
        <w:t xml:space="preserve">                                                   </w:t>
      </w:r>
    </w:p>
    <w:p w:rsidR="00D37239" w:rsidRPr="00B34460" w:rsidRDefault="00D37239" w:rsidP="00794068">
      <w:pPr>
        <w:ind w:left="720"/>
        <w:rPr>
          <w:b/>
        </w:rPr>
      </w:pPr>
    </w:p>
    <w:p w:rsidR="00794068" w:rsidRPr="00794068" w:rsidRDefault="00794068" w:rsidP="0079406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FF0000"/>
        </w:rPr>
      </w:pPr>
      <w:r w:rsidRPr="00794068">
        <w:rPr>
          <w:b/>
        </w:rPr>
        <w:t>Question 2 - Document unique et inventaire des risques</w:t>
      </w:r>
    </w:p>
    <w:p w:rsidR="00794068" w:rsidRPr="009B1BE6" w:rsidRDefault="00794068" w:rsidP="00794068">
      <w:pPr>
        <w:jc w:val="center"/>
        <w:rPr>
          <w:b/>
          <w:sz w:val="10"/>
          <w:szCs w:val="10"/>
        </w:rPr>
      </w:pPr>
    </w:p>
    <w:p w:rsidR="00794068" w:rsidRPr="009B1BE6" w:rsidRDefault="00794068" w:rsidP="00794068">
      <w:pPr>
        <w:rPr>
          <w:sz w:val="20"/>
          <w:szCs w:val="20"/>
        </w:rPr>
      </w:pPr>
      <w:r w:rsidRPr="009B1BE6">
        <w:rPr>
          <w:sz w:val="20"/>
          <w:szCs w:val="20"/>
        </w:rPr>
        <w:t>Vous êtes ingénieur sécurité depuis 6 mois au sein de la société VIVARAIS spécialisée dans l’installation de systèmes d’alarmes et la surveillance des bâtiments contre le cambriolage</w:t>
      </w:r>
      <w:r w:rsidR="00D37239">
        <w:rPr>
          <w:sz w:val="20"/>
          <w:szCs w:val="20"/>
        </w:rPr>
        <w:t xml:space="preserve"> et le vandalisme</w:t>
      </w:r>
      <w:r w:rsidRPr="009B1BE6">
        <w:rPr>
          <w:sz w:val="20"/>
          <w:szCs w:val="20"/>
        </w:rPr>
        <w:t>. Cette société</w:t>
      </w:r>
      <w:r w:rsidR="00D37239">
        <w:rPr>
          <w:sz w:val="20"/>
          <w:szCs w:val="20"/>
        </w:rPr>
        <w:t>,</w:t>
      </w:r>
      <w:r w:rsidRPr="009B1BE6">
        <w:rPr>
          <w:sz w:val="20"/>
          <w:szCs w:val="20"/>
        </w:rPr>
        <w:t xml:space="preserve"> dont le siège est situé dans la région de Lyon</w:t>
      </w:r>
      <w:r w:rsidR="00D37239">
        <w:rPr>
          <w:sz w:val="20"/>
          <w:szCs w:val="20"/>
        </w:rPr>
        <w:t>,</w:t>
      </w:r>
      <w:r w:rsidRPr="009B1BE6">
        <w:rPr>
          <w:sz w:val="20"/>
          <w:szCs w:val="20"/>
        </w:rPr>
        <w:t xml:space="preserve"> emploie 500 personnes e</w:t>
      </w:r>
      <w:r>
        <w:rPr>
          <w:sz w:val="20"/>
          <w:szCs w:val="20"/>
        </w:rPr>
        <w:t>n</w:t>
      </w:r>
      <w:r w:rsidRPr="009B1BE6">
        <w:rPr>
          <w:sz w:val="20"/>
          <w:szCs w:val="20"/>
        </w:rPr>
        <w:t xml:space="preserve"> France.</w:t>
      </w:r>
    </w:p>
    <w:p w:rsidR="00794068" w:rsidRPr="009B1BE6" w:rsidRDefault="00794068" w:rsidP="00794068">
      <w:pPr>
        <w:rPr>
          <w:sz w:val="10"/>
          <w:szCs w:val="10"/>
        </w:rPr>
      </w:pPr>
    </w:p>
    <w:p w:rsidR="00794068" w:rsidRPr="009B1BE6" w:rsidRDefault="00794068" w:rsidP="00794068">
      <w:pPr>
        <w:rPr>
          <w:sz w:val="20"/>
          <w:szCs w:val="20"/>
        </w:rPr>
      </w:pPr>
      <w:r w:rsidRPr="009B1BE6">
        <w:rPr>
          <w:sz w:val="20"/>
          <w:szCs w:val="20"/>
        </w:rPr>
        <w:t>Dès votre arrivée vous avez constaté que l’entreprise ne disposait pas de document unique. Vous vous êtes donc fixé comme premier objectif la mise en place de ce document.</w:t>
      </w:r>
    </w:p>
    <w:p w:rsidR="00794068" w:rsidRPr="009B1BE6" w:rsidRDefault="00794068" w:rsidP="00794068">
      <w:pPr>
        <w:rPr>
          <w:sz w:val="10"/>
          <w:szCs w:val="10"/>
        </w:rPr>
      </w:pPr>
    </w:p>
    <w:p w:rsidR="00794068" w:rsidRPr="009B1BE6" w:rsidRDefault="00794068" w:rsidP="00794068">
      <w:pPr>
        <w:rPr>
          <w:sz w:val="20"/>
          <w:szCs w:val="20"/>
        </w:rPr>
      </w:pPr>
      <w:r w:rsidRPr="009B1BE6">
        <w:rPr>
          <w:sz w:val="20"/>
          <w:szCs w:val="20"/>
        </w:rPr>
        <w:t>Pour ce faire, vous avez dans un pr</w:t>
      </w:r>
      <w:r w:rsidR="00D37239">
        <w:rPr>
          <w:sz w:val="20"/>
          <w:szCs w:val="20"/>
        </w:rPr>
        <w:t>emier temps réalisé l’historique</w:t>
      </w:r>
      <w:r w:rsidRPr="009B1BE6">
        <w:rPr>
          <w:sz w:val="20"/>
          <w:szCs w:val="20"/>
        </w:rPr>
        <w:t xml:space="preserve"> des accidents du travail sur les 12 derniers mois pour le</w:t>
      </w:r>
      <w:r>
        <w:rPr>
          <w:sz w:val="20"/>
          <w:szCs w:val="20"/>
        </w:rPr>
        <w:t>s</w:t>
      </w:r>
      <w:r w:rsidRPr="009B1BE6">
        <w:rPr>
          <w:sz w:val="20"/>
          <w:szCs w:val="20"/>
        </w:rPr>
        <w:t>quel</w:t>
      </w:r>
      <w:r>
        <w:rPr>
          <w:sz w:val="20"/>
          <w:szCs w:val="20"/>
        </w:rPr>
        <w:t>s</w:t>
      </w:r>
      <w:r w:rsidRPr="009B1BE6">
        <w:rPr>
          <w:sz w:val="20"/>
          <w:szCs w:val="20"/>
        </w:rPr>
        <w:t xml:space="preserve"> vous avez retenu</w:t>
      </w:r>
      <w:r>
        <w:rPr>
          <w:sz w:val="20"/>
          <w:szCs w:val="20"/>
        </w:rPr>
        <w:t xml:space="preserve"> comme critères : 1. L</w:t>
      </w:r>
      <w:r w:rsidRPr="009B1BE6">
        <w:rPr>
          <w:sz w:val="20"/>
          <w:szCs w:val="20"/>
        </w:rPr>
        <w:t xml:space="preserve">a fréquence, </w:t>
      </w:r>
      <w:r>
        <w:rPr>
          <w:sz w:val="20"/>
          <w:szCs w:val="20"/>
        </w:rPr>
        <w:t>2. L</w:t>
      </w:r>
      <w:r w:rsidRPr="009B1BE6">
        <w:rPr>
          <w:sz w:val="20"/>
          <w:szCs w:val="20"/>
        </w:rPr>
        <w:t xml:space="preserve">a gravité </w:t>
      </w:r>
      <w:r>
        <w:rPr>
          <w:sz w:val="20"/>
          <w:szCs w:val="20"/>
        </w:rPr>
        <w:t>et 3. Le</w:t>
      </w:r>
      <w:r w:rsidRPr="009B1BE6">
        <w:rPr>
          <w:sz w:val="20"/>
          <w:szCs w:val="20"/>
        </w:rPr>
        <w:t xml:space="preserve"> nombre de personnes </w:t>
      </w:r>
      <w:r>
        <w:rPr>
          <w:sz w:val="20"/>
          <w:szCs w:val="20"/>
        </w:rPr>
        <w:t>exposées à chaque risque identifié. Cela vous a permis d’établir le tableau récapitulatif suivant :</w:t>
      </w:r>
    </w:p>
    <w:p w:rsidR="00794068" w:rsidRPr="009B1BE6" w:rsidRDefault="00794068" w:rsidP="00794068">
      <w:pPr>
        <w:rPr>
          <w:sz w:val="10"/>
          <w:szCs w:val="10"/>
        </w:rPr>
      </w:pPr>
    </w:p>
    <w:tbl>
      <w:tblPr>
        <w:tblStyle w:val="Grilledutableau"/>
        <w:tblW w:w="9209" w:type="dxa"/>
        <w:tblLook w:val="01E0" w:firstRow="1" w:lastRow="1" w:firstColumn="1" w:lastColumn="1" w:noHBand="0" w:noVBand="0"/>
      </w:tblPr>
      <w:tblGrid>
        <w:gridCol w:w="3510"/>
        <w:gridCol w:w="1588"/>
        <w:gridCol w:w="2177"/>
        <w:gridCol w:w="1934"/>
      </w:tblGrid>
      <w:tr w:rsidR="00794068" w:rsidRPr="009B1BE6" w:rsidTr="00A45F25">
        <w:tc>
          <w:tcPr>
            <w:tcW w:w="3510" w:type="dxa"/>
            <w:shd w:val="clear" w:color="auto" w:fill="E0E0E0"/>
          </w:tcPr>
          <w:p w:rsidR="00794068" w:rsidRPr="009B1BE6" w:rsidRDefault="00794068" w:rsidP="00A45F25">
            <w:pPr>
              <w:jc w:val="center"/>
              <w:rPr>
                <w:b/>
                <w:sz w:val="20"/>
                <w:szCs w:val="20"/>
              </w:rPr>
            </w:pPr>
            <w:r w:rsidRPr="009B1BE6">
              <w:rPr>
                <w:b/>
                <w:sz w:val="20"/>
                <w:szCs w:val="20"/>
              </w:rPr>
              <w:t>Risques  identifiés</w:t>
            </w:r>
          </w:p>
        </w:tc>
        <w:tc>
          <w:tcPr>
            <w:tcW w:w="1588" w:type="dxa"/>
            <w:shd w:val="clear" w:color="auto" w:fill="E0E0E0"/>
          </w:tcPr>
          <w:p w:rsidR="00794068" w:rsidRPr="009B1BE6" w:rsidRDefault="00794068" w:rsidP="00A45F25">
            <w:pPr>
              <w:pStyle w:val="Paragraphedeliste"/>
              <w:numPr>
                <w:ilvl w:val="0"/>
                <w:numId w:val="3"/>
              </w:numPr>
              <w:rPr>
                <w:b/>
                <w:sz w:val="20"/>
                <w:szCs w:val="20"/>
              </w:rPr>
            </w:pPr>
            <w:r w:rsidRPr="009B1BE6">
              <w:rPr>
                <w:b/>
                <w:sz w:val="20"/>
                <w:szCs w:val="20"/>
              </w:rPr>
              <w:t>Nombre            d’accidents                   du travail</w:t>
            </w:r>
          </w:p>
        </w:tc>
        <w:tc>
          <w:tcPr>
            <w:tcW w:w="2177" w:type="dxa"/>
            <w:shd w:val="clear" w:color="auto" w:fill="E0E0E0"/>
          </w:tcPr>
          <w:p w:rsidR="00794068" w:rsidRPr="009B1BE6" w:rsidRDefault="00794068" w:rsidP="00A45F25">
            <w:pPr>
              <w:pStyle w:val="Paragraphedeliste"/>
              <w:numPr>
                <w:ilvl w:val="0"/>
                <w:numId w:val="3"/>
              </w:numPr>
              <w:rPr>
                <w:b/>
                <w:sz w:val="20"/>
                <w:szCs w:val="20"/>
              </w:rPr>
            </w:pPr>
            <w:r w:rsidRPr="009B1BE6">
              <w:rPr>
                <w:b/>
                <w:sz w:val="20"/>
                <w:szCs w:val="20"/>
              </w:rPr>
              <w:t>Nombre total                 de jours d’arrêt            de travail</w:t>
            </w:r>
          </w:p>
        </w:tc>
        <w:tc>
          <w:tcPr>
            <w:tcW w:w="1934" w:type="dxa"/>
            <w:shd w:val="clear" w:color="auto" w:fill="E0E0E0"/>
          </w:tcPr>
          <w:p w:rsidR="00794068" w:rsidRPr="009B1BE6" w:rsidRDefault="00794068" w:rsidP="00A45F25">
            <w:pPr>
              <w:pStyle w:val="Paragraphedeliste"/>
              <w:numPr>
                <w:ilvl w:val="0"/>
                <w:numId w:val="3"/>
              </w:numPr>
              <w:jc w:val="center"/>
              <w:rPr>
                <w:b/>
                <w:sz w:val="20"/>
                <w:szCs w:val="20"/>
              </w:rPr>
            </w:pPr>
            <w:r w:rsidRPr="009B1BE6">
              <w:rPr>
                <w:b/>
                <w:sz w:val="20"/>
                <w:szCs w:val="20"/>
              </w:rPr>
              <w:t>Nombre de personnes exposées</w:t>
            </w:r>
          </w:p>
        </w:tc>
      </w:tr>
      <w:tr w:rsidR="00794068" w:rsidRPr="009B1BE6" w:rsidTr="00A45F25">
        <w:tc>
          <w:tcPr>
            <w:tcW w:w="3510" w:type="dxa"/>
          </w:tcPr>
          <w:p w:rsidR="00794068" w:rsidRPr="009B1BE6" w:rsidRDefault="00794068" w:rsidP="00A45F25">
            <w:pPr>
              <w:jc w:val="center"/>
              <w:rPr>
                <w:sz w:val="20"/>
                <w:szCs w:val="20"/>
              </w:rPr>
            </w:pPr>
            <w:r w:rsidRPr="009B1BE6">
              <w:rPr>
                <w:sz w:val="20"/>
                <w:szCs w:val="20"/>
              </w:rPr>
              <w:t>Chutes de plain-pied</w:t>
            </w:r>
            <w:r>
              <w:rPr>
                <w:sz w:val="20"/>
                <w:szCs w:val="20"/>
              </w:rPr>
              <w:t xml:space="preserve">                                      </w:t>
            </w:r>
            <w:r w:rsidRPr="009B1BE6">
              <w:rPr>
                <w:sz w:val="20"/>
                <w:szCs w:val="20"/>
              </w:rPr>
              <w:t xml:space="preserve"> dans les locaux surveillés  </w:t>
            </w:r>
          </w:p>
        </w:tc>
        <w:tc>
          <w:tcPr>
            <w:tcW w:w="1588" w:type="dxa"/>
          </w:tcPr>
          <w:p w:rsidR="00794068" w:rsidRPr="009B1BE6" w:rsidRDefault="00794068" w:rsidP="00A45F25">
            <w:pPr>
              <w:jc w:val="center"/>
              <w:rPr>
                <w:sz w:val="20"/>
                <w:szCs w:val="20"/>
              </w:rPr>
            </w:pPr>
            <w:r w:rsidRPr="009B1BE6">
              <w:rPr>
                <w:sz w:val="20"/>
                <w:szCs w:val="20"/>
              </w:rPr>
              <w:t>20</w:t>
            </w:r>
          </w:p>
        </w:tc>
        <w:tc>
          <w:tcPr>
            <w:tcW w:w="2177" w:type="dxa"/>
          </w:tcPr>
          <w:p w:rsidR="00794068" w:rsidRPr="009B1BE6" w:rsidRDefault="00794068" w:rsidP="00A45F25">
            <w:pPr>
              <w:jc w:val="center"/>
              <w:rPr>
                <w:sz w:val="20"/>
                <w:szCs w:val="20"/>
              </w:rPr>
            </w:pPr>
            <w:r w:rsidRPr="009B1BE6">
              <w:rPr>
                <w:sz w:val="20"/>
                <w:szCs w:val="20"/>
              </w:rPr>
              <w:t>100</w:t>
            </w:r>
          </w:p>
        </w:tc>
        <w:tc>
          <w:tcPr>
            <w:tcW w:w="1934" w:type="dxa"/>
          </w:tcPr>
          <w:p w:rsidR="00794068" w:rsidRPr="009B1BE6" w:rsidRDefault="00794068" w:rsidP="00A45F25">
            <w:pPr>
              <w:jc w:val="center"/>
              <w:rPr>
                <w:sz w:val="20"/>
                <w:szCs w:val="20"/>
              </w:rPr>
            </w:pPr>
            <w:r w:rsidRPr="009B1BE6">
              <w:rPr>
                <w:sz w:val="20"/>
                <w:szCs w:val="20"/>
              </w:rPr>
              <w:t>400</w:t>
            </w:r>
          </w:p>
        </w:tc>
      </w:tr>
      <w:tr w:rsidR="00794068" w:rsidRPr="009B1BE6" w:rsidTr="00A45F25">
        <w:tc>
          <w:tcPr>
            <w:tcW w:w="3510" w:type="dxa"/>
          </w:tcPr>
          <w:p w:rsidR="00794068" w:rsidRPr="009B1BE6" w:rsidRDefault="00794068" w:rsidP="00794068">
            <w:pPr>
              <w:jc w:val="center"/>
              <w:rPr>
                <w:sz w:val="20"/>
                <w:szCs w:val="20"/>
              </w:rPr>
            </w:pPr>
            <w:r w:rsidRPr="009B1BE6">
              <w:rPr>
                <w:sz w:val="20"/>
                <w:szCs w:val="20"/>
              </w:rPr>
              <w:t xml:space="preserve">Coupures </w:t>
            </w:r>
            <w:r>
              <w:rPr>
                <w:sz w:val="20"/>
                <w:szCs w:val="20"/>
              </w:rPr>
              <w:t xml:space="preserve">                                                           </w:t>
            </w:r>
            <w:r w:rsidRPr="009B1BE6">
              <w:rPr>
                <w:sz w:val="20"/>
                <w:szCs w:val="20"/>
              </w:rPr>
              <w:t>dans les locaux surveillés</w:t>
            </w:r>
          </w:p>
        </w:tc>
        <w:tc>
          <w:tcPr>
            <w:tcW w:w="1588" w:type="dxa"/>
          </w:tcPr>
          <w:p w:rsidR="00794068" w:rsidRPr="009B1BE6" w:rsidRDefault="00794068" w:rsidP="00A45F25">
            <w:pPr>
              <w:jc w:val="center"/>
              <w:rPr>
                <w:sz w:val="20"/>
                <w:szCs w:val="20"/>
              </w:rPr>
            </w:pPr>
            <w:r w:rsidRPr="009B1BE6">
              <w:rPr>
                <w:sz w:val="20"/>
                <w:szCs w:val="20"/>
              </w:rPr>
              <w:t>3</w:t>
            </w:r>
          </w:p>
        </w:tc>
        <w:tc>
          <w:tcPr>
            <w:tcW w:w="2177" w:type="dxa"/>
          </w:tcPr>
          <w:p w:rsidR="00794068" w:rsidRPr="009B1BE6" w:rsidRDefault="00794068" w:rsidP="00A45F25">
            <w:pPr>
              <w:jc w:val="center"/>
              <w:rPr>
                <w:sz w:val="20"/>
                <w:szCs w:val="20"/>
              </w:rPr>
            </w:pPr>
            <w:r w:rsidRPr="009B1BE6">
              <w:rPr>
                <w:sz w:val="20"/>
                <w:szCs w:val="20"/>
              </w:rPr>
              <w:t>90</w:t>
            </w:r>
          </w:p>
        </w:tc>
        <w:tc>
          <w:tcPr>
            <w:tcW w:w="1934" w:type="dxa"/>
          </w:tcPr>
          <w:p w:rsidR="00794068" w:rsidRPr="009B1BE6" w:rsidRDefault="00794068" w:rsidP="00A45F25">
            <w:pPr>
              <w:jc w:val="center"/>
              <w:rPr>
                <w:sz w:val="20"/>
                <w:szCs w:val="20"/>
              </w:rPr>
            </w:pPr>
            <w:r w:rsidRPr="009B1BE6">
              <w:rPr>
                <w:sz w:val="20"/>
                <w:szCs w:val="20"/>
              </w:rPr>
              <w:t>200</w:t>
            </w:r>
          </w:p>
        </w:tc>
      </w:tr>
      <w:tr w:rsidR="00794068" w:rsidRPr="009B1BE6" w:rsidTr="00A45F25">
        <w:tc>
          <w:tcPr>
            <w:tcW w:w="3510" w:type="dxa"/>
          </w:tcPr>
          <w:p w:rsidR="00794068" w:rsidRPr="009B1BE6" w:rsidRDefault="00794068" w:rsidP="00A45F25">
            <w:pPr>
              <w:jc w:val="center"/>
              <w:rPr>
                <w:sz w:val="20"/>
                <w:szCs w:val="20"/>
              </w:rPr>
            </w:pPr>
            <w:r w:rsidRPr="009B1BE6">
              <w:rPr>
                <w:sz w:val="20"/>
                <w:szCs w:val="20"/>
              </w:rPr>
              <w:t>Accidents                                                                de circulation suite à intervention</w:t>
            </w:r>
          </w:p>
        </w:tc>
        <w:tc>
          <w:tcPr>
            <w:tcW w:w="1588" w:type="dxa"/>
          </w:tcPr>
          <w:p w:rsidR="00794068" w:rsidRPr="009B1BE6" w:rsidRDefault="00794068" w:rsidP="00A45F25">
            <w:pPr>
              <w:jc w:val="center"/>
              <w:rPr>
                <w:sz w:val="20"/>
                <w:szCs w:val="20"/>
              </w:rPr>
            </w:pPr>
            <w:r w:rsidRPr="009B1BE6">
              <w:rPr>
                <w:sz w:val="20"/>
                <w:szCs w:val="20"/>
              </w:rPr>
              <w:t>12</w:t>
            </w:r>
          </w:p>
        </w:tc>
        <w:tc>
          <w:tcPr>
            <w:tcW w:w="2177" w:type="dxa"/>
          </w:tcPr>
          <w:p w:rsidR="00794068" w:rsidRPr="009B1BE6" w:rsidRDefault="00794068" w:rsidP="00A45F25">
            <w:pPr>
              <w:jc w:val="center"/>
              <w:rPr>
                <w:sz w:val="20"/>
                <w:szCs w:val="20"/>
              </w:rPr>
            </w:pPr>
            <w:r w:rsidRPr="009B1BE6">
              <w:rPr>
                <w:sz w:val="20"/>
                <w:szCs w:val="20"/>
              </w:rPr>
              <w:t>400</w:t>
            </w:r>
          </w:p>
        </w:tc>
        <w:tc>
          <w:tcPr>
            <w:tcW w:w="1934" w:type="dxa"/>
          </w:tcPr>
          <w:p w:rsidR="00794068" w:rsidRPr="009B1BE6" w:rsidRDefault="00794068" w:rsidP="00A45F25">
            <w:pPr>
              <w:jc w:val="center"/>
              <w:rPr>
                <w:sz w:val="20"/>
                <w:szCs w:val="20"/>
              </w:rPr>
            </w:pPr>
            <w:r w:rsidRPr="009B1BE6">
              <w:rPr>
                <w:sz w:val="20"/>
                <w:szCs w:val="20"/>
              </w:rPr>
              <w:t>100</w:t>
            </w:r>
          </w:p>
        </w:tc>
      </w:tr>
      <w:tr w:rsidR="00794068" w:rsidRPr="009B1BE6" w:rsidTr="00A45F25">
        <w:tc>
          <w:tcPr>
            <w:tcW w:w="3510" w:type="dxa"/>
          </w:tcPr>
          <w:p w:rsidR="00794068" w:rsidRPr="009B1BE6" w:rsidRDefault="00794068" w:rsidP="00D37239">
            <w:pPr>
              <w:jc w:val="center"/>
              <w:rPr>
                <w:sz w:val="20"/>
                <w:szCs w:val="20"/>
              </w:rPr>
            </w:pPr>
            <w:r w:rsidRPr="009B1BE6">
              <w:rPr>
                <w:sz w:val="20"/>
                <w:szCs w:val="20"/>
              </w:rPr>
              <w:t xml:space="preserve">Agression </w:t>
            </w:r>
            <w:r w:rsidR="00D37239">
              <w:rPr>
                <w:sz w:val="20"/>
                <w:szCs w:val="20"/>
              </w:rPr>
              <w:t xml:space="preserve">                                                           </w:t>
            </w:r>
            <w:r w:rsidRPr="009B1BE6">
              <w:rPr>
                <w:sz w:val="20"/>
                <w:szCs w:val="20"/>
              </w:rPr>
              <w:t xml:space="preserve">lors des interventions </w:t>
            </w:r>
          </w:p>
        </w:tc>
        <w:tc>
          <w:tcPr>
            <w:tcW w:w="1588" w:type="dxa"/>
          </w:tcPr>
          <w:p w:rsidR="00794068" w:rsidRPr="009B1BE6" w:rsidRDefault="00794068" w:rsidP="00A45F25">
            <w:pPr>
              <w:jc w:val="center"/>
              <w:rPr>
                <w:sz w:val="20"/>
                <w:szCs w:val="20"/>
              </w:rPr>
            </w:pPr>
            <w:r w:rsidRPr="009B1BE6">
              <w:rPr>
                <w:sz w:val="20"/>
                <w:szCs w:val="20"/>
              </w:rPr>
              <w:t>1</w:t>
            </w:r>
          </w:p>
        </w:tc>
        <w:tc>
          <w:tcPr>
            <w:tcW w:w="2177" w:type="dxa"/>
          </w:tcPr>
          <w:p w:rsidR="00794068" w:rsidRPr="009B1BE6" w:rsidRDefault="00794068" w:rsidP="00A45F25">
            <w:pPr>
              <w:jc w:val="center"/>
              <w:rPr>
                <w:sz w:val="20"/>
                <w:szCs w:val="20"/>
              </w:rPr>
            </w:pPr>
            <w:r w:rsidRPr="009B1BE6">
              <w:rPr>
                <w:sz w:val="20"/>
                <w:szCs w:val="20"/>
              </w:rPr>
              <w:t>20</w:t>
            </w:r>
          </w:p>
        </w:tc>
        <w:tc>
          <w:tcPr>
            <w:tcW w:w="1934" w:type="dxa"/>
          </w:tcPr>
          <w:p w:rsidR="00794068" w:rsidRPr="009B1BE6" w:rsidRDefault="00794068" w:rsidP="00A45F25">
            <w:pPr>
              <w:jc w:val="center"/>
              <w:rPr>
                <w:sz w:val="20"/>
                <w:szCs w:val="20"/>
              </w:rPr>
            </w:pPr>
            <w:r w:rsidRPr="009B1BE6">
              <w:rPr>
                <w:sz w:val="20"/>
                <w:szCs w:val="20"/>
              </w:rPr>
              <w:t>50</w:t>
            </w:r>
          </w:p>
        </w:tc>
      </w:tr>
      <w:tr w:rsidR="00794068" w:rsidRPr="009B1BE6" w:rsidTr="00A45F25">
        <w:tc>
          <w:tcPr>
            <w:tcW w:w="3510" w:type="dxa"/>
          </w:tcPr>
          <w:p w:rsidR="00794068" w:rsidRPr="009B1BE6" w:rsidRDefault="00794068" w:rsidP="00794068">
            <w:pPr>
              <w:jc w:val="center"/>
              <w:rPr>
                <w:sz w:val="20"/>
                <w:szCs w:val="20"/>
              </w:rPr>
            </w:pPr>
            <w:r w:rsidRPr="009B1BE6">
              <w:rPr>
                <w:sz w:val="20"/>
                <w:szCs w:val="20"/>
              </w:rPr>
              <w:t xml:space="preserve">Lombalgies suite à des ports de charges  </w:t>
            </w:r>
            <w:r>
              <w:rPr>
                <w:sz w:val="20"/>
                <w:szCs w:val="20"/>
              </w:rPr>
              <w:t>lors d’</w:t>
            </w:r>
            <w:r w:rsidRPr="009B1BE6">
              <w:rPr>
                <w:sz w:val="20"/>
                <w:szCs w:val="20"/>
              </w:rPr>
              <w:t>intervention</w:t>
            </w:r>
            <w:r>
              <w:rPr>
                <w:sz w:val="20"/>
                <w:szCs w:val="20"/>
              </w:rPr>
              <w:t>s chez des</w:t>
            </w:r>
            <w:r w:rsidRPr="009B1BE6">
              <w:rPr>
                <w:sz w:val="20"/>
                <w:szCs w:val="20"/>
              </w:rPr>
              <w:t xml:space="preserve"> client</w:t>
            </w:r>
            <w:r>
              <w:rPr>
                <w:sz w:val="20"/>
                <w:szCs w:val="20"/>
              </w:rPr>
              <w:t>s</w:t>
            </w:r>
          </w:p>
        </w:tc>
        <w:tc>
          <w:tcPr>
            <w:tcW w:w="1588" w:type="dxa"/>
          </w:tcPr>
          <w:p w:rsidR="00794068" w:rsidRPr="009B1BE6" w:rsidRDefault="00794068" w:rsidP="00A45F25">
            <w:pPr>
              <w:jc w:val="center"/>
              <w:rPr>
                <w:sz w:val="20"/>
                <w:szCs w:val="20"/>
              </w:rPr>
            </w:pPr>
            <w:r w:rsidRPr="009B1BE6">
              <w:rPr>
                <w:sz w:val="20"/>
                <w:szCs w:val="20"/>
              </w:rPr>
              <w:t>6</w:t>
            </w:r>
          </w:p>
        </w:tc>
        <w:tc>
          <w:tcPr>
            <w:tcW w:w="2177" w:type="dxa"/>
          </w:tcPr>
          <w:p w:rsidR="00794068" w:rsidRPr="009B1BE6" w:rsidRDefault="00794068" w:rsidP="00A45F25">
            <w:pPr>
              <w:jc w:val="center"/>
              <w:rPr>
                <w:sz w:val="20"/>
                <w:szCs w:val="20"/>
              </w:rPr>
            </w:pPr>
            <w:r w:rsidRPr="009B1BE6">
              <w:rPr>
                <w:sz w:val="20"/>
                <w:szCs w:val="20"/>
              </w:rPr>
              <w:t>60</w:t>
            </w:r>
          </w:p>
        </w:tc>
        <w:tc>
          <w:tcPr>
            <w:tcW w:w="1934" w:type="dxa"/>
          </w:tcPr>
          <w:p w:rsidR="00794068" w:rsidRPr="009B1BE6" w:rsidRDefault="00794068" w:rsidP="00A45F25">
            <w:pPr>
              <w:jc w:val="center"/>
              <w:rPr>
                <w:sz w:val="20"/>
                <w:szCs w:val="20"/>
              </w:rPr>
            </w:pPr>
            <w:r w:rsidRPr="009B1BE6">
              <w:rPr>
                <w:sz w:val="20"/>
                <w:szCs w:val="20"/>
              </w:rPr>
              <w:t>100</w:t>
            </w:r>
          </w:p>
        </w:tc>
      </w:tr>
      <w:tr w:rsidR="00794068" w:rsidRPr="009B1BE6" w:rsidTr="00A45F25">
        <w:tc>
          <w:tcPr>
            <w:tcW w:w="3510" w:type="dxa"/>
          </w:tcPr>
          <w:p w:rsidR="00794068" w:rsidRPr="009B1BE6" w:rsidRDefault="00794068" w:rsidP="00A45F25">
            <w:pPr>
              <w:jc w:val="center"/>
              <w:rPr>
                <w:sz w:val="20"/>
                <w:szCs w:val="20"/>
              </w:rPr>
            </w:pPr>
            <w:r w:rsidRPr="009B1BE6">
              <w:rPr>
                <w:sz w:val="20"/>
                <w:szCs w:val="20"/>
              </w:rPr>
              <w:t>Brûlures lors d’une réparation                                    sur un véhicule d’intervention</w:t>
            </w:r>
          </w:p>
        </w:tc>
        <w:tc>
          <w:tcPr>
            <w:tcW w:w="1588" w:type="dxa"/>
          </w:tcPr>
          <w:p w:rsidR="00794068" w:rsidRPr="009B1BE6" w:rsidRDefault="00794068" w:rsidP="00A45F25">
            <w:pPr>
              <w:jc w:val="center"/>
              <w:rPr>
                <w:sz w:val="20"/>
                <w:szCs w:val="20"/>
              </w:rPr>
            </w:pPr>
            <w:r w:rsidRPr="009B1BE6">
              <w:rPr>
                <w:sz w:val="20"/>
                <w:szCs w:val="20"/>
              </w:rPr>
              <w:t>1</w:t>
            </w:r>
          </w:p>
        </w:tc>
        <w:tc>
          <w:tcPr>
            <w:tcW w:w="2177" w:type="dxa"/>
          </w:tcPr>
          <w:p w:rsidR="00794068" w:rsidRPr="009B1BE6" w:rsidRDefault="00794068" w:rsidP="00A45F25">
            <w:pPr>
              <w:jc w:val="center"/>
              <w:rPr>
                <w:sz w:val="20"/>
                <w:szCs w:val="20"/>
              </w:rPr>
            </w:pPr>
            <w:r w:rsidRPr="009B1BE6">
              <w:rPr>
                <w:sz w:val="20"/>
                <w:szCs w:val="20"/>
              </w:rPr>
              <w:t>10</w:t>
            </w:r>
          </w:p>
        </w:tc>
        <w:tc>
          <w:tcPr>
            <w:tcW w:w="1934" w:type="dxa"/>
          </w:tcPr>
          <w:p w:rsidR="00794068" w:rsidRPr="009B1BE6" w:rsidRDefault="00794068" w:rsidP="00A45F25">
            <w:pPr>
              <w:jc w:val="center"/>
              <w:rPr>
                <w:sz w:val="20"/>
                <w:szCs w:val="20"/>
              </w:rPr>
            </w:pPr>
            <w:r w:rsidRPr="009B1BE6">
              <w:rPr>
                <w:sz w:val="20"/>
                <w:szCs w:val="20"/>
              </w:rPr>
              <w:t>50</w:t>
            </w:r>
          </w:p>
        </w:tc>
      </w:tr>
      <w:tr w:rsidR="00794068" w:rsidRPr="009B1BE6" w:rsidTr="00A45F25">
        <w:tc>
          <w:tcPr>
            <w:tcW w:w="3510" w:type="dxa"/>
          </w:tcPr>
          <w:p w:rsidR="00794068" w:rsidRPr="009B1BE6" w:rsidRDefault="00794068" w:rsidP="00A45F25">
            <w:pPr>
              <w:jc w:val="center"/>
              <w:rPr>
                <w:sz w:val="20"/>
                <w:szCs w:val="20"/>
              </w:rPr>
            </w:pPr>
            <w:r w:rsidRPr="009B1BE6">
              <w:rPr>
                <w:sz w:val="20"/>
                <w:szCs w:val="20"/>
              </w:rPr>
              <w:t>Risques psychosociaux                                          et notamment stress</w:t>
            </w:r>
          </w:p>
        </w:tc>
        <w:tc>
          <w:tcPr>
            <w:tcW w:w="1588" w:type="dxa"/>
          </w:tcPr>
          <w:p w:rsidR="00794068" w:rsidRPr="009B1BE6" w:rsidRDefault="00794068" w:rsidP="00A45F25">
            <w:pPr>
              <w:jc w:val="center"/>
              <w:rPr>
                <w:sz w:val="20"/>
                <w:szCs w:val="20"/>
              </w:rPr>
            </w:pPr>
            <w:r w:rsidRPr="009B1BE6">
              <w:rPr>
                <w:sz w:val="20"/>
                <w:szCs w:val="20"/>
              </w:rPr>
              <w:t>4</w:t>
            </w:r>
          </w:p>
        </w:tc>
        <w:tc>
          <w:tcPr>
            <w:tcW w:w="2177" w:type="dxa"/>
          </w:tcPr>
          <w:p w:rsidR="00794068" w:rsidRPr="009B1BE6" w:rsidRDefault="00794068" w:rsidP="00A45F25">
            <w:pPr>
              <w:jc w:val="center"/>
              <w:rPr>
                <w:sz w:val="20"/>
                <w:szCs w:val="20"/>
              </w:rPr>
            </w:pPr>
            <w:r w:rsidRPr="009B1BE6">
              <w:rPr>
                <w:sz w:val="20"/>
                <w:szCs w:val="20"/>
              </w:rPr>
              <w:t>200</w:t>
            </w:r>
          </w:p>
        </w:tc>
        <w:tc>
          <w:tcPr>
            <w:tcW w:w="1934" w:type="dxa"/>
          </w:tcPr>
          <w:p w:rsidR="00794068" w:rsidRPr="009B1BE6" w:rsidRDefault="00794068" w:rsidP="00A45F25">
            <w:pPr>
              <w:jc w:val="center"/>
              <w:rPr>
                <w:sz w:val="20"/>
                <w:szCs w:val="20"/>
              </w:rPr>
            </w:pPr>
            <w:r w:rsidRPr="009B1BE6">
              <w:rPr>
                <w:sz w:val="20"/>
                <w:szCs w:val="20"/>
              </w:rPr>
              <w:t>400</w:t>
            </w:r>
          </w:p>
        </w:tc>
      </w:tr>
    </w:tbl>
    <w:p w:rsidR="00794068" w:rsidRPr="009B1BE6" w:rsidRDefault="00794068" w:rsidP="00794068">
      <w:pPr>
        <w:rPr>
          <w:sz w:val="10"/>
          <w:szCs w:val="10"/>
        </w:rPr>
      </w:pPr>
    </w:p>
    <w:p w:rsidR="00794068" w:rsidRPr="009B1BE6" w:rsidRDefault="00794068" w:rsidP="00794068">
      <w:pPr>
        <w:rPr>
          <w:sz w:val="20"/>
          <w:szCs w:val="20"/>
        </w:rPr>
      </w:pPr>
      <w:r w:rsidRPr="009B1BE6">
        <w:rPr>
          <w:sz w:val="20"/>
          <w:szCs w:val="20"/>
        </w:rPr>
        <w:t xml:space="preserve">Sur la base de ce constat vous avez </w:t>
      </w:r>
      <w:r>
        <w:rPr>
          <w:sz w:val="20"/>
          <w:szCs w:val="20"/>
        </w:rPr>
        <w:t xml:space="preserve">ensuite </w:t>
      </w:r>
      <w:r w:rsidRPr="009B1BE6">
        <w:rPr>
          <w:sz w:val="20"/>
          <w:szCs w:val="20"/>
        </w:rPr>
        <w:t>défini le table</w:t>
      </w:r>
      <w:r>
        <w:rPr>
          <w:sz w:val="20"/>
          <w:szCs w:val="20"/>
        </w:rPr>
        <w:t>au de pondération</w:t>
      </w:r>
      <w:r w:rsidRPr="009B1BE6">
        <w:rPr>
          <w:sz w:val="20"/>
          <w:szCs w:val="20"/>
        </w:rPr>
        <w:t xml:space="preserve"> suivant :</w:t>
      </w:r>
    </w:p>
    <w:p w:rsidR="00794068" w:rsidRPr="009B1BE6" w:rsidRDefault="00794068" w:rsidP="00794068">
      <w:pPr>
        <w:rPr>
          <w:sz w:val="10"/>
          <w:szCs w:val="10"/>
        </w:rPr>
      </w:pPr>
    </w:p>
    <w:tbl>
      <w:tblPr>
        <w:tblStyle w:val="Grilledutableau"/>
        <w:tblW w:w="9209" w:type="dxa"/>
        <w:tblLook w:val="01E0" w:firstRow="1" w:lastRow="1" w:firstColumn="1" w:lastColumn="1" w:noHBand="0" w:noVBand="0"/>
      </w:tblPr>
      <w:tblGrid>
        <w:gridCol w:w="1491"/>
        <w:gridCol w:w="1339"/>
        <w:gridCol w:w="1809"/>
        <w:gridCol w:w="1735"/>
        <w:gridCol w:w="1251"/>
        <w:gridCol w:w="1584"/>
      </w:tblGrid>
      <w:tr w:rsidR="00794068" w:rsidRPr="009B1BE6" w:rsidTr="00A45F25">
        <w:tc>
          <w:tcPr>
            <w:tcW w:w="2830" w:type="dxa"/>
            <w:gridSpan w:val="2"/>
            <w:shd w:val="clear" w:color="auto" w:fill="E0E0E0"/>
          </w:tcPr>
          <w:p w:rsidR="00794068" w:rsidRPr="009B1BE6" w:rsidRDefault="00794068" w:rsidP="00A45F25">
            <w:pPr>
              <w:jc w:val="center"/>
              <w:rPr>
                <w:b/>
                <w:sz w:val="20"/>
                <w:szCs w:val="20"/>
              </w:rPr>
            </w:pPr>
            <w:r w:rsidRPr="009B1BE6">
              <w:rPr>
                <w:b/>
                <w:sz w:val="20"/>
                <w:szCs w:val="20"/>
              </w:rPr>
              <w:t xml:space="preserve">FREQUENCE                                          </w:t>
            </w:r>
            <w:r w:rsidRPr="009B1BE6">
              <w:rPr>
                <w:sz w:val="20"/>
                <w:szCs w:val="20"/>
              </w:rPr>
              <w:t>(</w:t>
            </w:r>
            <w:r>
              <w:rPr>
                <w:sz w:val="20"/>
                <w:szCs w:val="20"/>
              </w:rPr>
              <w:t>N</w:t>
            </w:r>
            <w:r w:rsidRPr="009B1BE6">
              <w:rPr>
                <w:sz w:val="20"/>
                <w:szCs w:val="20"/>
              </w:rPr>
              <w:t>ombre d’accidents de travail)</w:t>
            </w:r>
          </w:p>
        </w:tc>
        <w:tc>
          <w:tcPr>
            <w:tcW w:w="3544" w:type="dxa"/>
            <w:gridSpan w:val="2"/>
            <w:shd w:val="clear" w:color="auto" w:fill="E0E0E0"/>
          </w:tcPr>
          <w:p w:rsidR="00794068" w:rsidRPr="009B1BE6" w:rsidRDefault="00794068" w:rsidP="00A45F25">
            <w:pPr>
              <w:jc w:val="center"/>
              <w:rPr>
                <w:b/>
                <w:sz w:val="20"/>
                <w:szCs w:val="20"/>
              </w:rPr>
            </w:pPr>
            <w:r w:rsidRPr="009B1BE6">
              <w:rPr>
                <w:b/>
                <w:sz w:val="20"/>
                <w:szCs w:val="20"/>
              </w:rPr>
              <w:t>GRAVITE</w:t>
            </w:r>
            <w:r w:rsidRPr="009B1BE6">
              <w:rPr>
                <w:sz w:val="20"/>
                <w:szCs w:val="20"/>
              </w:rPr>
              <w:t xml:space="preserve">                                                     (</w:t>
            </w:r>
            <w:r>
              <w:rPr>
                <w:sz w:val="20"/>
                <w:szCs w:val="20"/>
              </w:rPr>
              <w:t>N</w:t>
            </w:r>
            <w:r w:rsidRPr="009B1BE6">
              <w:rPr>
                <w:sz w:val="20"/>
                <w:szCs w:val="20"/>
              </w:rPr>
              <w:t>ombre total de jours d’arrêt de travail)</w:t>
            </w:r>
          </w:p>
        </w:tc>
        <w:tc>
          <w:tcPr>
            <w:tcW w:w="2835" w:type="dxa"/>
            <w:gridSpan w:val="2"/>
            <w:shd w:val="clear" w:color="auto" w:fill="E0E0E0"/>
          </w:tcPr>
          <w:p w:rsidR="00794068" w:rsidRPr="009B1BE6" w:rsidRDefault="00794068" w:rsidP="00A45F25">
            <w:pPr>
              <w:jc w:val="center"/>
              <w:rPr>
                <w:b/>
                <w:sz w:val="20"/>
                <w:szCs w:val="20"/>
              </w:rPr>
            </w:pPr>
            <w:r w:rsidRPr="009B1BE6">
              <w:rPr>
                <w:b/>
                <w:sz w:val="20"/>
                <w:szCs w:val="20"/>
              </w:rPr>
              <w:t xml:space="preserve">EXPOSITION                                     </w:t>
            </w:r>
            <w:r w:rsidRPr="009B1BE6">
              <w:rPr>
                <w:sz w:val="20"/>
                <w:szCs w:val="20"/>
              </w:rPr>
              <w:t>(Nombre de salariés concernés)</w:t>
            </w:r>
          </w:p>
        </w:tc>
      </w:tr>
      <w:tr w:rsidR="00794068" w:rsidRPr="009B1BE6" w:rsidTr="00A45F25">
        <w:tc>
          <w:tcPr>
            <w:tcW w:w="1491" w:type="dxa"/>
            <w:shd w:val="clear" w:color="auto" w:fill="D9D9D9" w:themeFill="background1" w:themeFillShade="D9"/>
          </w:tcPr>
          <w:p w:rsidR="00794068" w:rsidRPr="009B1BE6" w:rsidRDefault="00794068" w:rsidP="00A45F25">
            <w:pPr>
              <w:jc w:val="center"/>
              <w:rPr>
                <w:b/>
                <w:sz w:val="20"/>
                <w:szCs w:val="20"/>
              </w:rPr>
            </w:pPr>
            <w:r w:rsidRPr="009B1BE6">
              <w:rPr>
                <w:b/>
                <w:sz w:val="20"/>
                <w:szCs w:val="20"/>
              </w:rPr>
              <w:t>Nombre</w:t>
            </w:r>
          </w:p>
        </w:tc>
        <w:tc>
          <w:tcPr>
            <w:tcW w:w="1339" w:type="dxa"/>
            <w:shd w:val="clear" w:color="auto" w:fill="D9D9D9" w:themeFill="background1" w:themeFillShade="D9"/>
          </w:tcPr>
          <w:p w:rsidR="00794068" w:rsidRPr="009B1BE6" w:rsidRDefault="00794068" w:rsidP="00A45F25">
            <w:pPr>
              <w:jc w:val="center"/>
              <w:rPr>
                <w:b/>
                <w:sz w:val="20"/>
                <w:szCs w:val="20"/>
              </w:rPr>
            </w:pPr>
            <w:r w:rsidRPr="009B1BE6">
              <w:rPr>
                <w:b/>
                <w:sz w:val="20"/>
                <w:szCs w:val="20"/>
              </w:rPr>
              <w:t>Pondération</w:t>
            </w:r>
          </w:p>
        </w:tc>
        <w:tc>
          <w:tcPr>
            <w:tcW w:w="1809" w:type="dxa"/>
            <w:shd w:val="clear" w:color="auto" w:fill="D9D9D9" w:themeFill="background1" w:themeFillShade="D9"/>
          </w:tcPr>
          <w:p w:rsidR="00794068" w:rsidRPr="009B1BE6" w:rsidRDefault="00794068" w:rsidP="00A45F25">
            <w:pPr>
              <w:jc w:val="center"/>
              <w:rPr>
                <w:b/>
                <w:sz w:val="20"/>
                <w:szCs w:val="20"/>
              </w:rPr>
            </w:pPr>
            <w:r w:rsidRPr="009B1BE6">
              <w:rPr>
                <w:b/>
                <w:sz w:val="20"/>
                <w:szCs w:val="20"/>
              </w:rPr>
              <w:t>Nombre</w:t>
            </w:r>
          </w:p>
        </w:tc>
        <w:tc>
          <w:tcPr>
            <w:tcW w:w="1735" w:type="dxa"/>
            <w:shd w:val="clear" w:color="auto" w:fill="D9D9D9" w:themeFill="background1" w:themeFillShade="D9"/>
          </w:tcPr>
          <w:p w:rsidR="00794068" w:rsidRPr="009B1BE6" w:rsidRDefault="00794068" w:rsidP="00A45F25">
            <w:pPr>
              <w:jc w:val="center"/>
              <w:rPr>
                <w:b/>
                <w:sz w:val="20"/>
                <w:szCs w:val="20"/>
              </w:rPr>
            </w:pPr>
            <w:r w:rsidRPr="009B1BE6">
              <w:rPr>
                <w:b/>
                <w:sz w:val="20"/>
                <w:szCs w:val="20"/>
              </w:rPr>
              <w:t>Pondération</w:t>
            </w:r>
          </w:p>
        </w:tc>
        <w:tc>
          <w:tcPr>
            <w:tcW w:w="1251" w:type="dxa"/>
            <w:shd w:val="clear" w:color="auto" w:fill="D9D9D9" w:themeFill="background1" w:themeFillShade="D9"/>
          </w:tcPr>
          <w:p w:rsidR="00794068" w:rsidRPr="009B1BE6" w:rsidRDefault="00794068" w:rsidP="00A45F25">
            <w:pPr>
              <w:jc w:val="center"/>
              <w:rPr>
                <w:b/>
                <w:sz w:val="20"/>
                <w:szCs w:val="20"/>
              </w:rPr>
            </w:pPr>
            <w:r w:rsidRPr="009B1BE6">
              <w:rPr>
                <w:b/>
                <w:sz w:val="20"/>
                <w:szCs w:val="20"/>
              </w:rPr>
              <w:t>Nombre</w:t>
            </w:r>
          </w:p>
        </w:tc>
        <w:tc>
          <w:tcPr>
            <w:tcW w:w="1584" w:type="dxa"/>
            <w:shd w:val="clear" w:color="auto" w:fill="D9D9D9" w:themeFill="background1" w:themeFillShade="D9"/>
          </w:tcPr>
          <w:p w:rsidR="00794068" w:rsidRPr="009B1BE6" w:rsidRDefault="00794068" w:rsidP="00A45F25">
            <w:pPr>
              <w:jc w:val="center"/>
              <w:rPr>
                <w:b/>
                <w:sz w:val="20"/>
                <w:szCs w:val="20"/>
              </w:rPr>
            </w:pPr>
            <w:r w:rsidRPr="009B1BE6">
              <w:rPr>
                <w:b/>
                <w:sz w:val="20"/>
                <w:szCs w:val="20"/>
              </w:rPr>
              <w:t>Pondération</w:t>
            </w:r>
          </w:p>
        </w:tc>
      </w:tr>
      <w:tr w:rsidR="00794068" w:rsidRPr="009B1BE6" w:rsidTr="00A45F25">
        <w:tc>
          <w:tcPr>
            <w:tcW w:w="1491" w:type="dxa"/>
          </w:tcPr>
          <w:p w:rsidR="00794068" w:rsidRPr="009B1BE6" w:rsidRDefault="00794068" w:rsidP="00A45F25">
            <w:pPr>
              <w:jc w:val="center"/>
              <w:rPr>
                <w:sz w:val="20"/>
                <w:szCs w:val="20"/>
              </w:rPr>
            </w:pPr>
            <w:r w:rsidRPr="009B1BE6">
              <w:rPr>
                <w:sz w:val="20"/>
                <w:szCs w:val="20"/>
              </w:rPr>
              <w:t>0 à 2</w:t>
            </w:r>
          </w:p>
        </w:tc>
        <w:tc>
          <w:tcPr>
            <w:tcW w:w="1339" w:type="dxa"/>
          </w:tcPr>
          <w:p w:rsidR="00794068" w:rsidRPr="009B1BE6" w:rsidRDefault="00794068" w:rsidP="00A45F25">
            <w:pPr>
              <w:jc w:val="center"/>
              <w:rPr>
                <w:sz w:val="20"/>
                <w:szCs w:val="20"/>
              </w:rPr>
            </w:pPr>
            <w:r w:rsidRPr="009B1BE6">
              <w:rPr>
                <w:sz w:val="20"/>
                <w:szCs w:val="20"/>
              </w:rPr>
              <w:t>1</w:t>
            </w:r>
          </w:p>
        </w:tc>
        <w:tc>
          <w:tcPr>
            <w:tcW w:w="1809" w:type="dxa"/>
          </w:tcPr>
          <w:p w:rsidR="00794068" w:rsidRPr="009B1BE6" w:rsidRDefault="00794068" w:rsidP="00A45F25">
            <w:pPr>
              <w:jc w:val="center"/>
              <w:rPr>
                <w:sz w:val="20"/>
                <w:szCs w:val="20"/>
              </w:rPr>
            </w:pPr>
            <w:r w:rsidRPr="009B1BE6">
              <w:rPr>
                <w:sz w:val="20"/>
                <w:szCs w:val="20"/>
              </w:rPr>
              <w:t>0 à 5</w:t>
            </w:r>
          </w:p>
        </w:tc>
        <w:tc>
          <w:tcPr>
            <w:tcW w:w="1735" w:type="dxa"/>
          </w:tcPr>
          <w:p w:rsidR="00794068" w:rsidRPr="009B1BE6" w:rsidRDefault="00794068" w:rsidP="00A45F25">
            <w:pPr>
              <w:jc w:val="center"/>
              <w:rPr>
                <w:sz w:val="20"/>
                <w:szCs w:val="20"/>
              </w:rPr>
            </w:pPr>
            <w:r w:rsidRPr="009B1BE6">
              <w:rPr>
                <w:sz w:val="20"/>
                <w:szCs w:val="20"/>
              </w:rPr>
              <w:t>2</w:t>
            </w:r>
          </w:p>
        </w:tc>
        <w:tc>
          <w:tcPr>
            <w:tcW w:w="1251" w:type="dxa"/>
          </w:tcPr>
          <w:p w:rsidR="00794068" w:rsidRPr="009B1BE6" w:rsidRDefault="00794068" w:rsidP="00A45F25">
            <w:pPr>
              <w:jc w:val="center"/>
              <w:rPr>
                <w:sz w:val="20"/>
                <w:szCs w:val="20"/>
              </w:rPr>
            </w:pPr>
            <w:r w:rsidRPr="009B1BE6">
              <w:rPr>
                <w:sz w:val="20"/>
                <w:szCs w:val="20"/>
              </w:rPr>
              <w:t>0 à 50</w:t>
            </w:r>
          </w:p>
        </w:tc>
        <w:tc>
          <w:tcPr>
            <w:tcW w:w="1584" w:type="dxa"/>
          </w:tcPr>
          <w:p w:rsidR="00794068" w:rsidRPr="009B1BE6" w:rsidRDefault="00794068" w:rsidP="00A45F25">
            <w:pPr>
              <w:jc w:val="center"/>
              <w:rPr>
                <w:sz w:val="20"/>
                <w:szCs w:val="20"/>
              </w:rPr>
            </w:pPr>
            <w:r w:rsidRPr="009B1BE6">
              <w:rPr>
                <w:sz w:val="20"/>
                <w:szCs w:val="20"/>
              </w:rPr>
              <w:t>1</w:t>
            </w:r>
          </w:p>
        </w:tc>
      </w:tr>
      <w:tr w:rsidR="00794068" w:rsidRPr="009B1BE6" w:rsidTr="00A45F25">
        <w:tc>
          <w:tcPr>
            <w:tcW w:w="1491" w:type="dxa"/>
          </w:tcPr>
          <w:p w:rsidR="00794068" w:rsidRPr="009B1BE6" w:rsidRDefault="00794068" w:rsidP="00A45F25">
            <w:pPr>
              <w:jc w:val="center"/>
              <w:rPr>
                <w:sz w:val="20"/>
                <w:szCs w:val="20"/>
              </w:rPr>
            </w:pPr>
            <w:r w:rsidRPr="009B1BE6">
              <w:rPr>
                <w:sz w:val="20"/>
                <w:szCs w:val="20"/>
              </w:rPr>
              <w:t>3 à 5</w:t>
            </w:r>
          </w:p>
        </w:tc>
        <w:tc>
          <w:tcPr>
            <w:tcW w:w="1339" w:type="dxa"/>
          </w:tcPr>
          <w:p w:rsidR="00794068" w:rsidRPr="009B1BE6" w:rsidRDefault="00794068" w:rsidP="00A45F25">
            <w:pPr>
              <w:jc w:val="center"/>
              <w:rPr>
                <w:sz w:val="20"/>
                <w:szCs w:val="20"/>
              </w:rPr>
            </w:pPr>
            <w:r w:rsidRPr="009B1BE6">
              <w:rPr>
                <w:sz w:val="20"/>
                <w:szCs w:val="20"/>
              </w:rPr>
              <w:t>2</w:t>
            </w:r>
          </w:p>
        </w:tc>
        <w:tc>
          <w:tcPr>
            <w:tcW w:w="1809" w:type="dxa"/>
          </w:tcPr>
          <w:p w:rsidR="00794068" w:rsidRPr="009B1BE6" w:rsidRDefault="00794068" w:rsidP="00A45F25">
            <w:pPr>
              <w:jc w:val="center"/>
              <w:rPr>
                <w:sz w:val="20"/>
                <w:szCs w:val="20"/>
              </w:rPr>
            </w:pPr>
            <w:r w:rsidRPr="009B1BE6">
              <w:rPr>
                <w:sz w:val="20"/>
                <w:szCs w:val="20"/>
              </w:rPr>
              <w:t>6 à 10</w:t>
            </w:r>
          </w:p>
        </w:tc>
        <w:tc>
          <w:tcPr>
            <w:tcW w:w="1735" w:type="dxa"/>
          </w:tcPr>
          <w:p w:rsidR="00794068" w:rsidRPr="009B1BE6" w:rsidRDefault="00794068" w:rsidP="00A45F25">
            <w:pPr>
              <w:jc w:val="center"/>
              <w:rPr>
                <w:sz w:val="20"/>
                <w:szCs w:val="20"/>
              </w:rPr>
            </w:pPr>
            <w:r w:rsidRPr="009B1BE6">
              <w:rPr>
                <w:sz w:val="20"/>
                <w:szCs w:val="20"/>
              </w:rPr>
              <w:t>3</w:t>
            </w:r>
          </w:p>
        </w:tc>
        <w:tc>
          <w:tcPr>
            <w:tcW w:w="1251" w:type="dxa"/>
          </w:tcPr>
          <w:p w:rsidR="00794068" w:rsidRPr="009B1BE6" w:rsidRDefault="00794068" w:rsidP="00A45F25">
            <w:pPr>
              <w:jc w:val="center"/>
              <w:rPr>
                <w:sz w:val="20"/>
                <w:szCs w:val="20"/>
              </w:rPr>
            </w:pPr>
            <w:r w:rsidRPr="009B1BE6">
              <w:rPr>
                <w:sz w:val="20"/>
                <w:szCs w:val="20"/>
              </w:rPr>
              <w:t xml:space="preserve">51 à 150 </w:t>
            </w:r>
          </w:p>
        </w:tc>
        <w:tc>
          <w:tcPr>
            <w:tcW w:w="1584" w:type="dxa"/>
          </w:tcPr>
          <w:p w:rsidR="00794068" w:rsidRPr="009B1BE6" w:rsidRDefault="00794068" w:rsidP="00A45F25">
            <w:pPr>
              <w:jc w:val="center"/>
              <w:rPr>
                <w:sz w:val="20"/>
                <w:szCs w:val="20"/>
              </w:rPr>
            </w:pPr>
            <w:r w:rsidRPr="009B1BE6">
              <w:rPr>
                <w:sz w:val="20"/>
                <w:szCs w:val="20"/>
              </w:rPr>
              <w:t>2</w:t>
            </w:r>
          </w:p>
        </w:tc>
      </w:tr>
      <w:tr w:rsidR="00794068" w:rsidRPr="009B1BE6" w:rsidTr="00A45F25">
        <w:tc>
          <w:tcPr>
            <w:tcW w:w="1491" w:type="dxa"/>
          </w:tcPr>
          <w:p w:rsidR="00794068" w:rsidRPr="009B1BE6" w:rsidRDefault="00794068" w:rsidP="00A45F25">
            <w:pPr>
              <w:jc w:val="center"/>
              <w:rPr>
                <w:sz w:val="20"/>
                <w:szCs w:val="20"/>
              </w:rPr>
            </w:pPr>
            <w:r w:rsidRPr="009B1BE6">
              <w:rPr>
                <w:sz w:val="20"/>
                <w:szCs w:val="20"/>
              </w:rPr>
              <w:t>6 à 10</w:t>
            </w:r>
          </w:p>
        </w:tc>
        <w:tc>
          <w:tcPr>
            <w:tcW w:w="1339" w:type="dxa"/>
          </w:tcPr>
          <w:p w:rsidR="00794068" w:rsidRPr="009B1BE6" w:rsidRDefault="00794068" w:rsidP="00A45F25">
            <w:pPr>
              <w:jc w:val="center"/>
              <w:rPr>
                <w:sz w:val="20"/>
                <w:szCs w:val="20"/>
              </w:rPr>
            </w:pPr>
            <w:r w:rsidRPr="009B1BE6">
              <w:rPr>
                <w:sz w:val="20"/>
                <w:szCs w:val="20"/>
              </w:rPr>
              <w:t>3</w:t>
            </w:r>
          </w:p>
        </w:tc>
        <w:tc>
          <w:tcPr>
            <w:tcW w:w="1809" w:type="dxa"/>
          </w:tcPr>
          <w:p w:rsidR="00794068" w:rsidRPr="009B1BE6" w:rsidRDefault="00794068" w:rsidP="00A45F25">
            <w:pPr>
              <w:jc w:val="center"/>
              <w:rPr>
                <w:sz w:val="20"/>
                <w:szCs w:val="20"/>
              </w:rPr>
            </w:pPr>
            <w:r w:rsidRPr="009B1BE6">
              <w:rPr>
                <w:sz w:val="20"/>
                <w:szCs w:val="20"/>
              </w:rPr>
              <w:t>11 à 20</w:t>
            </w:r>
          </w:p>
        </w:tc>
        <w:tc>
          <w:tcPr>
            <w:tcW w:w="1735" w:type="dxa"/>
          </w:tcPr>
          <w:p w:rsidR="00794068" w:rsidRPr="009B1BE6" w:rsidRDefault="00794068" w:rsidP="00A45F25">
            <w:pPr>
              <w:jc w:val="center"/>
              <w:rPr>
                <w:sz w:val="20"/>
                <w:szCs w:val="20"/>
              </w:rPr>
            </w:pPr>
            <w:r w:rsidRPr="009B1BE6">
              <w:rPr>
                <w:sz w:val="20"/>
                <w:szCs w:val="20"/>
              </w:rPr>
              <w:t>5</w:t>
            </w:r>
          </w:p>
        </w:tc>
        <w:tc>
          <w:tcPr>
            <w:tcW w:w="1251" w:type="dxa"/>
          </w:tcPr>
          <w:p w:rsidR="00794068" w:rsidRPr="009B1BE6" w:rsidRDefault="00794068" w:rsidP="00A45F25">
            <w:pPr>
              <w:jc w:val="center"/>
              <w:rPr>
                <w:sz w:val="20"/>
                <w:szCs w:val="20"/>
              </w:rPr>
            </w:pPr>
            <w:r w:rsidRPr="009B1BE6">
              <w:rPr>
                <w:sz w:val="20"/>
                <w:szCs w:val="20"/>
              </w:rPr>
              <w:t>151 à 200</w:t>
            </w:r>
          </w:p>
        </w:tc>
        <w:tc>
          <w:tcPr>
            <w:tcW w:w="1584" w:type="dxa"/>
          </w:tcPr>
          <w:p w:rsidR="00794068" w:rsidRPr="009B1BE6" w:rsidRDefault="00794068" w:rsidP="00A45F25">
            <w:pPr>
              <w:jc w:val="center"/>
              <w:rPr>
                <w:sz w:val="20"/>
                <w:szCs w:val="20"/>
              </w:rPr>
            </w:pPr>
            <w:r w:rsidRPr="009B1BE6">
              <w:rPr>
                <w:sz w:val="20"/>
                <w:szCs w:val="20"/>
              </w:rPr>
              <w:t>3</w:t>
            </w:r>
          </w:p>
        </w:tc>
      </w:tr>
      <w:tr w:rsidR="00794068" w:rsidRPr="009B1BE6" w:rsidTr="00A45F25">
        <w:tc>
          <w:tcPr>
            <w:tcW w:w="1491" w:type="dxa"/>
          </w:tcPr>
          <w:p w:rsidR="00794068" w:rsidRPr="009B1BE6" w:rsidRDefault="00794068" w:rsidP="00A45F25">
            <w:pPr>
              <w:jc w:val="center"/>
              <w:rPr>
                <w:sz w:val="20"/>
                <w:szCs w:val="20"/>
              </w:rPr>
            </w:pPr>
            <w:r w:rsidRPr="009B1BE6">
              <w:rPr>
                <w:sz w:val="20"/>
                <w:szCs w:val="20"/>
              </w:rPr>
              <w:t>11 à 20</w:t>
            </w:r>
          </w:p>
        </w:tc>
        <w:tc>
          <w:tcPr>
            <w:tcW w:w="1339" w:type="dxa"/>
          </w:tcPr>
          <w:p w:rsidR="00794068" w:rsidRPr="009B1BE6" w:rsidRDefault="00794068" w:rsidP="00A45F25">
            <w:pPr>
              <w:jc w:val="center"/>
              <w:rPr>
                <w:sz w:val="20"/>
                <w:szCs w:val="20"/>
              </w:rPr>
            </w:pPr>
            <w:r w:rsidRPr="009B1BE6">
              <w:rPr>
                <w:sz w:val="20"/>
                <w:szCs w:val="20"/>
              </w:rPr>
              <w:t>5</w:t>
            </w:r>
          </w:p>
        </w:tc>
        <w:tc>
          <w:tcPr>
            <w:tcW w:w="1809" w:type="dxa"/>
          </w:tcPr>
          <w:p w:rsidR="00794068" w:rsidRPr="009B1BE6" w:rsidRDefault="00794068" w:rsidP="00A45F25">
            <w:pPr>
              <w:jc w:val="center"/>
              <w:rPr>
                <w:sz w:val="20"/>
                <w:szCs w:val="20"/>
              </w:rPr>
            </w:pPr>
            <w:r w:rsidRPr="009B1BE6">
              <w:rPr>
                <w:sz w:val="20"/>
                <w:szCs w:val="20"/>
              </w:rPr>
              <w:t>21 à 100</w:t>
            </w:r>
          </w:p>
        </w:tc>
        <w:tc>
          <w:tcPr>
            <w:tcW w:w="1735" w:type="dxa"/>
          </w:tcPr>
          <w:p w:rsidR="00794068" w:rsidRPr="009B1BE6" w:rsidRDefault="00794068" w:rsidP="00A45F25">
            <w:pPr>
              <w:jc w:val="center"/>
              <w:rPr>
                <w:sz w:val="20"/>
                <w:szCs w:val="20"/>
              </w:rPr>
            </w:pPr>
            <w:r w:rsidRPr="009B1BE6">
              <w:rPr>
                <w:sz w:val="20"/>
                <w:szCs w:val="20"/>
              </w:rPr>
              <w:t>20</w:t>
            </w:r>
          </w:p>
        </w:tc>
        <w:tc>
          <w:tcPr>
            <w:tcW w:w="1251" w:type="dxa"/>
          </w:tcPr>
          <w:p w:rsidR="00794068" w:rsidRPr="009B1BE6" w:rsidRDefault="00794068" w:rsidP="00A45F25">
            <w:pPr>
              <w:jc w:val="center"/>
              <w:rPr>
                <w:sz w:val="20"/>
                <w:szCs w:val="20"/>
              </w:rPr>
            </w:pPr>
            <w:r w:rsidRPr="009B1BE6">
              <w:rPr>
                <w:sz w:val="20"/>
                <w:szCs w:val="20"/>
              </w:rPr>
              <w:t>201 à 400</w:t>
            </w:r>
          </w:p>
        </w:tc>
        <w:tc>
          <w:tcPr>
            <w:tcW w:w="1584" w:type="dxa"/>
          </w:tcPr>
          <w:p w:rsidR="00794068" w:rsidRPr="009B1BE6" w:rsidRDefault="00794068" w:rsidP="00A45F25">
            <w:pPr>
              <w:jc w:val="center"/>
              <w:rPr>
                <w:sz w:val="20"/>
                <w:szCs w:val="20"/>
              </w:rPr>
            </w:pPr>
            <w:r w:rsidRPr="009B1BE6">
              <w:rPr>
                <w:sz w:val="20"/>
                <w:szCs w:val="20"/>
              </w:rPr>
              <w:t>4</w:t>
            </w:r>
          </w:p>
        </w:tc>
      </w:tr>
      <w:tr w:rsidR="00794068" w:rsidRPr="009B1BE6" w:rsidTr="00A45F25">
        <w:tc>
          <w:tcPr>
            <w:tcW w:w="1491" w:type="dxa"/>
          </w:tcPr>
          <w:p w:rsidR="00794068" w:rsidRPr="009B1BE6" w:rsidRDefault="00794068" w:rsidP="00A45F25">
            <w:pPr>
              <w:jc w:val="center"/>
              <w:rPr>
                <w:sz w:val="20"/>
                <w:szCs w:val="20"/>
              </w:rPr>
            </w:pPr>
            <w:r w:rsidRPr="009B1BE6">
              <w:rPr>
                <w:sz w:val="20"/>
                <w:szCs w:val="20"/>
              </w:rPr>
              <w:t>&gt; 20</w:t>
            </w:r>
          </w:p>
        </w:tc>
        <w:tc>
          <w:tcPr>
            <w:tcW w:w="1339" w:type="dxa"/>
          </w:tcPr>
          <w:p w:rsidR="00794068" w:rsidRPr="009B1BE6" w:rsidRDefault="00794068" w:rsidP="00A45F25">
            <w:pPr>
              <w:jc w:val="center"/>
              <w:rPr>
                <w:sz w:val="20"/>
                <w:szCs w:val="20"/>
              </w:rPr>
            </w:pPr>
            <w:r w:rsidRPr="009B1BE6">
              <w:rPr>
                <w:sz w:val="20"/>
                <w:szCs w:val="20"/>
              </w:rPr>
              <w:t>10</w:t>
            </w:r>
          </w:p>
        </w:tc>
        <w:tc>
          <w:tcPr>
            <w:tcW w:w="1809" w:type="dxa"/>
          </w:tcPr>
          <w:p w:rsidR="00794068" w:rsidRPr="009B1BE6" w:rsidRDefault="00794068" w:rsidP="00A45F25">
            <w:pPr>
              <w:jc w:val="center"/>
              <w:rPr>
                <w:sz w:val="20"/>
                <w:szCs w:val="20"/>
              </w:rPr>
            </w:pPr>
            <w:r w:rsidRPr="009B1BE6">
              <w:rPr>
                <w:sz w:val="20"/>
                <w:szCs w:val="20"/>
              </w:rPr>
              <w:t>&gt; 100</w:t>
            </w:r>
          </w:p>
        </w:tc>
        <w:tc>
          <w:tcPr>
            <w:tcW w:w="1735" w:type="dxa"/>
          </w:tcPr>
          <w:p w:rsidR="00794068" w:rsidRPr="009B1BE6" w:rsidRDefault="00794068" w:rsidP="00A45F25">
            <w:pPr>
              <w:jc w:val="center"/>
              <w:rPr>
                <w:sz w:val="20"/>
                <w:szCs w:val="20"/>
              </w:rPr>
            </w:pPr>
            <w:r w:rsidRPr="009B1BE6">
              <w:rPr>
                <w:sz w:val="20"/>
                <w:szCs w:val="20"/>
              </w:rPr>
              <w:t>40</w:t>
            </w:r>
          </w:p>
        </w:tc>
        <w:tc>
          <w:tcPr>
            <w:tcW w:w="1251" w:type="dxa"/>
          </w:tcPr>
          <w:p w:rsidR="00794068" w:rsidRPr="009B1BE6" w:rsidRDefault="00794068" w:rsidP="00A45F25">
            <w:pPr>
              <w:jc w:val="center"/>
              <w:rPr>
                <w:sz w:val="20"/>
                <w:szCs w:val="20"/>
              </w:rPr>
            </w:pPr>
            <w:r w:rsidRPr="009B1BE6">
              <w:rPr>
                <w:sz w:val="20"/>
                <w:szCs w:val="20"/>
              </w:rPr>
              <w:t>&gt; 400</w:t>
            </w:r>
          </w:p>
        </w:tc>
        <w:tc>
          <w:tcPr>
            <w:tcW w:w="1584" w:type="dxa"/>
          </w:tcPr>
          <w:p w:rsidR="00794068" w:rsidRPr="009B1BE6" w:rsidRDefault="00794068" w:rsidP="00A45F25">
            <w:pPr>
              <w:jc w:val="center"/>
              <w:rPr>
                <w:sz w:val="20"/>
                <w:szCs w:val="20"/>
              </w:rPr>
            </w:pPr>
            <w:r w:rsidRPr="009B1BE6">
              <w:rPr>
                <w:sz w:val="20"/>
                <w:szCs w:val="20"/>
              </w:rPr>
              <w:t>5</w:t>
            </w:r>
          </w:p>
        </w:tc>
      </w:tr>
    </w:tbl>
    <w:p w:rsidR="00794068" w:rsidRPr="009B1BE6" w:rsidRDefault="00794068" w:rsidP="00794068">
      <w:pPr>
        <w:rPr>
          <w:sz w:val="10"/>
          <w:szCs w:val="10"/>
        </w:rPr>
      </w:pPr>
    </w:p>
    <w:p w:rsidR="00794068" w:rsidRPr="009B1BE6" w:rsidRDefault="00794068" w:rsidP="00794068">
      <w:pPr>
        <w:rPr>
          <w:b/>
          <w:sz w:val="22"/>
          <w:szCs w:val="22"/>
        </w:rPr>
      </w:pPr>
      <w:r w:rsidRPr="009B1BE6">
        <w:rPr>
          <w:b/>
          <w:sz w:val="22"/>
          <w:szCs w:val="22"/>
        </w:rPr>
        <w:t>Sur ces bases répondez aux questions suivantes :</w:t>
      </w:r>
    </w:p>
    <w:p w:rsidR="00794068" w:rsidRPr="009B1BE6" w:rsidRDefault="00794068" w:rsidP="00794068">
      <w:pPr>
        <w:rPr>
          <w:sz w:val="10"/>
          <w:szCs w:val="10"/>
        </w:rPr>
      </w:pPr>
    </w:p>
    <w:p w:rsidR="00794068" w:rsidRPr="00D37239" w:rsidRDefault="00794068" w:rsidP="00794068">
      <w:pPr>
        <w:numPr>
          <w:ilvl w:val="0"/>
          <w:numId w:val="2"/>
        </w:numPr>
        <w:rPr>
          <w:b/>
          <w:sz w:val="22"/>
          <w:szCs w:val="22"/>
        </w:rPr>
      </w:pPr>
      <w:r w:rsidRPr="00D37239">
        <w:rPr>
          <w:b/>
          <w:sz w:val="22"/>
          <w:szCs w:val="22"/>
        </w:rPr>
        <w:t xml:space="preserve">Que doit contenir le document </w:t>
      </w:r>
      <w:r w:rsidR="009E4EA9">
        <w:rPr>
          <w:b/>
          <w:sz w:val="22"/>
          <w:szCs w:val="22"/>
        </w:rPr>
        <w:t>unique et quelles sont les</w:t>
      </w:r>
      <w:r w:rsidRPr="00D37239">
        <w:rPr>
          <w:b/>
          <w:sz w:val="22"/>
          <w:szCs w:val="22"/>
        </w:rPr>
        <w:t xml:space="preserve"> exigences légales sur lesquelles doit reposer ce document unique ?</w:t>
      </w:r>
    </w:p>
    <w:p w:rsidR="00794068" w:rsidRPr="00D37239" w:rsidRDefault="00794068" w:rsidP="00794068">
      <w:pPr>
        <w:ind w:left="720"/>
        <w:rPr>
          <w:b/>
          <w:sz w:val="10"/>
          <w:szCs w:val="10"/>
        </w:rPr>
      </w:pPr>
    </w:p>
    <w:p w:rsidR="00794068" w:rsidRPr="00D37239" w:rsidRDefault="00794068" w:rsidP="00794068">
      <w:pPr>
        <w:numPr>
          <w:ilvl w:val="0"/>
          <w:numId w:val="2"/>
        </w:numPr>
        <w:rPr>
          <w:b/>
          <w:sz w:val="22"/>
          <w:szCs w:val="22"/>
        </w:rPr>
      </w:pPr>
      <w:r w:rsidRPr="00D37239">
        <w:rPr>
          <w:b/>
          <w:sz w:val="22"/>
          <w:szCs w:val="22"/>
        </w:rPr>
        <w:t xml:space="preserve">Comment doit être réalisé un inventaire des risques efficace ? </w:t>
      </w:r>
    </w:p>
    <w:p w:rsidR="00794068" w:rsidRPr="00D37239" w:rsidRDefault="00794068" w:rsidP="00794068">
      <w:pPr>
        <w:pStyle w:val="Paragraphedeliste"/>
        <w:rPr>
          <w:b/>
          <w:sz w:val="10"/>
          <w:szCs w:val="10"/>
        </w:rPr>
      </w:pPr>
    </w:p>
    <w:p w:rsidR="00794068" w:rsidRPr="00D37239" w:rsidRDefault="00794068" w:rsidP="00794068">
      <w:pPr>
        <w:numPr>
          <w:ilvl w:val="0"/>
          <w:numId w:val="2"/>
        </w:numPr>
        <w:rPr>
          <w:b/>
          <w:sz w:val="22"/>
          <w:szCs w:val="22"/>
        </w:rPr>
      </w:pPr>
      <w:r w:rsidRPr="00D37239">
        <w:rPr>
          <w:b/>
          <w:sz w:val="22"/>
          <w:szCs w:val="22"/>
        </w:rPr>
        <w:t xml:space="preserve">Sur la base des données ci-dessus, comment allez-vous hiérarchiser les risques ?                                                        </w:t>
      </w:r>
      <w:r w:rsidRPr="00D37239">
        <w:rPr>
          <w:i/>
          <w:sz w:val="22"/>
          <w:szCs w:val="22"/>
        </w:rPr>
        <w:t>(Elaborez un tableau de hiérarchisation des risques identifiés en partant des éléments ci-dessus)</w:t>
      </w:r>
    </w:p>
    <w:p w:rsidR="00794068" w:rsidRPr="00D37239" w:rsidRDefault="00794068" w:rsidP="00794068">
      <w:pPr>
        <w:pStyle w:val="Paragraphedeliste"/>
        <w:rPr>
          <w:b/>
          <w:sz w:val="22"/>
          <w:szCs w:val="22"/>
        </w:rPr>
      </w:pPr>
    </w:p>
    <w:p w:rsidR="00794068" w:rsidRPr="00794068" w:rsidRDefault="00794068" w:rsidP="00794068">
      <w:pPr>
        <w:ind w:left="720"/>
        <w:rPr>
          <w:rFonts w:ascii="Arial Narrow" w:hAnsi="Arial Narrow"/>
          <w:b/>
        </w:rPr>
      </w:pPr>
    </w:p>
    <w:p w:rsidR="00794068" w:rsidRPr="00794068" w:rsidRDefault="00794068" w:rsidP="00794068">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rPr>
      </w:pPr>
      <w:r>
        <w:rPr>
          <w:b/>
        </w:rPr>
        <w:t>Question 3</w:t>
      </w:r>
      <w:r w:rsidRPr="00794068">
        <w:rPr>
          <w:b/>
        </w:rPr>
        <w:t xml:space="preserve"> – </w:t>
      </w:r>
      <w:r>
        <w:rPr>
          <w:b/>
        </w:rPr>
        <w:t>Quizz sur les incendies et risques chimiques</w:t>
      </w:r>
    </w:p>
    <w:p w:rsidR="00794068" w:rsidRDefault="00794068" w:rsidP="00794068">
      <w:pPr>
        <w:rPr>
          <w:b/>
          <w:sz w:val="22"/>
          <w:szCs w:val="22"/>
        </w:rPr>
      </w:pPr>
    </w:p>
    <w:p w:rsidR="00794068" w:rsidRDefault="00794068" w:rsidP="00794068">
      <w:pPr>
        <w:jc w:val="center"/>
        <w:rPr>
          <w:b/>
        </w:rPr>
      </w:pPr>
      <w:r w:rsidRPr="00722FE5">
        <w:rPr>
          <w:b/>
        </w:rPr>
        <w:t xml:space="preserve">Insérez dans votre copie la fiche jointe </w:t>
      </w:r>
      <w:r>
        <w:rPr>
          <w:b/>
        </w:rPr>
        <w:t xml:space="preserve">                                                                                                </w:t>
      </w:r>
      <w:r w:rsidRPr="00722FE5">
        <w:rPr>
          <w:b/>
        </w:rPr>
        <w:t>en y portan</w:t>
      </w:r>
      <w:r>
        <w:rPr>
          <w:b/>
        </w:rPr>
        <w:t>t vos réponses et</w:t>
      </w:r>
      <w:r w:rsidRPr="00722FE5">
        <w:rPr>
          <w:b/>
        </w:rPr>
        <w:t xml:space="preserve"> </w:t>
      </w:r>
      <w:r>
        <w:rPr>
          <w:b/>
        </w:rPr>
        <w:t xml:space="preserve">éventuellement </w:t>
      </w:r>
      <w:r w:rsidRPr="00722FE5">
        <w:rPr>
          <w:b/>
        </w:rPr>
        <w:t>vos observations</w:t>
      </w:r>
      <w:r>
        <w:rPr>
          <w:b/>
        </w:rPr>
        <w:t xml:space="preserve"> </w:t>
      </w:r>
    </w:p>
    <w:p w:rsidR="00794068" w:rsidRPr="003A53F2" w:rsidRDefault="00794068" w:rsidP="00794068">
      <w:pPr>
        <w:jc w:val="center"/>
        <w:rPr>
          <w:b/>
          <w:i/>
          <w:sz w:val="22"/>
          <w:szCs w:val="22"/>
        </w:rPr>
      </w:pPr>
    </w:p>
    <w:p w:rsidR="00794068" w:rsidRPr="003A53F2" w:rsidRDefault="00794068" w:rsidP="00794068">
      <w:pPr>
        <w:jc w:val="center"/>
        <w:rPr>
          <w:i/>
          <w:sz w:val="22"/>
          <w:szCs w:val="22"/>
        </w:rPr>
      </w:pPr>
      <w:r w:rsidRPr="003A53F2">
        <w:rPr>
          <w:i/>
          <w:sz w:val="22"/>
          <w:szCs w:val="22"/>
        </w:rPr>
        <w:t>Ne pas</w:t>
      </w:r>
      <w:r>
        <w:rPr>
          <w:i/>
          <w:sz w:val="22"/>
          <w:szCs w:val="22"/>
        </w:rPr>
        <w:t xml:space="preserve"> oublier d’indiquer</w:t>
      </w:r>
      <w:r w:rsidRPr="003A53F2">
        <w:rPr>
          <w:i/>
          <w:sz w:val="22"/>
          <w:szCs w:val="22"/>
        </w:rPr>
        <w:t xml:space="preserve"> en haut de cette fiche vos nom et pr</w:t>
      </w:r>
      <w:r>
        <w:rPr>
          <w:i/>
          <w:sz w:val="22"/>
          <w:szCs w:val="22"/>
        </w:rPr>
        <w:t>énom et d’y apposer votre  signature</w:t>
      </w:r>
    </w:p>
    <w:p w:rsidR="00794068" w:rsidRDefault="00794068" w:rsidP="00794068">
      <w:pPr>
        <w:jc w:val="center"/>
        <w:rPr>
          <w:b/>
          <w:sz w:val="22"/>
          <w:szCs w:val="22"/>
        </w:rPr>
      </w:pPr>
    </w:p>
    <w:p w:rsidR="00794068" w:rsidRDefault="00794068" w:rsidP="00794068">
      <w:pPr>
        <w:jc w:val="center"/>
        <w:rPr>
          <w:b/>
          <w:sz w:val="22"/>
          <w:szCs w:val="22"/>
        </w:rPr>
      </w:pPr>
    </w:p>
    <w:p w:rsidR="00794068" w:rsidRDefault="00794068" w:rsidP="00794068">
      <w:pPr>
        <w:jc w:val="center"/>
        <w:rPr>
          <w:b/>
          <w:sz w:val="22"/>
          <w:szCs w:val="22"/>
        </w:rPr>
      </w:pPr>
    </w:p>
    <w:p w:rsidR="00794068" w:rsidRPr="00794068" w:rsidRDefault="00794068" w:rsidP="0079406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94068">
        <w:rPr>
          <w:b/>
        </w:rPr>
        <w:t xml:space="preserve">Question </w:t>
      </w:r>
      <w:r w:rsidR="001572CF">
        <w:rPr>
          <w:b/>
        </w:rPr>
        <w:t>4</w:t>
      </w:r>
      <w:r w:rsidRPr="00794068">
        <w:rPr>
          <w:b/>
        </w:rPr>
        <w:t xml:space="preserve"> </w:t>
      </w:r>
      <w:r w:rsidR="007C532F">
        <w:rPr>
          <w:b/>
        </w:rPr>
        <w:t>– QCM sur le bruit</w:t>
      </w:r>
      <w:r w:rsidR="001572CF">
        <w:rPr>
          <w:b/>
        </w:rPr>
        <w:t xml:space="preserve"> (TD)</w:t>
      </w:r>
    </w:p>
    <w:p w:rsidR="00794068" w:rsidRDefault="00794068" w:rsidP="00794068">
      <w:pPr>
        <w:jc w:val="center"/>
        <w:rPr>
          <w:b/>
          <w:sz w:val="22"/>
          <w:szCs w:val="22"/>
        </w:rPr>
      </w:pPr>
    </w:p>
    <w:p w:rsidR="00794068" w:rsidRDefault="00794068" w:rsidP="00794068">
      <w:pPr>
        <w:jc w:val="center"/>
        <w:rPr>
          <w:b/>
        </w:rPr>
      </w:pPr>
      <w:r w:rsidRPr="00722FE5">
        <w:rPr>
          <w:b/>
        </w:rPr>
        <w:t xml:space="preserve">Insérez dans votre copie la fiche jointe </w:t>
      </w:r>
      <w:r>
        <w:rPr>
          <w:b/>
        </w:rPr>
        <w:t xml:space="preserve">                                                                                                </w:t>
      </w:r>
      <w:r w:rsidRPr="00722FE5">
        <w:rPr>
          <w:b/>
        </w:rPr>
        <w:t xml:space="preserve">en </w:t>
      </w:r>
      <w:r w:rsidR="007C532F">
        <w:rPr>
          <w:b/>
        </w:rPr>
        <w:t xml:space="preserve">cochant les bonnes cases et en y indiquant </w:t>
      </w:r>
      <w:r>
        <w:rPr>
          <w:b/>
        </w:rPr>
        <w:t xml:space="preserve">éventuellement </w:t>
      </w:r>
      <w:r w:rsidRPr="00722FE5">
        <w:rPr>
          <w:b/>
        </w:rPr>
        <w:t>vos observations</w:t>
      </w:r>
      <w:r>
        <w:rPr>
          <w:b/>
        </w:rPr>
        <w:t xml:space="preserve"> </w:t>
      </w:r>
    </w:p>
    <w:p w:rsidR="00794068" w:rsidRPr="00722FE5" w:rsidRDefault="00794068" w:rsidP="00794068">
      <w:pPr>
        <w:jc w:val="center"/>
        <w:rPr>
          <w:b/>
        </w:rPr>
      </w:pPr>
    </w:p>
    <w:p w:rsidR="00794068" w:rsidRPr="003A53F2" w:rsidRDefault="00794068" w:rsidP="00794068">
      <w:pPr>
        <w:jc w:val="center"/>
        <w:rPr>
          <w:i/>
          <w:sz w:val="22"/>
          <w:szCs w:val="22"/>
        </w:rPr>
      </w:pPr>
      <w:r w:rsidRPr="003A53F2">
        <w:rPr>
          <w:i/>
          <w:sz w:val="22"/>
          <w:szCs w:val="22"/>
        </w:rPr>
        <w:t>Ne pas</w:t>
      </w:r>
      <w:r>
        <w:rPr>
          <w:i/>
          <w:sz w:val="22"/>
          <w:szCs w:val="22"/>
        </w:rPr>
        <w:t xml:space="preserve"> oublier d’indiquer</w:t>
      </w:r>
      <w:r w:rsidRPr="003A53F2">
        <w:rPr>
          <w:i/>
          <w:sz w:val="22"/>
          <w:szCs w:val="22"/>
        </w:rPr>
        <w:t xml:space="preserve"> en haut de cette fiche vos nom et pr</w:t>
      </w:r>
      <w:r>
        <w:rPr>
          <w:i/>
          <w:sz w:val="22"/>
          <w:szCs w:val="22"/>
        </w:rPr>
        <w:t>énom et d’y apposer votre  signature</w:t>
      </w:r>
    </w:p>
    <w:p w:rsidR="00794068" w:rsidRDefault="00794068" w:rsidP="00794068">
      <w:pPr>
        <w:jc w:val="center"/>
        <w:rPr>
          <w:b/>
          <w:sz w:val="22"/>
          <w:szCs w:val="22"/>
        </w:rPr>
      </w:pPr>
    </w:p>
    <w:p w:rsidR="00794068" w:rsidRDefault="00794068" w:rsidP="00794068">
      <w:pPr>
        <w:jc w:val="center"/>
        <w:rPr>
          <w:b/>
          <w:sz w:val="22"/>
          <w:szCs w:val="22"/>
        </w:rPr>
      </w:pPr>
    </w:p>
    <w:p w:rsidR="00794068" w:rsidRDefault="00794068" w:rsidP="00794068">
      <w:pPr>
        <w:jc w:val="center"/>
        <w:rPr>
          <w:b/>
          <w:sz w:val="22"/>
          <w:szCs w:val="22"/>
        </w:rPr>
      </w:pPr>
    </w:p>
    <w:p w:rsidR="00794068" w:rsidRDefault="00794068" w:rsidP="00794068">
      <w:pPr>
        <w:jc w:val="center"/>
        <w:rPr>
          <w:b/>
          <w:sz w:val="22"/>
          <w:szCs w:val="22"/>
        </w:rPr>
      </w:pPr>
    </w:p>
    <w:p w:rsidR="00794068" w:rsidRDefault="00794068" w:rsidP="0079406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2"/>
          <w:szCs w:val="22"/>
        </w:rPr>
      </w:pPr>
    </w:p>
    <w:p w:rsidR="00794068" w:rsidRPr="00722FE5" w:rsidRDefault="00794068" w:rsidP="0079406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722FE5">
        <w:rPr>
          <w:b/>
        </w:rPr>
        <w:t>QUELQUES CONSIGNES DE REDACTION</w:t>
      </w:r>
    </w:p>
    <w:p w:rsidR="00794068" w:rsidRPr="00722FE5" w:rsidRDefault="00794068" w:rsidP="0079406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p>
    <w:p w:rsidR="00794068" w:rsidRPr="00722FE5" w:rsidRDefault="00794068" w:rsidP="00794068">
      <w:pPr>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1068"/>
        </w:tabs>
        <w:jc w:val="center"/>
        <w:rPr>
          <w:b/>
        </w:rPr>
      </w:pPr>
      <w:r w:rsidRPr="00722FE5">
        <w:rPr>
          <w:b/>
        </w:rPr>
        <w:t>Numérotez vos réponses</w:t>
      </w:r>
    </w:p>
    <w:p w:rsidR="00794068" w:rsidRPr="00722FE5" w:rsidRDefault="00794068" w:rsidP="00794068">
      <w:pPr>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1068"/>
        </w:tabs>
        <w:jc w:val="center"/>
        <w:rPr>
          <w:b/>
        </w:rPr>
      </w:pPr>
      <w:r w:rsidRPr="00722FE5">
        <w:rPr>
          <w:b/>
        </w:rPr>
        <w:t>Ecrivez une ligne sur deux</w:t>
      </w:r>
    </w:p>
    <w:p w:rsidR="00794068" w:rsidRPr="00722FE5" w:rsidRDefault="00794068" w:rsidP="00794068">
      <w:pPr>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1068"/>
        </w:tabs>
        <w:jc w:val="center"/>
        <w:rPr>
          <w:b/>
        </w:rPr>
      </w:pPr>
      <w:r w:rsidRPr="00722FE5">
        <w:rPr>
          <w:b/>
        </w:rPr>
        <w:t>Soyez précis en évitant les mots inutiles</w:t>
      </w:r>
    </w:p>
    <w:p w:rsidR="00794068" w:rsidRPr="00722FE5" w:rsidRDefault="00794068" w:rsidP="00794068">
      <w:pPr>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1068"/>
        </w:tabs>
        <w:jc w:val="center"/>
        <w:rPr>
          <w:b/>
        </w:rPr>
      </w:pPr>
      <w:r w:rsidRPr="00722FE5">
        <w:rPr>
          <w:b/>
        </w:rPr>
        <w:t>Structurez vos réponses</w:t>
      </w:r>
    </w:p>
    <w:p w:rsidR="00794068" w:rsidRPr="00722FE5" w:rsidRDefault="00794068" w:rsidP="00794068">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p>
    <w:p w:rsidR="00794068" w:rsidRDefault="00794068" w:rsidP="00794068">
      <w:pPr>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1068"/>
        </w:tabs>
        <w:jc w:val="center"/>
        <w:rPr>
          <w:sz w:val="6"/>
          <w:szCs w:val="6"/>
        </w:rPr>
      </w:pPr>
    </w:p>
    <w:p w:rsidR="00794068" w:rsidRDefault="00794068" w:rsidP="00794068">
      <w:pPr>
        <w:rPr>
          <w:b/>
        </w:rPr>
      </w:pPr>
    </w:p>
    <w:p w:rsidR="00794068" w:rsidRPr="003A53F2" w:rsidRDefault="00794068" w:rsidP="00794068">
      <w:pPr>
        <w:jc w:val="center"/>
        <w:rPr>
          <w:b/>
          <w:sz w:val="22"/>
          <w:szCs w:val="22"/>
        </w:rPr>
      </w:pPr>
    </w:p>
    <w:p w:rsidR="00C7242F" w:rsidRDefault="00C7242F"/>
    <w:sectPr w:rsidR="00C724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37" w:rsidRDefault="00907837" w:rsidP="0091650B">
      <w:r>
        <w:separator/>
      </w:r>
    </w:p>
  </w:endnote>
  <w:endnote w:type="continuationSeparator" w:id="0">
    <w:p w:rsidR="00907837" w:rsidRDefault="00907837" w:rsidP="0091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D8" w:rsidRDefault="00AD7D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0B" w:rsidRDefault="0091650B">
    <w:pPr>
      <w:pStyle w:val="Pieddepage"/>
    </w:pPr>
    <w:r>
      <w:t>Durée de l’épreuve : 2 heures</w:t>
    </w:r>
  </w:p>
  <w:p w:rsidR="0091650B" w:rsidRDefault="0091650B">
    <w:pPr>
      <w:pStyle w:val="Pieddepage"/>
    </w:pPr>
    <w:r>
      <w:t>Brème : Question 1 : 6 pts – Question 2 : 2 pts – Question 3 : 2 pts – Question 4 : 2 pts</w:t>
    </w:r>
  </w:p>
  <w:p w:rsidR="0091650B" w:rsidRDefault="0091650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D8" w:rsidRDefault="00AD7D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37" w:rsidRDefault="00907837" w:rsidP="0091650B">
      <w:r>
        <w:separator/>
      </w:r>
    </w:p>
  </w:footnote>
  <w:footnote w:type="continuationSeparator" w:id="0">
    <w:p w:rsidR="00907837" w:rsidRDefault="00907837" w:rsidP="00916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D8" w:rsidRDefault="00AD7D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0B" w:rsidRPr="00AD7DD8" w:rsidRDefault="0091650B">
    <w:pPr>
      <w:pStyle w:val="En-tte"/>
      <w:rPr>
        <w:b/>
        <w:lang w:val="en-US"/>
      </w:rPr>
    </w:pPr>
    <w:r w:rsidRPr="00AD7DD8">
      <w:rPr>
        <w:b/>
        <w:lang w:val="en-US"/>
      </w:rPr>
      <w:t xml:space="preserve">UTBM         </w:t>
    </w:r>
    <w:r w:rsidR="00AD7DD8">
      <w:rPr>
        <w:b/>
        <w:lang w:val="en-US"/>
      </w:rPr>
      <w:t xml:space="preserve">                           </w:t>
    </w:r>
    <w:r w:rsidRPr="00AD7DD8">
      <w:rPr>
        <w:b/>
        <w:lang w:val="en-US"/>
      </w:rPr>
      <w:t xml:space="preserve">       </w:t>
    </w:r>
    <w:r w:rsidR="00AD7DD8">
      <w:rPr>
        <w:b/>
        <w:color w:val="FF0000"/>
        <w:lang w:val="en-US"/>
      </w:rPr>
      <w:t xml:space="preserve">SO09-2015P-FS02-01                                       </w:t>
    </w:r>
    <w:bookmarkStart w:id="0" w:name="_GoBack"/>
    <w:bookmarkEnd w:id="0"/>
    <w:r w:rsidRPr="00AD7DD8">
      <w:rPr>
        <w:b/>
        <w:lang w:val="en-US"/>
      </w:rPr>
      <w:t>Final SO09</w:t>
    </w:r>
  </w:p>
  <w:p w:rsidR="0091650B" w:rsidRPr="00AD7DD8" w:rsidRDefault="0091650B">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D8" w:rsidRDefault="00AD7D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90E38"/>
    <w:multiLevelType w:val="hybridMultilevel"/>
    <w:tmpl w:val="7436D86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DD30C31"/>
    <w:multiLevelType w:val="hybridMultilevel"/>
    <w:tmpl w:val="5A2CC8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1E753EF"/>
    <w:multiLevelType w:val="hybridMultilevel"/>
    <w:tmpl w:val="BB2AD6AA"/>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0B"/>
    <w:rsid w:val="00002DCC"/>
    <w:rsid w:val="00133A1D"/>
    <w:rsid w:val="001572CF"/>
    <w:rsid w:val="00477DFB"/>
    <w:rsid w:val="0060375D"/>
    <w:rsid w:val="00794068"/>
    <w:rsid w:val="007C532F"/>
    <w:rsid w:val="00907837"/>
    <w:rsid w:val="0091650B"/>
    <w:rsid w:val="009E4EA9"/>
    <w:rsid w:val="00AA2ABA"/>
    <w:rsid w:val="00AD7DD8"/>
    <w:rsid w:val="00BC398B"/>
    <w:rsid w:val="00C7242F"/>
    <w:rsid w:val="00D37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3FCBF2-4464-4248-8D2F-7652A50A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650B"/>
    <w:pPr>
      <w:tabs>
        <w:tab w:val="center" w:pos="4536"/>
        <w:tab w:val="right" w:pos="9072"/>
      </w:tabs>
    </w:pPr>
  </w:style>
  <w:style w:type="character" w:customStyle="1" w:styleId="En-tteCar">
    <w:name w:val="En-tête Car"/>
    <w:basedOn w:val="Policepardfaut"/>
    <w:link w:val="En-tte"/>
    <w:uiPriority w:val="99"/>
    <w:rsid w:val="0091650B"/>
    <w:rPr>
      <w:sz w:val="24"/>
      <w:szCs w:val="24"/>
    </w:rPr>
  </w:style>
  <w:style w:type="paragraph" w:styleId="Pieddepage">
    <w:name w:val="footer"/>
    <w:basedOn w:val="Normal"/>
    <w:link w:val="PieddepageCar"/>
    <w:uiPriority w:val="99"/>
    <w:rsid w:val="0091650B"/>
    <w:pPr>
      <w:tabs>
        <w:tab w:val="center" w:pos="4536"/>
        <w:tab w:val="right" w:pos="9072"/>
      </w:tabs>
    </w:pPr>
  </w:style>
  <w:style w:type="character" w:customStyle="1" w:styleId="PieddepageCar">
    <w:name w:val="Pied de page Car"/>
    <w:basedOn w:val="Policepardfaut"/>
    <w:link w:val="Pieddepage"/>
    <w:uiPriority w:val="99"/>
    <w:rsid w:val="0091650B"/>
    <w:rPr>
      <w:sz w:val="24"/>
      <w:szCs w:val="24"/>
    </w:rPr>
  </w:style>
  <w:style w:type="paragraph" w:styleId="Paragraphedeliste">
    <w:name w:val="List Paragraph"/>
    <w:basedOn w:val="Normal"/>
    <w:uiPriority w:val="34"/>
    <w:qFormat/>
    <w:rsid w:val="00C7242F"/>
    <w:pPr>
      <w:ind w:left="720"/>
      <w:contextualSpacing/>
    </w:pPr>
  </w:style>
  <w:style w:type="table" w:styleId="Grilledutableau">
    <w:name w:val="Table Grid"/>
    <w:basedOn w:val="TableauNormal"/>
    <w:rsid w:val="00794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1572CF"/>
    <w:rPr>
      <w:rFonts w:ascii="Segoe UI" w:hAnsi="Segoe UI" w:cs="Segoe UI"/>
      <w:sz w:val="18"/>
      <w:szCs w:val="18"/>
    </w:rPr>
  </w:style>
  <w:style w:type="character" w:customStyle="1" w:styleId="TextedebullesCar">
    <w:name w:val="Texte de bulles Car"/>
    <w:basedOn w:val="Policepardfaut"/>
    <w:link w:val="Textedebulles"/>
    <w:rsid w:val="00157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2D49-9329-4D94-8C1D-056EBBF1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DC05212B</Template>
  <TotalTime>73</TotalTime>
  <Pages>1</Pages>
  <Words>1348</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Pierre Guenebaut</cp:lastModifiedBy>
  <cp:revision>8</cp:revision>
  <cp:lastPrinted>2015-06-17T13:14:00Z</cp:lastPrinted>
  <dcterms:created xsi:type="dcterms:W3CDTF">2015-06-17T11:21:00Z</dcterms:created>
  <dcterms:modified xsi:type="dcterms:W3CDTF">2015-06-29T13:20:00Z</dcterms:modified>
</cp:coreProperties>
</file>