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FE" w:rsidRPr="009E27C2" w:rsidRDefault="009E27C2" w:rsidP="009E27C2">
      <w:pPr>
        <w:jc w:val="center"/>
        <w:rPr>
          <w:b/>
          <w:sz w:val="24"/>
          <w:szCs w:val="24"/>
        </w:rPr>
      </w:pPr>
      <w:r w:rsidRPr="009E27C2">
        <w:rPr>
          <w:b/>
          <w:sz w:val="24"/>
          <w:szCs w:val="24"/>
        </w:rPr>
        <w:t>Question de cours sur les céramiques (à traiter en 30 mn, documents non autorisés)</w:t>
      </w:r>
    </w:p>
    <w:p w:rsidR="00DE4DFE" w:rsidRDefault="00DE4DFE" w:rsidP="00DE4DFE">
      <w:pPr>
        <w:pStyle w:val="Paragraphedeliste"/>
        <w:jc w:val="both"/>
      </w:pPr>
    </w:p>
    <w:p w:rsidR="00823A15" w:rsidRDefault="009E27C2" w:rsidP="00121E12">
      <w:pPr>
        <w:pStyle w:val="Paragraphedeliste"/>
        <w:numPr>
          <w:ilvl w:val="0"/>
          <w:numId w:val="1"/>
        </w:numPr>
        <w:jc w:val="both"/>
      </w:pPr>
      <w:r>
        <w:t>Expliquer les différences de propriétés entre céramiques, métaux et polymères (du point de vue de leurs liaisons atomiques).</w:t>
      </w:r>
      <w:r w:rsidR="00823A15">
        <w:t xml:space="preserve"> </w:t>
      </w:r>
    </w:p>
    <w:p w:rsidR="009E27C2" w:rsidRDefault="009E27C2" w:rsidP="00121E12">
      <w:pPr>
        <w:pStyle w:val="Paragraphedeliste"/>
        <w:numPr>
          <w:ilvl w:val="0"/>
          <w:numId w:val="1"/>
        </w:numPr>
        <w:jc w:val="both"/>
      </w:pPr>
      <w:r>
        <w:t>Analyser et commenter les propriétés mécaniques des céramiques listées dans le tableau ci-dessous.</w:t>
      </w:r>
    </w:p>
    <w:p w:rsidR="009E27C2" w:rsidRDefault="009E27C2" w:rsidP="00121E12">
      <w:pPr>
        <w:pStyle w:val="Paragraphedeliste"/>
        <w:numPr>
          <w:ilvl w:val="0"/>
          <w:numId w:val="1"/>
        </w:numPr>
        <w:jc w:val="both"/>
      </w:pPr>
    </w:p>
    <w:tbl>
      <w:tblPr>
        <w:tblW w:w="7020" w:type="dxa"/>
        <w:tblInd w:w="11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0"/>
        <w:gridCol w:w="1280"/>
        <w:gridCol w:w="1240"/>
        <w:gridCol w:w="1200"/>
        <w:gridCol w:w="1220"/>
      </w:tblGrid>
      <w:tr w:rsidR="00862344" w:rsidRPr="00755B95" w:rsidTr="00755B95">
        <w:trPr>
          <w:trHeight w:val="40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8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rFonts w:ascii="Symbol" w:hAnsi="Symbol"/>
                <w:bCs/>
                <w:i/>
                <w:iCs/>
              </w:rPr>
              <w:t></w:t>
            </w:r>
            <w:r w:rsidRPr="00755B95">
              <w:rPr>
                <w:bCs/>
                <w:vertAlign w:val="subscript"/>
              </w:rPr>
              <w:t xml:space="preserve">R </w:t>
            </w:r>
            <w:r w:rsidRPr="00755B95">
              <w:rPr>
                <w:bCs/>
              </w:rPr>
              <w:t>(MPa)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7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Al</w:t>
            </w:r>
            <w:r w:rsidRPr="00755B95">
              <w:rPr>
                <w:bCs/>
                <w:vertAlign w:val="subscript"/>
              </w:rPr>
              <w:t>2</w:t>
            </w:r>
            <w:r w:rsidRPr="00755B95">
              <w:rPr>
                <w:bCs/>
              </w:rPr>
              <w:t>O</w:t>
            </w:r>
            <w:r w:rsidRPr="00755B95">
              <w:rPr>
                <w:bCs/>
                <w:vertAlign w:val="subscript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7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Y-TZP</w:t>
            </w:r>
            <w:r w:rsidR="00121E12">
              <w:rPr>
                <w:bCs/>
              </w:rPr>
              <w:t>*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7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Si</w:t>
            </w:r>
            <w:r w:rsidRPr="00755B95">
              <w:rPr>
                <w:bCs/>
                <w:vertAlign w:val="subscript"/>
              </w:rPr>
              <w:t>3</w:t>
            </w:r>
            <w:r w:rsidRPr="00755B95">
              <w:rPr>
                <w:bCs/>
              </w:rPr>
              <w:t>N</w:t>
            </w:r>
            <w:r w:rsidRPr="00755B95">
              <w:rPr>
                <w:bCs/>
                <w:vertAlign w:val="subscript"/>
              </w:rPr>
              <w:t>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7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SiC</w:t>
            </w:r>
          </w:p>
        </w:tc>
      </w:tr>
      <w:tr w:rsidR="00862344" w:rsidRPr="00755B95" w:rsidTr="00755B95">
        <w:trPr>
          <w:trHeight w:val="408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32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Traction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180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360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270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3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250</w:t>
            </w:r>
          </w:p>
        </w:tc>
      </w:tr>
      <w:tr w:rsidR="00862344" w:rsidRPr="00755B95" w:rsidTr="00755B95">
        <w:trPr>
          <w:trHeight w:val="373"/>
        </w:trPr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Flexion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320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480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470</w:t>
            </w:r>
          </w:p>
        </w:tc>
      </w:tr>
      <w:tr w:rsidR="00862344" w:rsidRPr="00755B95" w:rsidTr="00755B95">
        <w:trPr>
          <w:trHeight w:val="43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Compression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1800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3500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1500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15" w:type="dxa"/>
              <w:bottom w:w="0" w:type="dxa"/>
              <w:right w:w="15" w:type="dxa"/>
            </w:tcMar>
            <w:hideMark/>
          </w:tcPr>
          <w:p w:rsidR="00862344" w:rsidRPr="00755B95" w:rsidRDefault="00862344" w:rsidP="00755B95">
            <w:pPr>
              <w:spacing w:after="0" w:line="240" w:lineRule="auto"/>
            </w:pPr>
            <w:r w:rsidRPr="00755B95">
              <w:rPr>
                <w:bCs/>
              </w:rPr>
              <w:t>2100</w:t>
            </w:r>
          </w:p>
        </w:tc>
      </w:tr>
    </w:tbl>
    <w:p w:rsidR="009E27C2" w:rsidRDefault="009E27C2" w:rsidP="00121E12">
      <w:pPr>
        <w:ind w:left="1134"/>
        <w:rPr>
          <w:rFonts w:ascii="Arial" w:hAnsi="Arial" w:cs="Arial"/>
          <w:bCs/>
          <w:sz w:val="18"/>
          <w:szCs w:val="18"/>
          <w:shd w:val="clear" w:color="auto" w:fill="FFFFFF"/>
        </w:rPr>
      </w:pPr>
    </w:p>
    <w:p w:rsidR="00862344" w:rsidRDefault="00121E12" w:rsidP="00121E12">
      <w:pPr>
        <w:ind w:left="1134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121E12">
        <w:rPr>
          <w:rFonts w:ascii="Arial" w:hAnsi="Arial" w:cs="Arial"/>
          <w:bCs/>
          <w:sz w:val="18"/>
          <w:szCs w:val="18"/>
          <w:shd w:val="clear" w:color="auto" w:fill="FFFFFF"/>
        </w:rPr>
        <w:t>*</w:t>
      </w:r>
      <w:hyperlink r:id="rId5" w:tooltip="Céramique technique" w:history="1">
        <w:r w:rsidRPr="00121E12">
          <w:rPr>
            <w:rStyle w:val="Lienhypertexte"/>
            <w:rFonts w:ascii="Arial" w:hAnsi="Arial" w:cs="Arial"/>
            <w:bCs/>
            <w:color w:val="auto"/>
            <w:sz w:val="18"/>
            <w:szCs w:val="18"/>
            <w:u w:val="none"/>
            <w:shd w:val="clear" w:color="auto" w:fill="FFFFFF"/>
          </w:rPr>
          <w:t>Y-TZP</w:t>
        </w:r>
      </w:hyperlink>
      <w:r w:rsidRPr="00121E12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121E12">
        <w:rPr>
          <w:rFonts w:ascii="Arial" w:hAnsi="Arial" w:cs="Arial"/>
          <w:i/>
          <w:iCs/>
          <w:sz w:val="18"/>
          <w:szCs w:val="18"/>
          <w:shd w:val="clear" w:color="auto" w:fill="FFFFFF"/>
        </w:rPr>
        <w:t>(</w:t>
      </w:r>
      <w:hyperlink r:id="rId6" w:tooltip="Yttrium" w:history="1">
        <w:r w:rsidRPr="00121E12">
          <w:rPr>
            <w:rStyle w:val="Lienhypertexte"/>
            <w:rFonts w:ascii="Arial" w:hAnsi="Arial" w:cs="Arial"/>
            <w:i/>
            <w:iCs/>
            <w:color w:val="auto"/>
            <w:sz w:val="18"/>
            <w:szCs w:val="18"/>
            <w:u w:val="none"/>
            <w:shd w:val="clear" w:color="auto" w:fill="FFFFFF"/>
          </w:rPr>
          <w:t>Yttria</w:t>
        </w:r>
      </w:hyperlink>
      <w:r w:rsidRPr="00121E12">
        <w:rPr>
          <w:rFonts w:ascii="Arial" w:hAnsi="Arial" w:cs="Arial"/>
          <w:i/>
          <w:iCs/>
          <w:sz w:val="18"/>
          <w:szCs w:val="18"/>
          <w:shd w:val="clear" w:color="auto" w:fill="FFFFFF"/>
        </w:rPr>
        <w:t> </w:t>
      </w:r>
      <w:hyperlink r:id="rId7" w:tooltip="Système réticulaire tétragonal" w:history="1">
        <w:r w:rsidRPr="00121E12">
          <w:rPr>
            <w:rStyle w:val="Lienhypertexte"/>
            <w:rFonts w:ascii="Arial" w:hAnsi="Arial" w:cs="Arial"/>
            <w:i/>
            <w:iCs/>
            <w:color w:val="auto"/>
            <w:sz w:val="18"/>
            <w:szCs w:val="18"/>
            <w:u w:val="none"/>
            <w:shd w:val="clear" w:color="auto" w:fill="FFFFFF"/>
          </w:rPr>
          <w:t>Tetragonal</w:t>
        </w:r>
      </w:hyperlink>
      <w:r w:rsidRPr="00121E12">
        <w:rPr>
          <w:rFonts w:ascii="Arial" w:hAnsi="Arial" w:cs="Arial"/>
          <w:i/>
          <w:iCs/>
          <w:sz w:val="18"/>
          <w:szCs w:val="18"/>
          <w:shd w:val="clear" w:color="auto" w:fill="FFFFFF"/>
        </w:rPr>
        <w:t> </w:t>
      </w:r>
      <w:hyperlink r:id="rId8" w:tooltip="Zircone" w:history="1">
        <w:r w:rsidRPr="00121E12">
          <w:rPr>
            <w:rStyle w:val="Lienhypertexte"/>
            <w:rFonts w:ascii="Arial" w:hAnsi="Arial" w:cs="Arial"/>
            <w:i/>
            <w:iCs/>
            <w:color w:val="auto"/>
            <w:sz w:val="18"/>
            <w:szCs w:val="18"/>
            <w:u w:val="none"/>
            <w:shd w:val="clear" w:color="auto" w:fill="FFFFFF"/>
          </w:rPr>
          <w:t>Zirconia</w:t>
        </w:r>
      </w:hyperlink>
      <w:r w:rsidRPr="00121E12">
        <w:rPr>
          <w:rFonts w:ascii="Arial" w:hAnsi="Arial" w:cs="Arial"/>
          <w:i/>
          <w:iCs/>
          <w:sz w:val="18"/>
          <w:szCs w:val="18"/>
          <w:shd w:val="clear" w:color="auto" w:fill="FFFFFF"/>
        </w:rPr>
        <w:t> </w:t>
      </w:r>
      <w:hyperlink r:id="rId9" w:tooltip="Polycristal" w:history="1">
        <w:r w:rsidRPr="00121E12">
          <w:rPr>
            <w:rStyle w:val="Lienhypertexte"/>
            <w:rFonts w:ascii="Arial" w:hAnsi="Arial" w:cs="Arial"/>
            <w:i/>
            <w:iCs/>
            <w:color w:val="auto"/>
            <w:sz w:val="18"/>
            <w:szCs w:val="18"/>
            <w:u w:val="none"/>
            <w:shd w:val="clear" w:color="auto" w:fill="FFFFFF"/>
          </w:rPr>
          <w:t>Polycrystal</w:t>
        </w:r>
      </w:hyperlink>
    </w:p>
    <w:p w:rsidR="009E27C2" w:rsidRPr="00121E12" w:rsidRDefault="009E27C2" w:rsidP="00121E12">
      <w:pPr>
        <w:ind w:left="1134"/>
        <w:rPr>
          <w:sz w:val="18"/>
          <w:szCs w:val="18"/>
        </w:rPr>
      </w:pPr>
    </w:p>
    <w:p w:rsidR="00862344" w:rsidRDefault="00C247E6" w:rsidP="00755B95">
      <w:pPr>
        <w:pStyle w:val="Paragraphedeliste"/>
        <w:numPr>
          <w:ilvl w:val="0"/>
          <w:numId w:val="1"/>
        </w:numPr>
      </w:pPr>
      <w:r>
        <w:t>Parmi</w:t>
      </w:r>
      <w:r w:rsidR="00862344">
        <w:t xml:space="preserve"> les méthodes de mis</w:t>
      </w:r>
      <w:r>
        <w:t>e en forme de</w:t>
      </w:r>
      <w:r w:rsidR="009E27C2">
        <w:t>s</w:t>
      </w:r>
      <w:r>
        <w:t xml:space="preserve"> céramique</w:t>
      </w:r>
      <w:r w:rsidR="009E27C2">
        <w:t>s</w:t>
      </w:r>
      <w:r>
        <w:t xml:space="preserve"> (pressage à sec, coulage, formage plastique et filtre-presse)</w:t>
      </w:r>
      <w:r w:rsidR="009E27C2">
        <w:t>, indiquer</w:t>
      </w:r>
      <w:r w:rsidR="00F31C8F">
        <w:t xml:space="preserve"> le procédé </w:t>
      </w:r>
      <w:r>
        <w:t>conv</w:t>
      </w:r>
      <w:r w:rsidR="00755B95">
        <w:t>enable</w:t>
      </w:r>
      <w:r>
        <w:t xml:space="preserve"> pour la fabrication des briques </w:t>
      </w:r>
      <w:r w:rsidR="00755B95">
        <w:t>comme indiqué dans la figure ci-dessous</w:t>
      </w:r>
      <w:r w:rsidR="00F31C8F">
        <w:t> :</w:t>
      </w:r>
      <w:r w:rsidR="00755B95">
        <w:t xml:space="preserve"> </w:t>
      </w:r>
    </w:p>
    <w:p w:rsidR="00F31C8F" w:rsidRDefault="00F31C8F" w:rsidP="00F31C8F">
      <w:pPr>
        <w:pStyle w:val="Paragraphedeliste"/>
      </w:pPr>
    </w:p>
    <w:p w:rsidR="00755B95" w:rsidRDefault="00755B95" w:rsidP="00755B95">
      <w:pPr>
        <w:jc w:val="center"/>
      </w:pPr>
      <w:r w:rsidRPr="00755B95">
        <w:rPr>
          <w:noProof/>
          <w:lang w:eastAsia="fr-FR"/>
        </w:rPr>
        <w:drawing>
          <wp:inline distT="0" distB="0" distL="0" distR="0" wp14:anchorId="522A9AC9" wp14:editId="364BFC47">
            <wp:extent cx="3800476" cy="2400234"/>
            <wp:effectExtent l="0" t="0" r="0" b="635"/>
            <wp:docPr id="389124" name="Picture 4" descr="foto extru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24" name="Picture 4" descr="foto extruso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6" cy="24002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55B95" w:rsidRDefault="00755B95"/>
    <w:p w:rsidR="00755B95" w:rsidRDefault="00755B95" w:rsidP="00755B95">
      <w:pPr>
        <w:pStyle w:val="Paragraphedeliste"/>
        <w:numPr>
          <w:ilvl w:val="0"/>
          <w:numId w:val="1"/>
        </w:numPr>
      </w:pPr>
      <w:r>
        <w:t>Quel procédé est primordial pour fa</w:t>
      </w:r>
      <w:r w:rsidR="00F31C8F">
        <w:t>br</w:t>
      </w:r>
      <w:r w:rsidR="0061507B">
        <w:t xml:space="preserve">iquer les pièces en céramique. </w:t>
      </w:r>
      <w:bookmarkStart w:id="0" w:name="_GoBack"/>
      <w:bookmarkEnd w:id="0"/>
      <w:r w:rsidR="00F31C8F">
        <w:t>D</w:t>
      </w:r>
      <w:r>
        <w:t xml:space="preserve">écrire ce procédé en une dizaine de lignes. </w:t>
      </w:r>
    </w:p>
    <w:sectPr w:rsidR="0075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D81"/>
    <w:multiLevelType w:val="hybridMultilevel"/>
    <w:tmpl w:val="05C47D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15"/>
    <w:rsid w:val="00061B9B"/>
    <w:rsid w:val="00121E12"/>
    <w:rsid w:val="00404B23"/>
    <w:rsid w:val="0061507B"/>
    <w:rsid w:val="00755B95"/>
    <w:rsid w:val="007F572C"/>
    <w:rsid w:val="00823A15"/>
    <w:rsid w:val="00862344"/>
    <w:rsid w:val="009E27C2"/>
    <w:rsid w:val="00B4312D"/>
    <w:rsid w:val="00C247E6"/>
    <w:rsid w:val="00D61593"/>
    <w:rsid w:val="00DE4DFE"/>
    <w:rsid w:val="00F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4B52"/>
  <w15:chartTrackingRefBased/>
  <w15:docId w15:val="{A556BC29-9419-43C5-BFFA-1518FD25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B9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21E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Zirc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Syst%C3%A8me_r%C3%A9ticulaire_t%C3%A9tragon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Yttriu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C%C3%A9ramique_technique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Polycrist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649AC594</Template>
  <TotalTime>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Hanlin Liao</dc:creator>
  <cp:keywords/>
  <dc:description/>
  <cp:lastModifiedBy>Omar El Kedim</cp:lastModifiedBy>
  <cp:revision>4</cp:revision>
  <cp:lastPrinted>2019-06-21T06:45:00Z</cp:lastPrinted>
  <dcterms:created xsi:type="dcterms:W3CDTF">2019-06-21T06:48:00Z</dcterms:created>
  <dcterms:modified xsi:type="dcterms:W3CDTF">2019-06-21T06:56:00Z</dcterms:modified>
</cp:coreProperties>
</file>