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EA" w:rsidRDefault="00585583" w:rsidP="005855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TF51                                                        Examen final                                             27 06 2011</w:t>
      </w:r>
    </w:p>
    <w:p w:rsidR="00585583" w:rsidRDefault="00585583" w:rsidP="0058558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Durée 2 heures, notes de cours et de TD autorisées</w:t>
      </w:r>
    </w:p>
    <w:p w:rsidR="00585583" w:rsidRDefault="00585583" w:rsidP="0058558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les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téléphones portables sont interdits pendant l’épreuve</w:t>
      </w:r>
    </w:p>
    <w:p w:rsidR="00585583" w:rsidRDefault="00585583" w:rsidP="00585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5583" w:rsidRDefault="00585583" w:rsidP="00585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5583" w:rsidRDefault="00A5277D" w:rsidP="00585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FUSÉ</w:t>
      </w:r>
      <w:r w:rsidR="00585583" w:rsidRPr="00585583">
        <w:rPr>
          <w:rFonts w:ascii="Times New Roman" w:hAnsi="Times New Roman" w:cs="Times New Roman"/>
          <w:b/>
          <w:sz w:val="24"/>
          <w:szCs w:val="24"/>
        </w:rPr>
        <w:t>E A POUDRE POUR VOL A HAUTE ALTITUDE.</w:t>
      </w:r>
    </w:p>
    <w:p w:rsidR="00585583" w:rsidRDefault="00585583" w:rsidP="00585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Figure 1 représente schématiquement la fusée étudiée. Elle comporte un moteur à poudre. Les caractéristiques du mélange de gaz éjecté</w:t>
      </w:r>
      <w:r w:rsidR="00E43E1F">
        <w:rPr>
          <w:rFonts w:ascii="Times New Roman" w:hAnsi="Times New Roman" w:cs="Times New Roman"/>
          <w:sz w:val="24"/>
          <w:szCs w:val="24"/>
        </w:rPr>
        <w:t>, qui se comporte comme un gaz idéal en transformation adiabatique,</w:t>
      </w:r>
      <w:r>
        <w:rPr>
          <w:rFonts w:ascii="Times New Roman" w:hAnsi="Times New Roman" w:cs="Times New Roman"/>
          <w:sz w:val="24"/>
          <w:szCs w:val="24"/>
        </w:rPr>
        <w:t xml:space="preserve"> sont</w:t>
      </w:r>
      <w:r w:rsidR="00E43E1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γ = 1,25 et 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E43E1F">
        <w:rPr>
          <w:rFonts w:ascii="Times New Roman" w:hAnsi="Times New Roman" w:cs="Times New Roman"/>
          <w:sz w:val="24"/>
          <w:szCs w:val="24"/>
        </w:rPr>
        <w:t>415 J. kg</w:t>
      </w:r>
      <w:r w:rsidR="00E43E1F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E43E1F">
        <w:rPr>
          <w:rFonts w:ascii="Times New Roman" w:hAnsi="Times New Roman" w:cs="Times New Roman"/>
          <w:sz w:val="24"/>
          <w:szCs w:val="24"/>
        </w:rPr>
        <w:t>. K</w:t>
      </w:r>
      <w:r w:rsidR="00E43E1F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E43E1F">
        <w:rPr>
          <w:rFonts w:ascii="Times New Roman" w:hAnsi="Times New Roman" w:cs="Times New Roman"/>
          <w:sz w:val="24"/>
          <w:szCs w:val="24"/>
        </w:rPr>
        <w:t>.</w:t>
      </w:r>
    </w:p>
    <w:p w:rsidR="00E43E1F" w:rsidRPr="00420346" w:rsidRDefault="00E43E1F" w:rsidP="00585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L’altitude nominale de vol est 32 km, la pression atmosphérique extérieure vaut 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e1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867 Pa (atmosphère standard). L’aire de la section au col vaut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6.10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la pression génératrice </w:t>
      </w:r>
      <w:r w:rsidR="00420346">
        <w:rPr>
          <w:rFonts w:ascii="Times New Roman" w:hAnsi="Times New Roman" w:cs="Times New Roman"/>
          <w:sz w:val="24"/>
          <w:szCs w:val="24"/>
        </w:rPr>
        <w:t xml:space="preserve">et la température génératrice du mélange de gaz valent </w:t>
      </w:r>
      <w:r w:rsidR="00420346">
        <w:rPr>
          <w:rFonts w:ascii="Times New Roman" w:hAnsi="Times New Roman" w:cs="Times New Roman"/>
          <w:i/>
          <w:sz w:val="24"/>
          <w:szCs w:val="24"/>
        </w:rPr>
        <w:t>p</w:t>
      </w:r>
      <w:r w:rsidR="00420346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="00420346">
        <w:rPr>
          <w:rFonts w:ascii="Times New Roman" w:hAnsi="Times New Roman" w:cs="Times New Roman"/>
          <w:sz w:val="24"/>
          <w:szCs w:val="24"/>
        </w:rPr>
        <w:t xml:space="preserve"> = 10</w:t>
      </w:r>
      <w:r w:rsidR="00420346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420346">
        <w:rPr>
          <w:rFonts w:ascii="Times New Roman" w:hAnsi="Times New Roman" w:cs="Times New Roman"/>
          <w:sz w:val="24"/>
          <w:szCs w:val="24"/>
        </w:rPr>
        <w:t xml:space="preserve"> Pa et </w:t>
      </w:r>
      <w:r w:rsidR="00420346">
        <w:rPr>
          <w:rFonts w:ascii="Times New Roman" w:hAnsi="Times New Roman" w:cs="Times New Roman"/>
          <w:i/>
          <w:sz w:val="24"/>
          <w:szCs w:val="24"/>
        </w:rPr>
        <w:t>T</w:t>
      </w:r>
      <w:r w:rsidR="00420346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="004203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0346">
        <w:rPr>
          <w:rFonts w:ascii="Times New Roman" w:hAnsi="Times New Roman" w:cs="Times New Roman"/>
          <w:sz w:val="24"/>
          <w:szCs w:val="24"/>
        </w:rPr>
        <w:t>= 2000 K.</w:t>
      </w:r>
    </w:p>
    <w:p w:rsidR="00E43E1F" w:rsidRDefault="00E43E1F" w:rsidP="00585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3E1F" w:rsidRDefault="00A5277D" w:rsidP="00585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POUSSÉ</w:t>
      </w:r>
      <w:r w:rsidR="00E43E1F">
        <w:rPr>
          <w:rFonts w:ascii="Times New Roman" w:hAnsi="Times New Roman" w:cs="Times New Roman"/>
          <w:b/>
          <w:sz w:val="24"/>
          <w:szCs w:val="24"/>
        </w:rPr>
        <w:t>E</w:t>
      </w:r>
      <w:r w:rsidR="006D7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288">
        <w:rPr>
          <w:rFonts w:ascii="Times New Roman" w:hAnsi="Times New Roman" w:cs="Times New Roman"/>
          <w:sz w:val="24"/>
          <w:szCs w:val="24"/>
        </w:rPr>
        <w:t>(sur 10 points)</w:t>
      </w:r>
      <w:r w:rsidR="00E43E1F">
        <w:rPr>
          <w:rFonts w:ascii="Times New Roman" w:hAnsi="Times New Roman" w:cs="Times New Roman"/>
          <w:b/>
          <w:sz w:val="24"/>
          <w:szCs w:val="24"/>
        </w:rPr>
        <w:t>.</w:t>
      </w:r>
    </w:p>
    <w:p w:rsidR="00E43E1F" w:rsidRDefault="00420346" w:rsidP="00585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A1) calculer l’aire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 la section de sortie pour un fonctionnement adapté en vol à 32 km d’altitude.</w:t>
      </w:r>
    </w:p>
    <w:p w:rsidR="00420346" w:rsidRDefault="00420346" w:rsidP="00585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A2) quelle est alors la poussée de l’engin </w:t>
      </w:r>
      <w:r w:rsidR="00DE37D3">
        <w:rPr>
          <w:rFonts w:ascii="Times New Roman" w:hAnsi="Times New Roman" w:cs="Times New Roman"/>
          <w:sz w:val="24"/>
          <w:szCs w:val="24"/>
        </w:rPr>
        <w:t>à cette altitude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E37D3">
        <w:rPr>
          <w:rFonts w:ascii="Times New Roman" w:hAnsi="Times New Roman" w:cs="Times New Roman"/>
          <w:sz w:val="24"/>
          <w:szCs w:val="24"/>
        </w:rPr>
        <w:t>incluant l’</w:t>
      </w:r>
      <w:r>
        <w:rPr>
          <w:rFonts w:ascii="Times New Roman" w:hAnsi="Times New Roman" w:cs="Times New Roman"/>
          <w:sz w:val="24"/>
          <w:szCs w:val="24"/>
        </w:rPr>
        <w:t>effet de l’atmosphère) ?</w:t>
      </w:r>
    </w:p>
    <w:p w:rsidR="00420346" w:rsidRDefault="00420346" w:rsidP="00585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A3) quelle est la poussée dans le vide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e2</w:t>
      </w:r>
      <w:r>
        <w:rPr>
          <w:rFonts w:ascii="Times New Roman" w:hAnsi="Times New Roman" w:cs="Times New Roman"/>
          <w:sz w:val="24"/>
          <w:szCs w:val="24"/>
        </w:rPr>
        <w:t xml:space="preserve"> = 0 ?</w:t>
      </w:r>
    </w:p>
    <w:p w:rsidR="00A5277D" w:rsidRDefault="00A5277D" w:rsidP="00585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A4) pour quelle valeur de la pression atmosphérique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e3</w:t>
      </w:r>
      <w:r>
        <w:rPr>
          <w:rFonts w:ascii="Times New Roman" w:hAnsi="Times New Roman" w:cs="Times New Roman"/>
          <w:sz w:val="24"/>
          <w:szCs w:val="24"/>
        </w:rPr>
        <w:t xml:space="preserve"> aura-t-on une onde de cho</w:t>
      </w:r>
      <w:r w:rsidR="00DE37D3">
        <w:rPr>
          <w:rFonts w:ascii="Times New Roman" w:hAnsi="Times New Roman" w:cs="Times New Roman"/>
          <w:sz w:val="24"/>
          <w:szCs w:val="24"/>
        </w:rPr>
        <w:t>c droite dans la section de sortie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S</w:t>
      </w:r>
      <w:r>
        <w:rPr>
          <w:rFonts w:ascii="Times New Roman" w:hAnsi="Times New Roman" w:cs="Times New Roman"/>
          <w:sz w:val="24"/>
          <w:szCs w:val="24"/>
        </w:rPr>
        <w:t> ? Q</w:t>
      </w:r>
      <w:r w:rsidR="00DE37D3">
        <w:rPr>
          <w:rFonts w:ascii="Times New Roman" w:hAnsi="Times New Roman" w:cs="Times New Roman"/>
          <w:sz w:val="24"/>
          <w:szCs w:val="24"/>
        </w:rPr>
        <w:t>uelle sera alors la poussée</w:t>
      </w:r>
      <w:r>
        <w:rPr>
          <w:rFonts w:ascii="Times New Roman" w:hAnsi="Times New Roman" w:cs="Times New Roman"/>
          <w:sz w:val="24"/>
          <w:szCs w:val="24"/>
        </w:rPr>
        <w:t> ?</w:t>
      </w:r>
    </w:p>
    <w:p w:rsidR="00A5277D" w:rsidRDefault="00A5277D" w:rsidP="00585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A5) </w:t>
      </w:r>
      <w:r w:rsidR="00DE37D3">
        <w:rPr>
          <w:rFonts w:ascii="Times New Roman" w:hAnsi="Times New Roman" w:cs="Times New Roman"/>
          <w:sz w:val="24"/>
          <w:szCs w:val="24"/>
        </w:rPr>
        <w:t xml:space="preserve">sans faire aucun calcul </w:t>
      </w:r>
      <w:r>
        <w:rPr>
          <w:rFonts w:ascii="Times New Roman" w:hAnsi="Times New Roman" w:cs="Times New Roman"/>
          <w:sz w:val="24"/>
          <w:szCs w:val="24"/>
        </w:rPr>
        <w:t xml:space="preserve">expliquer pourquoi, lors d’un essai au banc à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e4</w:t>
      </w:r>
      <w:r>
        <w:rPr>
          <w:rFonts w:ascii="Times New Roman" w:hAnsi="Times New Roman" w:cs="Times New Roman"/>
          <w:sz w:val="24"/>
          <w:szCs w:val="24"/>
        </w:rPr>
        <w:t xml:space="preserve"> =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Pa, il y aura une onde de choc droite dans une section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Σ</w:t>
      </w:r>
      <w:r>
        <w:rPr>
          <w:rFonts w:ascii="Times New Roman" w:hAnsi="Times New Roman" w:cs="Times New Roman"/>
          <w:sz w:val="24"/>
          <w:szCs w:val="24"/>
        </w:rPr>
        <w:t xml:space="preserve"> du divergent en amont de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277D" w:rsidRDefault="00A5277D" w:rsidP="00585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A6) </w:t>
      </w:r>
      <w:r w:rsidR="00DE37D3">
        <w:rPr>
          <w:rFonts w:ascii="Times New Roman" w:hAnsi="Times New Roman" w:cs="Times New Roman"/>
          <w:sz w:val="24"/>
          <w:szCs w:val="24"/>
        </w:rPr>
        <w:t xml:space="preserve">le nombre de mach </w:t>
      </w:r>
      <w:r w:rsidR="008C4F7C">
        <w:rPr>
          <w:rFonts w:ascii="Times New Roman" w:hAnsi="Times New Roman" w:cs="Times New Roman"/>
          <w:i/>
          <w:sz w:val="24"/>
          <w:szCs w:val="24"/>
        </w:rPr>
        <w:t>M</w:t>
      </w:r>
      <w:r w:rsidR="008C4F7C">
        <w:rPr>
          <w:rFonts w:ascii="Times New Roman" w:hAnsi="Times New Roman" w:cs="Times New Roman"/>
          <w:i/>
          <w:sz w:val="24"/>
          <w:szCs w:val="24"/>
          <w:vertAlign w:val="subscript"/>
        </w:rPr>
        <w:t>Σ</w:t>
      </w:r>
      <w:r w:rsidRPr="008C4F7C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étant supposé connu </w:t>
      </w:r>
      <w:r w:rsidR="00DE37D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côté amont de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Σ</w:t>
      </w:r>
      <w:r w:rsidR="00DE37D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7D3">
        <w:rPr>
          <w:rFonts w:ascii="Times New Roman" w:hAnsi="Times New Roman" w:cs="Times New Roman"/>
          <w:sz w:val="24"/>
          <w:szCs w:val="24"/>
        </w:rPr>
        <w:t xml:space="preserve">en déduire l’expression littérale de </w:t>
      </w:r>
      <w:proofErr w:type="spellStart"/>
      <w:r w:rsidR="00DE37D3">
        <w:rPr>
          <w:rFonts w:ascii="Times New Roman" w:hAnsi="Times New Roman" w:cs="Times New Roman"/>
          <w:i/>
          <w:sz w:val="24"/>
          <w:szCs w:val="24"/>
        </w:rPr>
        <w:t>p</w:t>
      </w:r>
      <w:r w:rsidR="00DE37D3">
        <w:rPr>
          <w:rFonts w:ascii="Times New Roman" w:hAnsi="Times New Roman" w:cs="Times New Roman"/>
          <w:i/>
          <w:sz w:val="24"/>
          <w:szCs w:val="24"/>
          <w:vertAlign w:val="subscript"/>
        </w:rPr>
        <w:t>e</w:t>
      </w:r>
      <w:proofErr w:type="spellEnd"/>
      <w:r w:rsidR="00DE37D3">
        <w:rPr>
          <w:rFonts w:ascii="Times New Roman" w:hAnsi="Times New Roman" w:cs="Times New Roman"/>
          <w:sz w:val="24"/>
          <w:szCs w:val="24"/>
        </w:rPr>
        <w:t>.</w:t>
      </w:r>
    </w:p>
    <w:p w:rsidR="00DE37D3" w:rsidRDefault="00DE37D3" w:rsidP="00585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37D3" w:rsidRDefault="00DE37D3" w:rsidP="00585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CHOC FAIBLE EN POINTE D’OGIVE</w:t>
      </w:r>
      <w:r w:rsidR="006D7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288">
        <w:rPr>
          <w:rFonts w:ascii="Times New Roman" w:hAnsi="Times New Roman" w:cs="Times New Roman"/>
          <w:sz w:val="24"/>
          <w:szCs w:val="24"/>
        </w:rPr>
        <w:t>(sur 5 points)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E37D3" w:rsidRDefault="00DE37D3" w:rsidP="00585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Afin de prédire la géométrie de l’onde de choc en pointe d’ogive on étudie un problème bidimensionnel plan</w:t>
      </w:r>
      <w:r w:rsidR="00B53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 rapport avec le cas axisymétrique réel. Cette géométrie est schématisée Figure 2. Le nombre de Mach en vol</w:t>
      </w:r>
      <w:r w:rsidR="00835713">
        <w:rPr>
          <w:rFonts w:ascii="Times New Roman" w:hAnsi="Times New Roman" w:cs="Times New Roman"/>
          <w:sz w:val="24"/>
          <w:szCs w:val="24"/>
        </w:rPr>
        <w:t xml:space="preserve"> dans l’air atmosphérique à 32 km d’altitude est </w:t>
      </w:r>
      <w:r w:rsidR="00835713">
        <w:rPr>
          <w:rFonts w:ascii="Times New Roman" w:hAnsi="Times New Roman" w:cs="Times New Roman"/>
          <w:i/>
          <w:sz w:val="24"/>
          <w:szCs w:val="24"/>
        </w:rPr>
        <w:t>M</w:t>
      </w:r>
      <w:r w:rsidR="00835713">
        <w:rPr>
          <w:rFonts w:ascii="Times New Roman" w:hAnsi="Times New Roman" w:cs="Times New Roman"/>
          <w:i/>
          <w:sz w:val="24"/>
          <w:szCs w:val="24"/>
          <w:vertAlign w:val="subscript"/>
        </w:rPr>
        <w:t>V</w:t>
      </w:r>
      <w:r w:rsidR="008C4F7C">
        <w:rPr>
          <w:rFonts w:ascii="Times New Roman" w:hAnsi="Times New Roman" w:cs="Times New Roman"/>
          <w:sz w:val="24"/>
          <w:szCs w:val="24"/>
        </w:rPr>
        <w:t xml:space="preserve"> = </w:t>
      </w:r>
      <w:r w:rsidR="008C4F7C">
        <w:rPr>
          <w:rFonts w:ascii="Times New Roman" w:hAnsi="Times New Roman" w:cs="Times New Roman"/>
          <w:i/>
          <w:sz w:val="24"/>
          <w:szCs w:val="24"/>
        </w:rPr>
        <w:t>M</w:t>
      </w:r>
      <w:r w:rsidR="008C4F7C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="008C4F7C">
        <w:rPr>
          <w:rFonts w:ascii="Times New Roman" w:hAnsi="Times New Roman" w:cs="Times New Roman"/>
          <w:sz w:val="24"/>
          <w:szCs w:val="24"/>
        </w:rPr>
        <w:t xml:space="preserve"> = 4</w:t>
      </w:r>
      <w:r w:rsidR="00835713">
        <w:rPr>
          <w:rFonts w:ascii="Times New Roman" w:hAnsi="Times New Roman" w:cs="Times New Roman"/>
          <w:sz w:val="24"/>
          <w:szCs w:val="24"/>
        </w:rPr>
        <w:t>.</w:t>
      </w:r>
    </w:p>
    <w:p w:rsidR="00835713" w:rsidRDefault="00835713" w:rsidP="00585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B1) quel est l’angle ε du choc ?</w:t>
      </w:r>
      <w:r w:rsidR="002875F2">
        <w:rPr>
          <w:rFonts w:ascii="Times New Roman" w:hAnsi="Times New Roman" w:cs="Times New Roman"/>
          <w:sz w:val="24"/>
          <w:szCs w:val="24"/>
        </w:rPr>
        <w:t xml:space="preserve"> Que vaut</w:t>
      </w:r>
      <w:r>
        <w:rPr>
          <w:rFonts w:ascii="Times New Roman" w:hAnsi="Times New Roman" w:cs="Times New Roman"/>
          <w:sz w:val="24"/>
          <w:szCs w:val="24"/>
        </w:rPr>
        <w:t xml:space="preserve"> le nombre de mach 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5F2">
        <w:rPr>
          <w:rFonts w:ascii="Times New Roman" w:hAnsi="Times New Roman" w:cs="Times New Roman"/>
          <w:sz w:val="24"/>
          <w:szCs w:val="24"/>
        </w:rPr>
        <w:t xml:space="preserve">au voisinage de la pointe </w:t>
      </w:r>
      <w:r>
        <w:rPr>
          <w:rFonts w:ascii="Times New Roman" w:hAnsi="Times New Roman" w:cs="Times New Roman"/>
          <w:sz w:val="24"/>
          <w:szCs w:val="24"/>
        </w:rPr>
        <w:t>en aval du choc ?</w:t>
      </w:r>
      <w:r w:rsidR="00AB58C7">
        <w:rPr>
          <w:rFonts w:ascii="Times New Roman" w:hAnsi="Times New Roman" w:cs="Times New Roman"/>
          <w:sz w:val="24"/>
          <w:szCs w:val="24"/>
        </w:rPr>
        <w:t xml:space="preserve"> Faire si possible des calculs exacts.</w:t>
      </w:r>
    </w:p>
    <w:p w:rsidR="002875F2" w:rsidRDefault="002875F2" w:rsidP="00585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B2) quelle est la forme de l’onde</w:t>
      </w:r>
      <w:r w:rsidR="00B53CEA">
        <w:rPr>
          <w:rFonts w:ascii="Times New Roman" w:hAnsi="Times New Roman" w:cs="Times New Roman"/>
          <w:sz w:val="24"/>
          <w:szCs w:val="24"/>
        </w:rPr>
        <w:t xml:space="preserve"> lorsqu’elle s’éloigne </w:t>
      </w:r>
      <w:r>
        <w:rPr>
          <w:rFonts w:ascii="Times New Roman" w:hAnsi="Times New Roman" w:cs="Times New Roman"/>
          <w:sz w:val="24"/>
          <w:szCs w:val="24"/>
        </w:rPr>
        <w:t>de la pointe ?</w:t>
      </w:r>
    </w:p>
    <w:p w:rsidR="00835713" w:rsidRDefault="002875F2" w:rsidP="00585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B3) </w:t>
      </w:r>
      <w:r w:rsidR="00835713">
        <w:rPr>
          <w:rFonts w:ascii="Times New Roman" w:hAnsi="Times New Roman" w:cs="Times New Roman"/>
          <w:sz w:val="24"/>
          <w:szCs w:val="24"/>
        </w:rPr>
        <w:t>à cette altitude la température de l’</w:t>
      </w:r>
      <w:r>
        <w:rPr>
          <w:rFonts w:ascii="Times New Roman" w:hAnsi="Times New Roman" w:cs="Times New Roman"/>
          <w:sz w:val="24"/>
          <w:szCs w:val="24"/>
        </w:rPr>
        <w:t xml:space="preserve">air atmosphérique est </w:t>
      </w:r>
      <w:r w:rsidR="00835713">
        <w:rPr>
          <w:rFonts w:ascii="Times New Roman" w:hAnsi="Times New Roman" w:cs="Times New Roman"/>
          <w:sz w:val="24"/>
          <w:szCs w:val="24"/>
        </w:rPr>
        <w:t>228,6 K</w:t>
      </w:r>
      <w:r>
        <w:rPr>
          <w:rFonts w:ascii="Times New Roman" w:hAnsi="Times New Roman" w:cs="Times New Roman"/>
          <w:sz w:val="24"/>
          <w:szCs w:val="24"/>
        </w:rPr>
        <w:t>,</w:t>
      </w:r>
      <w:r w:rsidR="00835713">
        <w:rPr>
          <w:rFonts w:ascii="Times New Roman" w:hAnsi="Times New Roman" w:cs="Times New Roman"/>
          <w:sz w:val="24"/>
          <w:szCs w:val="24"/>
        </w:rPr>
        <w:t xml:space="preserve"> en déduire la température </w:t>
      </w:r>
      <w:r w:rsidR="00B53CEA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paroi en pointe d’ogive.</w:t>
      </w:r>
    </w:p>
    <w:p w:rsidR="002875F2" w:rsidRDefault="002875F2" w:rsidP="00585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5F2" w:rsidRDefault="002875F2" w:rsidP="005855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 FORME DU JET EN SORTIE DE TUYÈRE</w:t>
      </w:r>
      <w:r w:rsidR="006D7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288">
        <w:rPr>
          <w:rFonts w:ascii="Times New Roman" w:hAnsi="Times New Roman" w:cs="Times New Roman"/>
          <w:sz w:val="24"/>
          <w:szCs w:val="24"/>
        </w:rPr>
        <w:t>(sur 5 points)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C69F8" w:rsidRDefault="00DC69F8" w:rsidP="00585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Afin de prédire la géométrie du jet</w:t>
      </w:r>
      <w:r w:rsidR="006B1F18">
        <w:rPr>
          <w:rFonts w:ascii="Times New Roman" w:hAnsi="Times New Roman" w:cs="Times New Roman"/>
          <w:sz w:val="24"/>
          <w:szCs w:val="24"/>
        </w:rPr>
        <w:t xml:space="preserve"> aval</w:t>
      </w:r>
      <w:r>
        <w:rPr>
          <w:rFonts w:ascii="Times New Roman" w:hAnsi="Times New Roman" w:cs="Times New Roman"/>
          <w:sz w:val="24"/>
          <w:szCs w:val="24"/>
        </w:rPr>
        <w:t xml:space="preserve"> dans le vide</w:t>
      </w:r>
      <w:r w:rsidR="006B1F18">
        <w:rPr>
          <w:rFonts w:ascii="Times New Roman" w:hAnsi="Times New Roman" w:cs="Times New Roman"/>
          <w:sz w:val="24"/>
          <w:szCs w:val="24"/>
        </w:rPr>
        <w:t xml:space="preserve"> (à</w:t>
      </w:r>
      <w:r w:rsidR="006B1F18" w:rsidRPr="006B1F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1F18">
        <w:rPr>
          <w:rFonts w:ascii="Times New Roman" w:hAnsi="Times New Roman" w:cs="Times New Roman"/>
          <w:i/>
          <w:sz w:val="24"/>
          <w:szCs w:val="24"/>
        </w:rPr>
        <w:t>p</w:t>
      </w:r>
      <w:r w:rsidR="006B1F18">
        <w:rPr>
          <w:rFonts w:ascii="Times New Roman" w:hAnsi="Times New Roman" w:cs="Times New Roman"/>
          <w:i/>
          <w:sz w:val="24"/>
          <w:szCs w:val="24"/>
          <w:vertAlign w:val="subscript"/>
        </w:rPr>
        <w:t>e2</w:t>
      </w:r>
      <w:r w:rsidR="006B1F18">
        <w:rPr>
          <w:rFonts w:ascii="Times New Roman" w:hAnsi="Times New Roman" w:cs="Times New Roman"/>
          <w:sz w:val="24"/>
          <w:szCs w:val="24"/>
        </w:rPr>
        <w:t xml:space="preserve"> = 0),</w:t>
      </w:r>
      <w:r>
        <w:rPr>
          <w:rFonts w:ascii="Times New Roman" w:hAnsi="Times New Roman" w:cs="Times New Roman"/>
          <w:sz w:val="24"/>
          <w:szCs w:val="24"/>
        </w:rPr>
        <w:t xml:space="preserve"> on étudie un problème bidimensionnel plan en rapport avec le cas axisymétrique réel. Cette gé</w:t>
      </w:r>
      <w:r w:rsidR="006B1F18">
        <w:rPr>
          <w:rFonts w:ascii="Times New Roman" w:hAnsi="Times New Roman" w:cs="Times New Roman"/>
          <w:sz w:val="24"/>
          <w:szCs w:val="24"/>
        </w:rPr>
        <w:t>ométrie est schématisée Figure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6C6A" w:rsidRDefault="00476C6A" w:rsidP="00585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C1) donner les caractéristiques de l’éventail de détente en sortie de tuyère (les conditions dans la section de so</w:t>
      </w:r>
      <w:r w:rsidR="006843BD">
        <w:rPr>
          <w:rFonts w:ascii="Times New Roman" w:hAnsi="Times New Roman" w:cs="Times New Roman"/>
          <w:sz w:val="24"/>
          <w:szCs w:val="24"/>
        </w:rPr>
        <w:t>r</w:t>
      </w:r>
      <w:r w:rsidR="00FF4A82">
        <w:rPr>
          <w:rFonts w:ascii="Times New Roman" w:hAnsi="Times New Roman" w:cs="Times New Roman"/>
          <w:sz w:val="24"/>
          <w:szCs w:val="24"/>
        </w:rPr>
        <w:t>tie sont celles vues en</w:t>
      </w:r>
      <w:r w:rsidR="006843BD">
        <w:rPr>
          <w:rFonts w:ascii="Times New Roman" w:hAnsi="Times New Roman" w:cs="Times New Roman"/>
          <w:sz w:val="24"/>
          <w:szCs w:val="24"/>
        </w:rPr>
        <w:t xml:space="preserve"> partie A et γ = 1,25)</w:t>
      </w:r>
      <w:r w:rsidR="00AB58C7">
        <w:rPr>
          <w:rFonts w:ascii="Times New Roman" w:hAnsi="Times New Roman" w:cs="Times New Roman"/>
          <w:sz w:val="24"/>
          <w:szCs w:val="24"/>
        </w:rPr>
        <w:t>.</w:t>
      </w:r>
    </w:p>
    <w:p w:rsidR="00476C6A" w:rsidRDefault="00476C6A" w:rsidP="00585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C2) en déduire la forme du jet dans le vide.</w:t>
      </w:r>
    </w:p>
    <w:p w:rsidR="00820530" w:rsidRDefault="00820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0530" w:rsidRDefault="00820530" w:rsidP="0058558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820530" w:rsidRDefault="00820530" w:rsidP="0058558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820530" w:rsidRDefault="00820530" w:rsidP="00585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760720" cy="3274060"/>
            <wp:effectExtent l="0" t="0" r="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_TF51_P11_1a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7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530" w:rsidRDefault="00820530" w:rsidP="00820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530" w:rsidRDefault="00820530" w:rsidP="008205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1</w:t>
      </w:r>
    </w:p>
    <w:p w:rsidR="00820530" w:rsidRDefault="00820530" w:rsidP="008205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0530" w:rsidRDefault="00820530" w:rsidP="008205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0530" w:rsidRDefault="00820530" w:rsidP="008205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530" w:rsidRDefault="00820530" w:rsidP="008205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760720" cy="3141980"/>
            <wp:effectExtent l="0" t="0" r="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_TF51_P11_2a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4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530" w:rsidRDefault="00820530" w:rsidP="00820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530" w:rsidRPr="00DC69F8" w:rsidRDefault="00820530" w:rsidP="008205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Figure 2                                                                  Figure 3</w:t>
      </w:r>
    </w:p>
    <w:sectPr w:rsidR="00820530" w:rsidRPr="00DC6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83"/>
    <w:rsid w:val="000E1BEA"/>
    <w:rsid w:val="002875F2"/>
    <w:rsid w:val="00420346"/>
    <w:rsid w:val="00476C6A"/>
    <w:rsid w:val="00585583"/>
    <w:rsid w:val="006843BD"/>
    <w:rsid w:val="006B1F18"/>
    <w:rsid w:val="006D7288"/>
    <w:rsid w:val="006E0900"/>
    <w:rsid w:val="00820530"/>
    <w:rsid w:val="00835713"/>
    <w:rsid w:val="008A5553"/>
    <w:rsid w:val="008C4F7C"/>
    <w:rsid w:val="00A5277D"/>
    <w:rsid w:val="00AB58C7"/>
    <w:rsid w:val="00B53CEA"/>
    <w:rsid w:val="00DC69F8"/>
    <w:rsid w:val="00DE37D3"/>
    <w:rsid w:val="00E43E1F"/>
    <w:rsid w:val="00FF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0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0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0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0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55E4E278</Template>
  <TotalTime>145</TotalTime>
  <Pages>2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Herbach</dc:creator>
  <cp:keywords/>
  <dc:description/>
  <cp:lastModifiedBy>Richard Herbach</cp:lastModifiedBy>
  <cp:revision>12</cp:revision>
  <cp:lastPrinted>2011-06-23T16:32:00Z</cp:lastPrinted>
  <dcterms:created xsi:type="dcterms:W3CDTF">2011-06-23T08:47:00Z</dcterms:created>
  <dcterms:modified xsi:type="dcterms:W3CDTF">2011-06-27T06:39:00Z</dcterms:modified>
</cp:coreProperties>
</file>