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93" w:rsidRDefault="00195793" w:rsidP="00442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TI05-2017A-FS02-01</w:t>
      </w:r>
    </w:p>
    <w:p w:rsidR="004420D0" w:rsidRDefault="004420D0" w:rsidP="00442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 TI05 </w:t>
      </w:r>
    </w:p>
    <w:p w:rsidR="004420D0" w:rsidRDefault="008760D0" w:rsidP="00442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janvier 2018</w:t>
      </w:r>
    </w:p>
    <w:p w:rsidR="004420D0" w:rsidRPr="00240207" w:rsidRDefault="004420D0" w:rsidP="004420D0">
      <w:pPr>
        <w:jc w:val="center"/>
        <w:rPr>
          <w:b/>
          <w:sz w:val="10"/>
          <w:szCs w:val="10"/>
        </w:rPr>
      </w:pPr>
    </w:p>
    <w:p w:rsidR="0003129D" w:rsidRDefault="004420D0" w:rsidP="00442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57A83">
        <w:rPr>
          <w:b/>
          <w:sz w:val="28"/>
          <w:szCs w:val="28"/>
        </w:rPr>
        <w:t xml:space="preserve">Question </w:t>
      </w:r>
      <w:r>
        <w:rPr>
          <w:b/>
          <w:sz w:val="28"/>
          <w:szCs w:val="28"/>
        </w:rPr>
        <w:t>1</w:t>
      </w:r>
      <w:r w:rsidR="0003129D">
        <w:rPr>
          <w:b/>
          <w:sz w:val="28"/>
          <w:szCs w:val="28"/>
        </w:rPr>
        <w:t xml:space="preserve"> </w:t>
      </w:r>
    </w:p>
    <w:p w:rsidR="004420D0" w:rsidRPr="00E57A83" w:rsidRDefault="004420D0" w:rsidP="00442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57A83">
        <w:rPr>
          <w:b/>
          <w:sz w:val="28"/>
          <w:szCs w:val="28"/>
        </w:rPr>
        <w:t>Entretien d’évaluation de la performance</w:t>
      </w:r>
      <w:r w:rsidR="002F0F82">
        <w:rPr>
          <w:b/>
          <w:sz w:val="28"/>
          <w:szCs w:val="28"/>
        </w:rPr>
        <w:t xml:space="preserve"> et </w:t>
      </w:r>
      <w:r w:rsidR="000344B8">
        <w:rPr>
          <w:b/>
          <w:sz w:val="28"/>
          <w:szCs w:val="28"/>
        </w:rPr>
        <w:t>management</w:t>
      </w:r>
    </w:p>
    <w:p w:rsidR="004420D0" w:rsidRPr="00FB3A86" w:rsidRDefault="004420D0" w:rsidP="004420D0">
      <w:pPr>
        <w:jc w:val="center"/>
        <w:rPr>
          <w:b/>
          <w:sz w:val="16"/>
          <w:szCs w:val="16"/>
        </w:rPr>
      </w:pPr>
    </w:p>
    <w:p w:rsidR="002F0F82" w:rsidRPr="007F2FBC" w:rsidRDefault="004420D0" w:rsidP="008760D0">
      <w:pPr>
        <w:jc w:val="both"/>
        <w:rPr>
          <w:sz w:val="20"/>
          <w:szCs w:val="20"/>
        </w:rPr>
      </w:pPr>
      <w:r w:rsidRPr="007F2FBC">
        <w:rPr>
          <w:sz w:val="20"/>
          <w:szCs w:val="20"/>
        </w:rPr>
        <w:t xml:space="preserve">Vous êtes </w:t>
      </w:r>
      <w:r w:rsidR="002F0F82" w:rsidRPr="007F2FBC">
        <w:rPr>
          <w:sz w:val="20"/>
          <w:szCs w:val="20"/>
        </w:rPr>
        <w:t xml:space="preserve">Directeur Général de la société </w:t>
      </w:r>
      <w:r w:rsidR="008760D0">
        <w:rPr>
          <w:sz w:val="20"/>
          <w:szCs w:val="20"/>
        </w:rPr>
        <w:t>MOULINOX</w:t>
      </w:r>
      <w:r w:rsidR="002F0F82" w:rsidRPr="007F2FBC">
        <w:rPr>
          <w:sz w:val="20"/>
          <w:szCs w:val="20"/>
        </w:rPr>
        <w:t xml:space="preserve"> spécialisée dans la conception et la fabrication de </w:t>
      </w:r>
      <w:r w:rsidR="008760D0">
        <w:rPr>
          <w:sz w:val="20"/>
          <w:szCs w:val="20"/>
        </w:rPr>
        <w:t>produits de la table, principalement casserole</w:t>
      </w:r>
      <w:r w:rsidR="00E94476">
        <w:rPr>
          <w:sz w:val="20"/>
          <w:szCs w:val="20"/>
        </w:rPr>
        <w:t>s</w:t>
      </w:r>
      <w:r w:rsidR="008760D0">
        <w:rPr>
          <w:sz w:val="20"/>
          <w:szCs w:val="20"/>
        </w:rPr>
        <w:t xml:space="preserve"> et poêles de haute qualité</w:t>
      </w:r>
      <w:r w:rsidRPr="007F2FBC">
        <w:rPr>
          <w:sz w:val="20"/>
          <w:szCs w:val="20"/>
        </w:rPr>
        <w:t xml:space="preserve">. </w:t>
      </w:r>
      <w:r w:rsidR="00E94476">
        <w:rPr>
          <w:sz w:val="20"/>
          <w:szCs w:val="20"/>
        </w:rPr>
        <w:t xml:space="preserve">Vous êtes le dirigeant, enfant du fondateur de cette </w:t>
      </w:r>
      <w:r w:rsidR="002F0F82" w:rsidRPr="007F2FBC">
        <w:rPr>
          <w:sz w:val="20"/>
          <w:szCs w:val="20"/>
        </w:rPr>
        <w:t xml:space="preserve">société </w:t>
      </w:r>
      <w:r w:rsidR="008760D0">
        <w:rPr>
          <w:sz w:val="20"/>
          <w:szCs w:val="20"/>
        </w:rPr>
        <w:t xml:space="preserve">qui emploie </w:t>
      </w:r>
      <w:r w:rsidR="004F0362">
        <w:rPr>
          <w:sz w:val="20"/>
          <w:szCs w:val="20"/>
        </w:rPr>
        <w:t xml:space="preserve">actuellement </w:t>
      </w:r>
      <w:r w:rsidR="008760D0">
        <w:rPr>
          <w:sz w:val="20"/>
          <w:szCs w:val="20"/>
        </w:rPr>
        <w:t>20</w:t>
      </w:r>
      <w:r w:rsidR="008B2E2B" w:rsidRPr="007F2FBC">
        <w:rPr>
          <w:sz w:val="20"/>
          <w:szCs w:val="20"/>
        </w:rPr>
        <w:t>0 salariés</w:t>
      </w:r>
      <w:r w:rsidR="002F0F82" w:rsidRPr="007F2FBC">
        <w:rPr>
          <w:sz w:val="20"/>
          <w:szCs w:val="20"/>
        </w:rPr>
        <w:t xml:space="preserve">. </w:t>
      </w:r>
    </w:p>
    <w:p w:rsidR="002F0F82" w:rsidRPr="007F2FBC" w:rsidRDefault="002F0F82" w:rsidP="008760D0">
      <w:pPr>
        <w:jc w:val="both"/>
        <w:rPr>
          <w:sz w:val="10"/>
          <w:szCs w:val="10"/>
        </w:rPr>
      </w:pPr>
    </w:p>
    <w:p w:rsidR="002F0F82" w:rsidRPr="007F2FBC" w:rsidRDefault="002F0F82" w:rsidP="008760D0">
      <w:pPr>
        <w:jc w:val="both"/>
        <w:rPr>
          <w:sz w:val="20"/>
          <w:szCs w:val="20"/>
        </w:rPr>
      </w:pPr>
      <w:r w:rsidRPr="007F2FBC">
        <w:rPr>
          <w:sz w:val="20"/>
          <w:szCs w:val="20"/>
        </w:rPr>
        <w:t>Comme chaque année</w:t>
      </w:r>
      <w:r w:rsidR="0003129D">
        <w:rPr>
          <w:sz w:val="20"/>
          <w:szCs w:val="20"/>
        </w:rPr>
        <w:t>,</w:t>
      </w:r>
      <w:r w:rsidRPr="007F2FBC">
        <w:rPr>
          <w:sz w:val="20"/>
          <w:szCs w:val="20"/>
        </w:rPr>
        <w:t xml:space="preserve"> vous allez </w:t>
      </w:r>
      <w:r w:rsidR="008B2E2B" w:rsidRPr="007F2FBC">
        <w:rPr>
          <w:sz w:val="20"/>
          <w:szCs w:val="20"/>
        </w:rPr>
        <w:t>réaliser les entretiens annuel</w:t>
      </w:r>
      <w:r w:rsidRPr="007F2FBC">
        <w:rPr>
          <w:sz w:val="20"/>
          <w:szCs w:val="20"/>
        </w:rPr>
        <w:t xml:space="preserve">s de performance de vos collaborateurs directs. </w:t>
      </w:r>
      <w:r w:rsidR="004420D0" w:rsidRPr="007F2FBC">
        <w:rPr>
          <w:sz w:val="20"/>
          <w:szCs w:val="20"/>
        </w:rPr>
        <w:t xml:space="preserve">Parmi </w:t>
      </w:r>
      <w:r w:rsidR="008B2E2B" w:rsidRPr="007F2FBC">
        <w:rPr>
          <w:sz w:val="20"/>
          <w:szCs w:val="20"/>
        </w:rPr>
        <w:t xml:space="preserve">ces derniers, </w:t>
      </w:r>
      <w:r w:rsidR="008760D0">
        <w:rPr>
          <w:sz w:val="20"/>
          <w:szCs w:val="20"/>
        </w:rPr>
        <w:t>Bertrand</w:t>
      </w:r>
      <w:r w:rsidR="0003129D">
        <w:rPr>
          <w:sz w:val="20"/>
          <w:szCs w:val="20"/>
        </w:rPr>
        <w:t xml:space="preserve"> qui est</w:t>
      </w:r>
      <w:r w:rsidR="004420D0" w:rsidRPr="007F2FBC">
        <w:rPr>
          <w:sz w:val="20"/>
          <w:szCs w:val="20"/>
        </w:rPr>
        <w:t xml:space="preserve"> ingénieur de formation</w:t>
      </w:r>
      <w:r w:rsidRPr="007F2FBC">
        <w:rPr>
          <w:sz w:val="20"/>
          <w:szCs w:val="20"/>
        </w:rPr>
        <w:t xml:space="preserve"> issu de l’UTBM</w:t>
      </w:r>
      <w:r w:rsidR="0003129D">
        <w:rPr>
          <w:sz w:val="20"/>
          <w:szCs w:val="20"/>
        </w:rPr>
        <w:t>, occupe la fonction de</w:t>
      </w:r>
      <w:r w:rsidR="004420D0" w:rsidRPr="007F2FBC">
        <w:rPr>
          <w:sz w:val="20"/>
          <w:szCs w:val="20"/>
        </w:rPr>
        <w:t xml:space="preserve"> </w:t>
      </w:r>
      <w:r w:rsidR="008B2E2B" w:rsidRPr="007F2FBC">
        <w:rPr>
          <w:sz w:val="20"/>
          <w:szCs w:val="20"/>
        </w:rPr>
        <w:t>directeur</w:t>
      </w:r>
      <w:r w:rsidR="0003129D">
        <w:rPr>
          <w:sz w:val="20"/>
          <w:szCs w:val="20"/>
        </w:rPr>
        <w:t xml:space="preserve"> du département</w:t>
      </w:r>
      <w:r w:rsidRPr="007F2FBC">
        <w:rPr>
          <w:sz w:val="20"/>
          <w:szCs w:val="20"/>
        </w:rPr>
        <w:t xml:space="preserve"> recherche et développement </w:t>
      </w:r>
      <w:r w:rsidR="00812065" w:rsidRPr="007F2FBC">
        <w:rPr>
          <w:sz w:val="20"/>
          <w:szCs w:val="20"/>
        </w:rPr>
        <w:t xml:space="preserve">(R&amp;D) </w:t>
      </w:r>
      <w:r w:rsidRPr="007F2FBC">
        <w:rPr>
          <w:sz w:val="20"/>
          <w:szCs w:val="20"/>
        </w:rPr>
        <w:t>de la société</w:t>
      </w:r>
      <w:r w:rsidR="0003129D">
        <w:rPr>
          <w:sz w:val="20"/>
          <w:szCs w:val="20"/>
        </w:rPr>
        <w:t xml:space="preserve"> depuis 5 ans. I</w:t>
      </w:r>
      <w:r w:rsidR="008B2E2B" w:rsidRPr="007F2FBC">
        <w:rPr>
          <w:sz w:val="20"/>
          <w:szCs w:val="20"/>
        </w:rPr>
        <w:t xml:space="preserve">l dirige à ce titre une équipe de </w:t>
      </w:r>
      <w:r w:rsidR="008760D0">
        <w:rPr>
          <w:sz w:val="20"/>
          <w:szCs w:val="20"/>
        </w:rPr>
        <w:t>1</w:t>
      </w:r>
      <w:r w:rsidR="008B2E2B" w:rsidRPr="007F2FBC">
        <w:rPr>
          <w:sz w:val="20"/>
          <w:szCs w:val="20"/>
        </w:rPr>
        <w:t>5 ingénieurs et techniciens</w:t>
      </w:r>
      <w:r w:rsidRPr="007F2FBC">
        <w:rPr>
          <w:sz w:val="20"/>
          <w:szCs w:val="20"/>
        </w:rPr>
        <w:t>. Vous attachez une importance toute particulière à cet entretien car vous avez décelé chez ce collaborateur un réel potentiel d’évolution.</w:t>
      </w:r>
    </w:p>
    <w:p w:rsidR="004420D0" w:rsidRPr="007F2FBC" w:rsidRDefault="004420D0" w:rsidP="004420D0">
      <w:pPr>
        <w:rPr>
          <w:sz w:val="10"/>
          <w:szCs w:val="10"/>
        </w:rPr>
      </w:pPr>
    </w:p>
    <w:p w:rsidR="00B61ED6" w:rsidRPr="007F2FBC" w:rsidRDefault="008760D0" w:rsidP="008760D0">
      <w:pPr>
        <w:jc w:val="both"/>
        <w:rPr>
          <w:sz w:val="20"/>
          <w:szCs w:val="20"/>
        </w:rPr>
      </w:pPr>
      <w:r>
        <w:rPr>
          <w:sz w:val="20"/>
          <w:szCs w:val="20"/>
        </w:rPr>
        <w:t>Bertrand</w:t>
      </w:r>
      <w:r w:rsidR="008B2E2B" w:rsidRPr="007F2FBC">
        <w:rPr>
          <w:sz w:val="20"/>
          <w:szCs w:val="20"/>
        </w:rPr>
        <w:t xml:space="preserve"> est </w:t>
      </w:r>
      <w:r w:rsidR="004420D0" w:rsidRPr="007F2FBC">
        <w:rPr>
          <w:sz w:val="20"/>
          <w:szCs w:val="20"/>
        </w:rPr>
        <w:t>extrême</w:t>
      </w:r>
      <w:r w:rsidR="00BE3B32" w:rsidRPr="007F2FBC">
        <w:rPr>
          <w:sz w:val="20"/>
          <w:szCs w:val="20"/>
        </w:rPr>
        <w:t>ment compétent au pl</w:t>
      </w:r>
      <w:r w:rsidR="0003129D">
        <w:rPr>
          <w:sz w:val="20"/>
          <w:szCs w:val="20"/>
        </w:rPr>
        <w:t>an technique, il est en outre très orienté vers</w:t>
      </w:r>
      <w:r w:rsidR="00BE3B32" w:rsidRPr="007F2FBC">
        <w:rPr>
          <w:sz w:val="20"/>
          <w:szCs w:val="20"/>
        </w:rPr>
        <w:t xml:space="preserve"> les résultats et la performance</w:t>
      </w:r>
      <w:r w:rsidR="00756A25" w:rsidRPr="007F2FBC">
        <w:rPr>
          <w:sz w:val="20"/>
          <w:szCs w:val="20"/>
        </w:rPr>
        <w:t>. La direction R&amp;</w:t>
      </w:r>
      <w:r w:rsidR="00E47E9B">
        <w:rPr>
          <w:sz w:val="20"/>
          <w:szCs w:val="20"/>
        </w:rPr>
        <w:t>D</w:t>
      </w:r>
      <w:r w:rsidR="00756A25" w:rsidRPr="007F2FBC">
        <w:rPr>
          <w:sz w:val="20"/>
          <w:szCs w:val="20"/>
        </w:rPr>
        <w:t xml:space="preserve">, </w:t>
      </w:r>
      <w:r w:rsidR="00812065" w:rsidRPr="007F2FBC">
        <w:rPr>
          <w:sz w:val="20"/>
          <w:szCs w:val="20"/>
        </w:rPr>
        <w:t>sous son impulsion</w:t>
      </w:r>
      <w:r w:rsidR="00756A25" w:rsidRPr="007F2FBC">
        <w:rPr>
          <w:sz w:val="20"/>
          <w:szCs w:val="20"/>
        </w:rPr>
        <w:t>,</w:t>
      </w:r>
      <w:r w:rsidR="00812065" w:rsidRPr="007F2FBC">
        <w:rPr>
          <w:sz w:val="20"/>
          <w:szCs w:val="20"/>
        </w:rPr>
        <w:t xml:space="preserve"> a développé </w:t>
      </w:r>
      <w:r w:rsidR="00240207">
        <w:rPr>
          <w:sz w:val="20"/>
          <w:szCs w:val="20"/>
        </w:rPr>
        <w:t xml:space="preserve">ces dernières années </w:t>
      </w:r>
      <w:r w:rsidR="00812065" w:rsidRPr="007F2FBC">
        <w:rPr>
          <w:sz w:val="20"/>
          <w:szCs w:val="20"/>
        </w:rPr>
        <w:t>de nouve</w:t>
      </w:r>
      <w:r>
        <w:rPr>
          <w:sz w:val="20"/>
          <w:szCs w:val="20"/>
        </w:rPr>
        <w:t>lles gammes de produits</w:t>
      </w:r>
      <w:r w:rsidR="00812065" w:rsidRPr="007F2FBC">
        <w:rPr>
          <w:sz w:val="20"/>
          <w:szCs w:val="20"/>
        </w:rPr>
        <w:t xml:space="preserve"> qui rencontre</w:t>
      </w:r>
      <w:r w:rsidR="00B61ED6" w:rsidRPr="007F2FBC">
        <w:rPr>
          <w:sz w:val="20"/>
          <w:szCs w:val="20"/>
        </w:rPr>
        <w:t>nt</w:t>
      </w:r>
      <w:r w:rsidR="00240207">
        <w:rPr>
          <w:sz w:val="20"/>
          <w:szCs w:val="20"/>
        </w:rPr>
        <w:t xml:space="preserve"> un fort succès </w:t>
      </w:r>
      <w:r>
        <w:rPr>
          <w:sz w:val="20"/>
          <w:szCs w:val="20"/>
        </w:rPr>
        <w:t>auprès de la clientèle professionnelle</w:t>
      </w:r>
      <w:r w:rsidR="00812065" w:rsidRPr="007F2FBC">
        <w:rPr>
          <w:sz w:val="20"/>
          <w:szCs w:val="20"/>
        </w:rPr>
        <w:t xml:space="preserve">. </w:t>
      </w:r>
      <w:r>
        <w:rPr>
          <w:sz w:val="20"/>
          <w:szCs w:val="20"/>
        </w:rPr>
        <w:t>Bertrand</w:t>
      </w:r>
      <w:r w:rsidR="00240207">
        <w:rPr>
          <w:sz w:val="20"/>
          <w:szCs w:val="20"/>
        </w:rPr>
        <w:t xml:space="preserve"> et son équipe</w:t>
      </w:r>
      <w:r w:rsidR="00812065" w:rsidRPr="007F2FBC">
        <w:rPr>
          <w:sz w:val="20"/>
          <w:szCs w:val="20"/>
        </w:rPr>
        <w:t xml:space="preserve"> travaille</w:t>
      </w:r>
      <w:r w:rsidR="00240207">
        <w:rPr>
          <w:sz w:val="20"/>
          <w:szCs w:val="20"/>
        </w:rPr>
        <w:t>nt actuellement</w:t>
      </w:r>
      <w:r w:rsidR="00B61ED6" w:rsidRPr="007F2FBC">
        <w:rPr>
          <w:sz w:val="20"/>
          <w:szCs w:val="20"/>
        </w:rPr>
        <w:t xml:space="preserve"> </w:t>
      </w:r>
      <w:r w:rsidR="00812065" w:rsidRPr="007F2FBC">
        <w:rPr>
          <w:sz w:val="20"/>
          <w:szCs w:val="20"/>
        </w:rPr>
        <w:t xml:space="preserve">sur une nouvelle génération de </w:t>
      </w:r>
      <w:r>
        <w:rPr>
          <w:sz w:val="20"/>
          <w:szCs w:val="20"/>
        </w:rPr>
        <w:t>produit INOX</w:t>
      </w:r>
      <w:r w:rsidR="00812065" w:rsidRPr="007F2FBC">
        <w:rPr>
          <w:sz w:val="20"/>
          <w:szCs w:val="20"/>
        </w:rPr>
        <w:t xml:space="preserve">, la </w:t>
      </w:r>
      <w:r>
        <w:rPr>
          <w:sz w:val="20"/>
          <w:szCs w:val="20"/>
        </w:rPr>
        <w:t>ligne Evasion</w:t>
      </w:r>
      <w:r w:rsidR="00812065" w:rsidRPr="007F2FBC">
        <w:rPr>
          <w:sz w:val="20"/>
          <w:szCs w:val="20"/>
        </w:rPr>
        <w:t xml:space="preserve">, qui constituera un atout </w:t>
      </w:r>
      <w:r w:rsidR="00B61ED6" w:rsidRPr="007F2FBC">
        <w:rPr>
          <w:sz w:val="20"/>
          <w:szCs w:val="20"/>
        </w:rPr>
        <w:t>supplémentaire pour la société. L</w:t>
      </w:r>
      <w:r w:rsidR="00812065" w:rsidRPr="007F2FBC">
        <w:rPr>
          <w:sz w:val="20"/>
          <w:szCs w:val="20"/>
        </w:rPr>
        <w:t>a mise sur le marché</w:t>
      </w:r>
      <w:r w:rsidR="00BE3B32" w:rsidRPr="007F2FBC">
        <w:rPr>
          <w:sz w:val="20"/>
          <w:szCs w:val="20"/>
        </w:rPr>
        <w:t xml:space="preserve"> de la</w:t>
      </w:r>
      <w:r w:rsidR="00240207">
        <w:rPr>
          <w:sz w:val="20"/>
          <w:szCs w:val="20"/>
        </w:rPr>
        <w:t xml:space="preserve"> </w:t>
      </w:r>
      <w:r>
        <w:rPr>
          <w:sz w:val="20"/>
          <w:szCs w:val="20"/>
        </w:rPr>
        <w:t>ligne Evasion</w:t>
      </w:r>
      <w:r w:rsidR="00240207">
        <w:rPr>
          <w:sz w:val="20"/>
          <w:szCs w:val="20"/>
        </w:rPr>
        <w:t xml:space="preserve"> est prévue début 201</w:t>
      </w:r>
      <w:r>
        <w:rPr>
          <w:sz w:val="20"/>
          <w:szCs w:val="20"/>
        </w:rPr>
        <w:t>9</w:t>
      </w:r>
      <w:r w:rsidR="00B61ED6" w:rsidRPr="007F2FBC">
        <w:rPr>
          <w:sz w:val="20"/>
          <w:szCs w:val="20"/>
        </w:rPr>
        <w:t xml:space="preserve"> mais </w:t>
      </w:r>
      <w:r w:rsidR="00240207">
        <w:rPr>
          <w:sz w:val="20"/>
          <w:szCs w:val="20"/>
        </w:rPr>
        <w:t xml:space="preserve">vous souhaiteriez </w:t>
      </w:r>
      <w:r w:rsidR="00B61ED6" w:rsidRPr="007F2FBC">
        <w:rPr>
          <w:sz w:val="20"/>
          <w:szCs w:val="20"/>
        </w:rPr>
        <w:t>voir anticiper</w:t>
      </w:r>
      <w:r w:rsidR="00240207">
        <w:rPr>
          <w:sz w:val="20"/>
          <w:szCs w:val="20"/>
        </w:rPr>
        <w:t xml:space="preserve"> cette commercialisation pour prendre de vitesse </w:t>
      </w:r>
      <w:r w:rsidR="00812065" w:rsidRPr="007F2FBC">
        <w:rPr>
          <w:sz w:val="20"/>
          <w:szCs w:val="20"/>
        </w:rPr>
        <w:t>la concurrence</w:t>
      </w:r>
      <w:r>
        <w:rPr>
          <w:sz w:val="20"/>
          <w:szCs w:val="20"/>
        </w:rPr>
        <w:t>.</w:t>
      </w:r>
    </w:p>
    <w:p w:rsidR="00B61ED6" w:rsidRPr="007F2FBC" w:rsidRDefault="00B61ED6" w:rsidP="004420D0">
      <w:pPr>
        <w:rPr>
          <w:sz w:val="10"/>
          <w:szCs w:val="10"/>
        </w:rPr>
      </w:pPr>
    </w:p>
    <w:p w:rsidR="004420D0" w:rsidRPr="007F2FBC" w:rsidRDefault="00BE3B32" w:rsidP="008760D0">
      <w:pPr>
        <w:jc w:val="both"/>
        <w:rPr>
          <w:sz w:val="20"/>
          <w:szCs w:val="20"/>
        </w:rPr>
      </w:pPr>
      <w:r w:rsidRPr="007F2FBC">
        <w:rPr>
          <w:sz w:val="20"/>
          <w:szCs w:val="20"/>
        </w:rPr>
        <w:t>De plus</w:t>
      </w:r>
      <w:r w:rsidR="00B61ED6" w:rsidRPr="007F2FBC">
        <w:rPr>
          <w:sz w:val="20"/>
          <w:szCs w:val="20"/>
        </w:rPr>
        <w:t>, 201</w:t>
      </w:r>
      <w:r w:rsidR="008760D0">
        <w:rPr>
          <w:sz w:val="20"/>
          <w:szCs w:val="20"/>
        </w:rPr>
        <w:t>8</w:t>
      </w:r>
      <w:r w:rsidR="00B61ED6" w:rsidRPr="007F2FBC">
        <w:rPr>
          <w:sz w:val="20"/>
          <w:szCs w:val="20"/>
        </w:rPr>
        <w:t xml:space="preserve"> sera pour votre entreprise une année </w:t>
      </w:r>
      <w:r w:rsidRPr="007F2FBC">
        <w:rPr>
          <w:sz w:val="20"/>
          <w:szCs w:val="20"/>
        </w:rPr>
        <w:t xml:space="preserve">charnière </w:t>
      </w:r>
      <w:r w:rsidR="00B61ED6" w:rsidRPr="007F2FBC">
        <w:rPr>
          <w:sz w:val="20"/>
          <w:szCs w:val="20"/>
        </w:rPr>
        <w:t>puisque vous visez l’obtention d’une certification AFNOR</w:t>
      </w:r>
      <w:r w:rsidRPr="007F2FBC">
        <w:rPr>
          <w:sz w:val="20"/>
          <w:szCs w:val="20"/>
        </w:rPr>
        <w:t xml:space="preserve"> (Association Française de NORmalisation)</w:t>
      </w:r>
      <w:r w:rsidR="00B61ED6" w:rsidRPr="007F2FBC">
        <w:rPr>
          <w:sz w:val="20"/>
          <w:szCs w:val="20"/>
        </w:rPr>
        <w:t xml:space="preserve"> dans le domaine du management de l’innovation.</w:t>
      </w:r>
      <w:r w:rsidR="00240207">
        <w:rPr>
          <w:sz w:val="20"/>
          <w:szCs w:val="20"/>
        </w:rPr>
        <w:t xml:space="preserve"> </w:t>
      </w:r>
      <w:r w:rsidRPr="007F2FBC">
        <w:rPr>
          <w:sz w:val="20"/>
          <w:szCs w:val="20"/>
        </w:rPr>
        <w:t xml:space="preserve">Cette certification présenterait un véritable atout </w:t>
      </w:r>
      <w:r w:rsidR="00240207">
        <w:rPr>
          <w:sz w:val="20"/>
          <w:szCs w:val="20"/>
        </w:rPr>
        <w:t>pour la société en lui ouvrant</w:t>
      </w:r>
      <w:r w:rsidRPr="007F2FBC">
        <w:rPr>
          <w:sz w:val="20"/>
          <w:szCs w:val="20"/>
        </w:rPr>
        <w:t xml:space="preserve"> la porte </w:t>
      </w:r>
      <w:r w:rsidR="00240207">
        <w:rPr>
          <w:sz w:val="20"/>
          <w:szCs w:val="20"/>
        </w:rPr>
        <w:t xml:space="preserve">à </w:t>
      </w:r>
      <w:r w:rsidRPr="007F2FBC">
        <w:rPr>
          <w:sz w:val="20"/>
          <w:szCs w:val="20"/>
        </w:rPr>
        <w:t>de nouveaux marchés</w:t>
      </w:r>
      <w:r w:rsidR="00240207">
        <w:rPr>
          <w:sz w:val="20"/>
          <w:szCs w:val="20"/>
        </w:rPr>
        <w:t xml:space="preserve"> notamment à l’exportation</w:t>
      </w:r>
      <w:r w:rsidR="004F0362">
        <w:rPr>
          <w:sz w:val="20"/>
          <w:szCs w:val="20"/>
        </w:rPr>
        <w:t>. La direction R</w:t>
      </w:r>
      <w:r w:rsidRPr="007F2FBC">
        <w:rPr>
          <w:sz w:val="20"/>
          <w:szCs w:val="20"/>
        </w:rPr>
        <w:t xml:space="preserve">&amp;D sera bien </w:t>
      </w:r>
      <w:r w:rsidR="00240207">
        <w:rPr>
          <w:sz w:val="20"/>
          <w:szCs w:val="20"/>
        </w:rPr>
        <w:t>entendu au cœur de ce processus de certification.</w:t>
      </w:r>
    </w:p>
    <w:p w:rsidR="004420D0" w:rsidRPr="007F2FBC" w:rsidRDefault="004420D0" w:rsidP="004420D0">
      <w:pPr>
        <w:rPr>
          <w:sz w:val="10"/>
          <w:szCs w:val="10"/>
        </w:rPr>
      </w:pPr>
    </w:p>
    <w:p w:rsidR="00BE3B32" w:rsidRPr="007F2FBC" w:rsidRDefault="001A1A88" w:rsidP="008760D0">
      <w:pPr>
        <w:jc w:val="both"/>
        <w:rPr>
          <w:sz w:val="20"/>
          <w:szCs w:val="20"/>
        </w:rPr>
      </w:pPr>
      <w:r>
        <w:rPr>
          <w:sz w:val="20"/>
          <w:szCs w:val="20"/>
        </w:rPr>
        <w:t>Toutefois</w:t>
      </w:r>
      <w:r w:rsidR="009607BF" w:rsidRPr="007F2FBC">
        <w:rPr>
          <w:sz w:val="20"/>
          <w:szCs w:val="20"/>
        </w:rPr>
        <w:t xml:space="preserve">, </w:t>
      </w:r>
      <w:r w:rsidR="008760D0">
        <w:rPr>
          <w:sz w:val="20"/>
          <w:szCs w:val="20"/>
        </w:rPr>
        <w:t>Bertrand</w:t>
      </w:r>
      <w:r w:rsidR="009607BF" w:rsidRPr="007F2FBC">
        <w:rPr>
          <w:sz w:val="20"/>
          <w:szCs w:val="20"/>
        </w:rPr>
        <w:t xml:space="preserve"> </w:t>
      </w:r>
      <w:r w:rsidR="00BE3B32" w:rsidRPr="007F2FBC">
        <w:rPr>
          <w:sz w:val="20"/>
          <w:szCs w:val="20"/>
        </w:rPr>
        <w:t xml:space="preserve">rencontre des difficultés dans le management de son équipe notamment dans le </w:t>
      </w:r>
      <w:r>
        <w:rPr>
          <w:sz w:val="20"/>
          <w:szCs w:val="20"/>
        </w:rPr>
        <w:t xml:space="preserve">transfert des compétences vers ses collaborateurs, ainsi que dans la rédaction des </w:t>
      </w:r>
      <w:r w:rsidR="004F0362">
        <w:rPr>
          <w:sz w:val="20"/>
          <w:szCs w:val="20"/>
        </w:rPr>
        <w:t xml:space="preserve">gammes, des </w:t>
      </w:r>
      <w:r>
        <w:rPr>
          <w:sz w:val="20"/>
          <w:szCs w:val="20"/>
        </w:rPr>
        <w:t>processus et des spécifications de ces innovations, rendant ainsi difficile cette transmission et le partage d’informations, ce qui aboutit à une certaine inquiétude</w:t>
      </w:r>
      <w:r w:rsidR="00BE3B32" w:rsidRPr="007F2FBC">
        <w:rPr>
          <w:sz w:val="20"/>
          <w:szCs w:val="20"/>
        </w:rPr>
        <w:t xml:space="preserve"> </w:t>
      </w:r>
      <w:r w:rsidR="004F0362">
        <w:rPr>
          <w:sz w:val="20"/>
          <w:szCs w:val="20"/>
        </w:rPr>
        <w:t xml:space="preserve">de la part </w:t>
      </w:r>
      <w:r w:rsidR="00BE3B32" w:rsidRPr="007F2FBC">
        <w:rPr>
          <w:sz w:val="20"/>
          <w:szCs w:val="20"/>
        </w:rPr>
        <w:t xml:space="preserve">de ses collaborateurs. </w:t>
      </w:r>
    </w:p>
    <w:p w:rsidR="004420D0" w:rsidRPr="007F2FBC" w:rsidRDefault="004420D0" w:rsidP="004420D0">
      <w:pPr>
        <w:rPr>
          <w:sz w:val="10"/>
          <w:szCs w:val="10"/>
        </w:rPr>
      </w:pPr>
    </w:p>
    <w:p w:rsidR="004420D0" w:rsidRPr="007F2FBC" w:rsidRDefault="00BE3B32" w:rsidP="001A1A88">
      <w:pPr>
        <w:jc w:val="both"/>
        <w:rPr>
          <w:sz w:val="20"/>
          <w:szCs w:val="20"/>
        </w:rPr>
      </w:pPr>
      <w:r w:rsidRPr="007F2FBC">
        <w:rPr>
          <w:sz w:val="20"/>
          <w:szCs w:val="20"/>
        </w:rPr>
        <w:t>Le 1</w:t>
      </w:r>
      <w:r w:rsidR="001A1A88">
        <w:rPr>
          <w:sz w:val="20"/>
          <w:szCs w:val="20"/>
        </w:rPr>
        <w:t>5 janvier 2018</w:t>
      </w:r>
      <w:r w:rsidR="004420D0" w:rsidRPr="007F2FBC">
        <w:rPr>
          <w:sz w:val="20"/>
          <w:szCs w:val="20"/>
        </w:rPr>
        <w:t xml:space="preserve"> est programmé l’entretien an</w:t>
      </w:r>
      <w:r w:rsidR="00812065" w:rsidRPr="007F2FBC">
        <w:rPr>
          <w:sz w:val="20"/>
          <w:szCs w:val="20"/>
        </w:rPr>
        <w:t xml:space="preserve">nuel de performance de </w:t>
      </w:r>
      <w:r w:rsidR="001A1A88">
        <w:rPr>
          <w:sz w:val="20"/>
          <w:szCs w:val="20"/>
        </w:rPr>
        <w:t>Bertrand</w:t>
      </w:r>
      <w:r w:rsidR="004420D0" w:rsidRPr="007F2FBC">
        <w:rPr>
          <w:sz w:val="20"/>
          <w:szCs w:val="20"/>
        </w:rPr>
        <w:t xml:space="preserve"> au cours duquel vous comptez faire un point de l’année écoulée et lui proposer </w:t>
      </w:r>
      <w:r w:rsidRPr="007F2FBC">
        <w:rPr>
          <w:sz w:val="20"/>
          <w:szCs w:val="20"/>
        </w:rPr>
        <w:t>d</w:t>
      </w:r>
      <w:r w:rsidR="004420D0" w:rsidRPr="007F2FBC">
        <w:rPr>
          <w:sz w:val="20"/>
          <w:szCs w:val="20"/>
        </w:rPr>
        <w:t xml:space="preserve">es </w:t>
      </w:r>
      <w:r w:rsidRPr="007F2FBC">
        <w:rPr>
          <w:sz w:val="20"/>
          <w:szCs w:val="20"/>
        </w:rPr>
        <w:t>objectifs pour l’année à venir dans</w:t>
      </w:r>
      <w:r w:rsidR="00B41C5E">
        <w:rPr>
          <w:sz w:val="20"/>
          <w:szCs w:val="20"/>
        </w:rPr>
        <w:t xml:space="preserve"> les</w:t>
      </w:r>
      <w:r w:rsidRPr="007F2FBC">
        <w:rPr>
          <w:sz w:val="20"/>
          <w:szCs w:val="20"/>
        </w:rPr>
        <w:t xml:space="preserve"> trois domaines</w:t>
      </w:r>
      <w:r w:rsidR="00B41C5E">
        <w:rPr>
          <w:sz w:val="20"/>
          <w:szCs w:val="20"/>
        </w:rPr>
        <w:t xml:space="preserve"> qui vous paraissent essentiels suivants</w:t>
      </w:r>
      <w:r w:rsidRPr="007F2FBC">
        <w:rPr>
          <w:sz w:val="20"/>
          <w:szCs w:val="20"/>
        </w:rPr>
        <w:t> :</w:t>
      </w:r>
    </w:p>
    <w:p w:rsidR="00BE3B32" w:rsidRPr="007F2FBC" w:rsidRDefault="00BE3B32" w:rsidP="004420D0">
      <w:pPr>
        <w:rPr>
          <w:sz w:val="10"/>
          <w:szCs w:val="10"/>
        </w:rPr>
      </w:pPr>
    </w:p>
    <w:p w:rsidR="00BE3B32" w:rsidRPr="007F2FBC" w:rsidRDefault="00B41C5E" w:rsidP="00BE3B3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Le développement et la commercialisation </w:t>
      </w:r>
      <w:r w:rsidR="004F0362">
        <w:rPr>
          <w:sz w:val="20"/>
          <w:szCs w:val="20"/>
        </w:rPr>
        <w:t xml:space="preserve">anticipés </w:t>
      </w:r>
      <w:r>
        <w:rPr>
          <w:sz w:val="20"/>
          <w:szCs w:val="20"/>
        </w:rPr>
        <w:t xml:space="preserve">de la </w:t>
      </w:r>
      <w:r w:rsidR="001A1A88">
        <w:rPr>
          <w:sz w:val="20"/>
          <w:szCs w:val="20"/>
        </w:rPr>
        <w:t>ligne Evasion,</w:t>
      </w:r>
    </w:p>
    <w:p w:rsidR="009607BF" w:rsidRPr="007F2FBC" w:rsidRDefault="00B41C5E" w:rsidP="00BE3B3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L’obtention de la</w:t>
      </w:r>
      <w:r w:rsidR="009607BF" w:rsidRPr="007F2FBC">
        <w:rPr>
          <w:sz w:val="20"/>
          <w:szCs w:val="20"/>
        </w:rPr>
        <w:t xml:space="preserve"> certification AFNOR</w:t>
      </w:r>
      <w:r>
        <w:rPr>
          <w:sz w:val="20"/>
          <w:szCs w:val="20"/>
        </w:rPr>
        <w:t xml:space="preserve"> dans le domaine du management de l’innovation</w:t>
      </w:r>
    </w:p>
    <w:p w:rsidR="009607BF" w:rsidRPr="007F2FBC" w:rsidRDefault="009607BF" w:rsidP="009607BF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7F2FBC">
        <w:rPr>
          <w:sz w:val="20"/>
          <w:szCs w:val="20"/>
        </w:rPr>
        <w:t xml:space="preserve">Le management </w:t>
      </w:r>
      <w:r w:rsidR="00B41C5E">
        <w:rPr>
          <w:sz w:val="20"/>
          <w:szCs w:val="20"/>
        </w:rPr>
        <w:t>autour de la</w:t>
      </w:r>
      <w:r w:rsidR="001A1A88">
        <w:rPr>
          <w:sz w:val="20"/>
          <w:szCs w:val="20"/>
        </w:rPr>
        <w:t xml:space="preserve"> formalisation et de la transmission des connaissances.</w:t>
      </w:r>
    </w:p>
    <w:p w:rsidR="004420D0" w:rsidRDefault="004420D0" w:rsidP="004420D0">
      <w:pPr>
        <w:rPr>
          <w:sz w:val="10"/>
          <w:szCs w:val="10"/>
        </w:rPr>
      </w:pPr>
    </w:p>
    <w:p w:rsidR="00443BE8" w:rsidRPr="009607BF" w:rsidRDefault="00443BE8" w:rsidP="004420D0">
      <w:pPr>
        <w:rPr>
          <w:sz w:val="10"/>
          <w:szCs w:val="10"/>
        </w:rPr>
      </w:pPr>
    </w:p>
    <w:p w:rsidR="004420D0" w:rsidRPr="009607BF" w:rsidRDefault="00B41C5E" w:rsidP="00DD2E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Sur ces bases, r</w:t>
      </w:r>
      <w:r w:rsidR="004420D0" w:rsidRPr="009607BF">
        <w:rPr>
          <w:b/>
          <w:sz w:val="22"/>
          <w:szCs w:val="22"/>
        </w:rPr>
        <w:t xml:space="preserve">épondez aux </w:t>
      </w:r>
      <w:r w:rsidR="00461095">
        <w:rPr>
          <w:b/>
          <w:sz w:val="22"/>
          <w:szCs w:val="22"/>
        </w:rPr>
        <w:t xml:space="preserve">7 </w:t>
      </w:r>
      <w:r w:rsidR="004420D0" w:rsidRPr="009607BF">
        <w:rPr>
          <w:b/>
          <w:sz w:val="22"/>
          <w:szCs w:val="22"/>
        </w:rPr>
        <w:t>questions suivantes</w:t>
      </w:r>
      <w:r w:rsidR="00451DD5">
        <w:rPr>
          <w:b/>
          <w:sz w:val="22"/>
          <w:szCs w:val="22"/>
        </w:rPr>
        <w:t xml:space="preserve"> en justifiant</w:t>
      </w:r>
      <w:r w:rsidR="009607BF">
        <w:rPr>
          <w:b/>
          <w:sz w:val="22"/>
          <w:szCs w:val="22"/>
        </w:rPr>
        <w:t xml:space="preserve"> vos réponses</w:t>
      </w:r>
      <w:r w:rsidR="004420D0" w:rsidRPr="009607BF">
        <w:rPr>
          <w:b/>
          <w:sz w:val="22"/>
          <w:szCs w:val="22"/>
        </w:rPr>
        <w:t> :</w:t>
      </w:r>
    </w:p>
    <w:p w:rsidR="004420D0" w:rsidRPr="009607BF" w:rsidRDefault="004420D0" w:rsidP="00DD2EF9">
      <w:pPr>
        <w:jc w:val="both"/>
        <w:rPr>
          <w:sz w:val="10"/>
          <w:szCs w:val="10"/>
        </w:rPr>
      </w:pPr>
    </w:p>
    <w:p w:rsidR="009607BF" w:rsidRPr="008E60A3" w:rsidRDefault="00451DD5" w:rsidP="00451DD5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1.1 </w:t>
      </w:r>
      <w:r w:rsidR="009607BF" w:rsidRPr="008E60A3">
        <w:rPr>
          <w:b/>
          <w:sz w:val="22"/>
          <w:szCs w:val="22"/>
        </w:rPr>
        <w:t xml:space="preserve">Quelles sont les 3 finalités </w:t>
      </w:r>
      <w:r w:rsidR="00756A25" w:rsidRPr="008E60A3">
        <w:rPr>
          <w:b/>
          <w:sz w:val="22"/>
          <w:szCs w:val="22"/>
        </w:rPr>
        <w:t>de base de tout</w:t>
      </w:r>
      <w:r w:rsidR="009607BF" w:rsidRPr="008E60A3">
        <w:rPr>
          <w:b/>
          <w:sz w:val="22"/>
          <w:szCs w:val="22"/>
        </w:rPr>
        <w:t xml:space="preserve"> entretien d’évaluation de la performance ?</w:t>
      </w:r>
      <w:r w:rsidR="00B41C5E" w:rsidRPr="008E60A3">
        <w:rPr>
          <w:b/>
          <w:sz w:val="22"/>
          <w:szCs w:val="22"/>
        </w:rPr>
        <w:t xml:space="preserve"> </w:t>
      </w:r>
      <w:r w:rsidR="00B41C5E" w:rsidRPr="008E60A3">
        <w:rPr>
          <w:i/>
          <w:sz w:val="22"/>
          <w:szCs w:val="22"/>
        </w:rPr>
        <w:t>(Citez les 3 étapes classiques qui structurent ce type d’entretien)</w:t>
      </w:r>
    </w:p>
    <w:p w:rsidR="009607BF" w:rsidRPr="008E60A3" w:rsidRDefault="009607BF" w:rsidP="00451DD5">
      <w:pPr>
        <w:ind w:left="720"/>
        <w:jc w:val="both"/>
        <w:rPr>
          <w:b/>
          <w:sz w:val="10"/>
          <w:szCs w:val="10"/>
        </w:rPr>
      </w:pPr>
    </w:p>
    <w:p w:rsidR="000344B8" w:rsidRPr="000344B8" w:rsidRDefault="000344B8" w:rsidP="00451DD5">
      <w:pPr>
        <w:pStyle w:val="Paragraphedeliste"/>
        <w:jc w:val="both"/>
        <w:rPr>
          <w:b/>
          <w:sz w:val="10"/>
          <w:szCs w:val="10"/>
        </w:rPr>
      </w:pPr>
    </w:p>
    <w:p w:rsidR="004420D0" w:rsidRPr="000344B8" w:rsidRDefault="00451DD5" w:rsidP="00451DD5">
      <w:pPr>
        <w:ind w:left="360"/>
        <w:jc w:val="both"/>
        <w:rPr>
          <w:b/>
          <w:sz w:val="22"/>
          <w:szCs w:val="22"/>
        </w:rPr>
      </w:pPr>
      <w:r>
        <w:rPr>
          <w:b/>
        </w:rPr>
        <w:t xml:space="preserve">1.2 </w:t>
      </w:r>
      <w:r w:rsidR="000344B8" w:rsidRPr="000344B8">
        <w:rPr>
          <w:b/>
        </w:rPr>
        <w:t>Sur quelle cohérence d’ensemble doit reposer la définition des objectifs au sein d’une société et que signifie une démarche dite « Top-down » ?</w:t>
      </w:r>
    </w:p>
    <w:p w:rsidR="000344B8" w:rsidRPr="000344B8" w:rsidRDefault="000344B8" w:rsidP="00451DD5">
      <w:pPr>
        <w:pStyle w:val="Paragraphedeliste"/>
        <w:jc w:val="both"/>
        <w:rPr>
          <w:b/>
          <w:sz w:val="10"/>
          <w:szCs w:val="10"/>
        </w:rPr>
      </w:pPr>
    </w:p>
    <w:p w:rsidR="004420D0" w:rsidRPr="008E60A3" w:rsidRDefault="00451DD5" w:rsidP="00451DD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1.3 </w:t>
      </w:r>
      <w:r w:rsidR="004420D0" w:rsidRPr="008E60A3">
        <w:rPr>
          <w:b/>
          <w:sz w:val="22"/>
          <w:szCs w:val="22"/>
        </w:rPr>
        <w:t xml:space="preserve">Qu’est-ce qu’un objectif SMART ? </w:t>
      </w:r>
      <w:r w:rsidR="004420D0" w:rsidRPr="008E60A3">
        <w:rPr>
          <w:i/>
          <w:sz w:val="22"/>
          <w:szCs w:val="22"/>
        </w:rPr>
        <w:t>(Précisez le sens de chaque lettre)</w:t>
      </w:r>
    </w:p>
    <w:p w:rsidR="004420D0" w:rsidRPr="008E60A3" w:rsidRDefault="004420D0" w:rsidP="00451DD5">
      <w:pPr>
        <w:ind w:left="360"/>
        <w:jc w:val="both"/>
        <w:rPr>
          <w:b/>
          <w:sz w:val="10"/>
          <w:szCs w:val="10"/>
        </w:rPr>
      </w:pPr>
    </w:p>
    <w:p w:rsidR="004420D0" w:rsidRPr="008E60A3" w:rsidRDefault="00451DD5" w:rsidP="00451DD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1.4 </w:t>
      </w:r>
      <w:r w:rsidR="004420D0" w:rsidRPr="008E60A3">
        <w:rPr>
          <w:b/>
          <w:sz w:val="22"/>
          <w:szCs w:val="22"/>
        </w:rPr>
        <w:t xml:space="preserve">Sur la base des faits ci-dessus rédigez 3 objectifs SMART </w:t>
      </w:r>
      <w:r w:rsidR="009607BF" w:rsidRPr="008E60A3">
        <w:rPr>
          <w:b/>
          <w:sz w:val="22"/>
          <w:szCs w:val="22"/>
        </w:rPr>
        <w:t xml:space="preserve">pour </w:t>
      </w:r>
      <w:r w:rsidR="001A1A88">
        <w:rPr>
          <w:b/>
          <w:sz w:val="22"/>
          <w:szCs w:val="22"/>
        </w:rPr>
        <w:t>Bertrand</w:t>
      </w:r>
      <w:r w:rsidR="009607BF" w:rsidRPr="008E60A3">
        <w:rPr>
          <w:b/>
          <w:sz w:val="22"/>
          <w:szCs w:val="22"/>
        </w:rPr>
        <w:t xml:space="preserve"> dans les </w:t>
      </w:r>
      <w:r w:rsidR="000344B8">
        <w:rPr>
          <w:b/>
          <w:sz w:val="22"/>
          <w:szCs w:val="22"/>
        </w:rPr>
        <w:t>trois</w:t>
      </w:r>
      <w:r w:rsidR="009607BF" w:rsidRPr="008E60A3">
        <w:rPr>
          <w:b/>
          <w:sz w:val="22"/>
          <w:szCs w:val="22"/>
        </w:rPr>
        <w:t xml:space="preserve"> domaines </w:t>
      </w:r>
      <w:r w:rsidR="00756A25" w:rsidRPr="008E60A3">
        <w:rPr>
          <w:b/>
          <w:sz w:val="22"/>
          <w:szCs w:val="22"/>
        </w:rPr>
        <w:t xml:space="preserve">cités </w:t>
      </w:r>
      <w:r w:rsidR="009607BF" w:rsidRPr="008E60A3">
        <w:rPr>
          <w:b/>
          <w:sz w:val="22"/>
          <w:szCs w:val="22"/>
        </w:rPr>
        <w:t xml:space="preserve">ci-dessus </w:t>
      </w:r>
      <w:r w:rsidR="009607BF" w:rsidRPr="008E60A3">
        <w:rPr>
          <w:i/>
          <w:sz w:val="22"/>
          <w:szCs w:val="22"/>
        </w:rPr>
        <w:t>(</w:t>
      </w:r>
      <w:r w:rsidR="00DD2EF9">
        <w:rPr>
          <w:i/>
          <w:sz w:val="22"/>
          <w:szCs w:val="22"/>
        </w:rPr>
        <w:t xml:space="preserve">Ligne </w:t>
      </w:r>
      <w:r w:rsidR="001A1A88">
        <w:rPr>
          <w:i/>
          <w:sz w:val="22"/>
          <w:szCs w:val="22"/>
        </w:rPr>
        <w:t>Evasion</w:t>
      </w:r>
      <w:r w:rsidR="009607BF" w:rsidRPr="008E60A3">
        <w:rPr>
          <w:i/>
          <w:sz w:val="22"/>
          <w:szCs w:val="22"/>
        </w:rPr>
        <w:t xml:space="preserve">, certification AFNOR et </w:t>
      </w:r>
      <w:r w:rsidR="001A1A88">
        <w:rPr>
          <w:i/>
          <w:sz w:val="22"/>
          <w:szCs w:val="22"/>
        </w:rPr>
        <w:t>transmission des compétences</w:t>
      </w:r>
      <w:r w:rsidR="009607BF" w:rsidRPr="008E60A3">
        <w:rPr>
          <w:i/>
          <w:sz w:val="22"/>
          <w:szCs w:val="22"/>
        </w:rPr>
        <w:t>)</w:t>
      </w:r>
    </w:p>
    <w:p w:rsidR="008E60A3" w:rsidRPr="008E60A3" w:rsidRDefault="008E60A3" w:rsidP="00451DD5">
      <w:pPr>
        <w:pStyle w:val="Paragraphedeliste"/>
        <w:jc w:val="both"/>
        <w:rPr>
          <w:b/>
          <w:sz w:val="10"/>
          <w:szCs w:val="10"/>
        </w:rPr>
      </w:pPr>
    </w:p>
    <w:p w:rsidR="008E60A3" w:rsidRPr="000344B8" w:rsidRDefault="00451DD5" w:rsidP="00451DD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1.5 </w:t>
      </w:r>
      <w:r w:rsidR="008E60A3" w:rsidRPr="008E60A3">
        <w:rPr>
          <w:b/>
          <w:sz w:val="22"/>
          <w:szCs w:val="22"/>
        </w:rPr>
        <w:t xml:space="preserve">Quelles sont les trois précautions ou idées clés que vous devez impérativement avoir en tête et respecter lors de l’entretien de </w:t>
      </w:r>
      <w:r w:rsidR="001A1A88">
        <w:rPr>
          <w:b/>
          <w:sz w:val="22"/>
          <w:szCs w:val="22"/>
        </w:rPr>
        <w:t>Bertrand</w:t>
      </w:r>
      <w:r w:rsidR="008E60A3" w:rsidRPr="008E60A3">
        <w:rPr>
          <w:b/>
          <w:sz w:val="22"/>
          <w:szCs w:val="22"/>
        </w:rPr>
        <w:t xml:space="preserve"> ? </w:t>
      </w:r>
      <w:r w:rsidR="008E60A3" w:rsidRPr="008E60A3">
        <w:rPr>
          <w:i/>
          <w:sz w:val="22"/>
          <w:szCs w:val="22"/>
        </w:rPr>
        <w:t>(Pour cela appuyez-vous sur les faits cités dans le cas pratique ci-dessus)</w:t>
      </w:r>
    </w:p>
    <w:p w:rsidR="000344B8" w:rsidRPr="000344B8" w:rsidRDefault="000344B8" w:rsidP="00451DD5">
      <w:pPr>
        <w:pStyle w:val="Paragraphedeliste"/>
        <w:jc w:val="both"/>
        <w:rPr>
          <w:b/>
          <w:sz w:val="10"/>
          <w:szCs w:val="10"/>
        </w:rPr>
      </w:pPr>
    </w:p>
    <w:p w:rsidR="007F2FBC" w:rsidRPr="000344B8" w:rsidRDefault="00451DD5" w:rsidP="00451DD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1.6 </w:t>
      </w:r>
      <w:r w:rsidR="008E60A3" w:rsidRPr="000344B8">
        <w:rPr>
          <w:b/>
          <w:sz w:val="22"/>
          <w:szCs w:val="22"/>
        </w:rPr>
        <w:t>D’une façon plus générale, quelles sont pour le manager les erreurs à éviter et les comportements à adopter lors d’un entretien d’évaluation ?</w:t>
      </w:r>
    </w:p>
    <w:p w:rsidR="008E60A3" w:rsidRPr="008E60A3" w:rsidRDefault="008E60A3" w:rsidP="00451DD5">
      <w:pPr>
        <w:pStyle w:val="Paragraphedeliste"/>
        <w:jc w:val="both"/>
        <w:rPr>
          <w:b/>
          <w:sz w:val="10"/>
          <w:szCs w:val="10"/>
        </w:rPr>
      </w:pPr>
    </w:p>
    <w:p w:rsidR="007F2FBC" w:rsidRPr="008E60A3" w:rsidRDefault="00451DD5" w:rsidP="00451DD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1.7 </w:t>
      </w:r>
      <w:r w:rsidR="007F2FBC" w:rsidRPr="008E60A3">
        <w:rPr>
          <w:b/>
          <w:sz w:val="22"/>
          <w:szCs w:val="22"/>
        </w:rPr>
        <w:t>Enfin, quels sont selon vous, les 5 savoir-faire indispensables du manager efficace ?</w:t>
      </w:r>
    </w:p>
    <w:p w:rsidR="004420D0" w:rsidRDefault="004420D0" w:rsidP="004420D0">
      <w:pPr>
        <w:ind w:left="360"/>
        <w:rPr>
          <w:b/>
          <w:sz w:val="10"/>
          <w:szCs w:val="10"/>
        </w:rPr>
      </w:pPr>
    </w:p>
    <w:p w:rsidR="009B47CA" w:rsidRDefault="009B47CA" w:rsidP="004420D0">
      <w:pPr>
        <w:ind w:left="360"/>
        <w:rPr>
          <w:b/>
          <w:sz w:val="10"/>
          <w:szCs w:val="10"/>
        </w:rPr>
      </w:pPr>
    </w:p>
    <w:p w:rsidR="009B47CA" w:rsidRDefault="009B47CA" w:rsidP="004420D0">
      <w:pPr>
        <w:ind w:left="360"/>
        <w:rPr>
          <w:b/>
          <w:sz w:val="10"/>
          <w:szCs w:val="10"/>
        </w:rPr>
      </w:pPr>
    </w:p>
    <w:p w:rsidR="009B47CA" w:rsidRDefault="009B47CA" w:rsidP="006927C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0E0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Question 2                                                                                  </w:t>
      </w:r>
      <w:r w:rsidR="006927CF">
        <w:rPr>
          <w:b/>
          <w:sz w:val="28"/>
          <w:szCs w:val="28"/>
        </w:rPr>
        <w:t xml:space="preserve">                              </w:t>
      </w:r>
      <w:r w:rsidR="004F0362">
        <w:rPr>
          <w:b/>
          <w:sz w:val="28"/>
          <w:szCs w:val="28"/>
        </w:rPr>
        <w:t xml:space="preserve">La gestion des conflits </w:t>
      </w:r>
      <w:r w:rsidR="008C79D9">
        <w:rPr>
          <w:b/>
          <w:sz w:val="28"/>
          <w:szCs w:val="28"/>
        </w:rPr>
        <w:t xml:space="preserve">et négociation en 6 </w:t>
      </w:r>
      <w:r w:rsidR="004F0362">
        <w:rPr>
          <w:b/>
          <w:sz w:val="28"/>
          <w:szCs w:val="28"/>
        </w:rPr>
        <w:t xml:space="preserve">en questions </w:t>
      </w:r>
      <w:r>
        <w:rPr>
          <w:b/>
          <w:sz w:val="28"/>
          <w:szCs w:val="28"/>
        </w:rPr>
        <w:t xml:space="preserve">                                             </w:t>
      </w:r>
    </w:p>
    <w:p w:rsidR="009B47CA" w:rsidRDefault="009B47CA" w:rsidP="009B47CA">
      <w:pPr>
        <w:jc w:val="center"/>
        <w:rPr>
          <w:b/>
          <w:sz w:val="2"/>
          <w:szCs w:val="2"/>
        </w:rPr>
      </w:pPr>
    </w:p>
    <w:p w:rsidR="009B47CA" w:rsidRDefault="009B47CA" w:rsidP="009B47CA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B47CA" w:rsidRDefault="009B47CA" w:rsidP="009B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Question 3                                                                                                                 La conduite de réunion en </w:t>
      </w:r>
      <w:r w:rsidR="008C79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questions </w:t>
      </w:r>
    </w:p>
    <w:p w:rsidR="009B47CA" w:rsidRDefault="009B47CA" w:rsidP="009B47CA">
      <w:pPr>
        <w:shd w:val="clear" w:color="auto" w:fill="FFFFFF" w:themeFill="background1"/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9B47CA" w:rsidRDefault="009B47CA" w:rsidP="009B47CA">
      <w:pPr>
        <w:jc w:val="center"/>
        <w:rPr>
          <w:b/>
        </w:rPr>
      </w:pPr>
      <w:r>
        <w:rPr>
          <w:b/>
        </w:rPr>
        <w:t xml:space="preserve">Pour ces deux </w:t>
      </w:r>
      <w:r w:rsidR="000344B8">
        <w:rPr>
          <w:b/>
        </w:rPr>
        <w:t xml:space="preserve">dernières </w:t>
      </w:r>
      <w:r>
        <w:rPr>
          <w:b/>
        </w:rPr>
        <w:t xml:space="preserve">questions, indiquez vos réponses sur les feuilles jointes                                               et </w:t>
      </w:r>
      <w:r w:rsidR="00451DD5">
        <w:rPr>
          <w:b/>
        </w:rPr>
        <w:t>inserez</w:t>
      </w:r>
      <w:r>
        <w:rPr>
          <w:b/>
        </w:rPr>
        <w:t xml:space="preserve"> ces dernières dans votre copie                                                     </w:t>
      </w:r>
    </w:p>
    <w:p w:rsidR="000344B8" w:rsidRDefault="000344B8" w:rsidP="009B47CA">
      <w:pPr>
        <w:jc w:val="center"/>
        <w:rPr>
          <w:i/>
        </w:rPr>
      </w:pPr>
    </w:p>
    <w:p w:rsidR="009B47CA" w:rsidRDefault="009B47CA" w:rsidP="009B47CA">
      <w:pPr>
        <w:jc w:val="center"/>
        <w:rPr>
          <w:i/>
        </w:rPr>
      </w:pPr>
      <w:r>
        <w:rPr>
          <w:i/>
        </w:rPr>
        <w:t>(Ne pas oublier d’indiquer votre nom et prénom en haut de chaque  feuille et de la signer)</w:t>
      </w:r>
    </w:p>
    <w:p w:rsidR="009B47CA" w:rsidRDefault="009B47CA" w:rsidP="009B47CA">
      <w:pPr>
        <w:jc w:val="center"/>
        <w:rPr>
          <w:i/>
        </w:rPr>
      </w:pPr>
    </w:p>
    <w:p w:rsidR="009B47CA" w:rsidRDefault="009B47CA" w:rsidP="009B47CA">
      <w:pPr>
        <w:jc w:val="center"/>
        <w:rPr>
          <w:i/>
        </w:rPr>
      </w:pPr>
    </w:p>
    <w:p w:rsidR="009B47CA" w:rsidRDefault="009B47CA" w:rsidP="009B47CA">
      <w:pPr>
        <w:jc w:val="center"/>
        <w:rPr>
          <w:i/>
        </w:rPr>
      </w:pPr>
    </w:p>
    <w:p w:rsidR="009B47CA" w:rsidRDefault="009B47CA" w:rsidP="009B47CA">
      <w:pPr>
        <w:jc w:val="center"/>
        <w:rPr>
          <w:i/>
        </w:rPr>
      </w:pPr>
    </w:p>
    <w:p w:rsidR="009B47CA" w:rsidRDefault="009B47CA" w:rsidP="009B47CA">
      <w:pPr>
        <w:jc w:val="center"/>
        <w:rPr>
          <w:i/>
        </w:rPr>
      </w:pPr>
    </w:p>
    <w:p w:rsidR="009B47CA" w:rsidRDefault="009B47CA" w:rsidP="009B47CA">
      <w:pPr>
        <w:rPr>
          <w:rFonts w:asciiTheme="minorHAnsi" w:hAnsiTheme="minorHAnsi" w:cstheme="minorBidi"/>
          <w:b/>
          <w:sz w:val="10"/>
          <w:szCs w:val="10"/>
        </w:rPr>
      </w:pPr>
    </w:p>
    <w:p w:rsidR="009B47CA" w:rsidRDefault="009B47CA" w:rsidP="009B47CA">
      <w:pPr>
        <w:rPr>
          <w:b/>
          <w:sz w:val="10"/>
          <w:szCs w:val="10"/>
        </w:rPr>
      </w:pPr>
    </w:p>
    <w:p w:rsidR="009B47CA" w:rsidRDefault="009B47CA" w:rsidP="009B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</w:rPr>
      </w:pPr>
    </w:p>
    <w:p w:rsidR="009B47CA" w:rsidRDefault="009B47CA" w:rsidP="009B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</w:rPr>
      </w:pPr>
      <w:r>
        <w:rPr>
          <w:b/>
        </w:rPr>
        <w:t>QUELQUES CONSIGNES DE REDACTION</w:t>
      </w:r>
    </w:p>
    <w:p w:rsidR="009B47CA" w:rsidRDefault="009B47CA" w:rsidP="009B47C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num" w:pos="1068"/>
        </w:tabs>
        <w:jc w:val="center"/>
        <w:rPr>
          <w:b/>
        </w:rPr>
      </w:pPr>
      <w:r>
        <w:rPr>
          <w:b/>
        </w:rPr>
        <w:t>Numérotez vos réponses</w:t>
      </w:r>
    </w:p>
    <w:p w:rsidR="009B47CA" w:rsidRDefault="009B47CA" w:rsidP="009B47C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num" w:pos="1068"/>
        </w:tabs>
        <w:jc w:val="center"/>
        <w:rPr>
          <w:b/>
        </w:rPr>
      </w:pPr>
      <w:r>
        <w:rPr>
          <w:b/>
        </w:rPr>
        <w:t>Ecrivez une ligne sur deux</w:t>
      </w:r>
    </w:p>
    <w:p w:rsidR="009B47CA" w:rsidRDefault="009B47CA" w:rsidP="009B47C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num" w:pos="1068"/>
        </w:tabs>
        <w:jc w:val="center"/>
        <w:rPr>
          <w:b/>
        </w:rPr>
      </w:pPr>
      <w:r>
        <w:rPr>
          <w:b/>
        </w:rPr>
        <w:t>Soyez précis en évitant les mots inutiles</w:t>
      </w:r>
    </w:p>
    <w:p w:rsidR="009B47CA" w:rsidRDefault="009B47CA" w:rsidP="009B47C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num" w:pos="1068"/>
        </w:tabs>
        <w:jc w:val="center"/>
        <w:rPr>
          <w:b/>
        </w:rPr>
      </w:pPr>
      <w:r>
        <w:rPr>
          <w:b/>
        </w:rPr>
        <w:t xml:space="preserve">Structurez vos réponses </w:t>
      </w:r>
    </w:p>
    <w:p w:rsidR="009B47CA" w:rsidRDefault="009B47CA" w:rsidP="009B4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/>
        </w:rPr>
      </w:pPr>
    </w:p>
    <w:p w:rsidR="009B47CA" w:rsidRDefault="009B47CA" w:rsidP="009B47CA">
      <w:pPr>
        <w:rPr>
          <w:rFonts w:asciiTheme="minorHAnsi" w:hAnsiTheme="minorHAnsi" w:cstheme="minorBidi"/>
          <w:b/>
          <w:sz w:val="10"/>
          <w:szCs w:val="10"/>
        </w:rPr>
      </w:pPr>
    </w:p>
    <w:p w:rsidR="009B47CA" w:rsidRDefault="009B47CA" w:rsidP="009B47CA">
      <w:pPr>
        <w:jc w:val="center"/>
        <w:rPr>
          <w:b/>
          <w:sz w:val="22"/>
          <w:szCs w:val="22"/>
        </w:rPr>
      </w:pPr>
    </w:p>
    <w:p w:rsidR="009B47CA" w:rsidRDefault="009B47CA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Pr="00195793" w:rsidRDefault="00195793" w:rsidP="001957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20"/>
          <w:szCs w:val="20"/>
        </w:rPr>
      </w:pPr>
      <w:r w:rsidRPr="00195793">
        <w:rPr>
          <w:b/>
          <w:sz w:val="28"/>
          <w:szCs w:val="28"/>
        </w:rPr>
        <w:t xml:space="preserve">Question 2                                                                                                           Gestion des conflits et négociation en 6 questions </w:t>
      </w:r>
    </w:p>
    <w:p w:rsidR="00195793" w:rsidRPr="00195793" w:rsidRDefault="00195793" w:rsidP="00195793">
      <w:pPr>
        <w:jc w:val="center"/>
        <w:rPr>
          <w:b/>
          <w:sz w:val="10"/>
          <w:szCs w:val="10"/>
        </w:rPr>
      </w:pPr>
    </w:p>
    <w:p w:rsidR="00195793" w:rsidRPr="00195793" w:rsidRDefault="00195793" w:rsidP="00195793">
      <w:pPr>
        <w:jc w:val="center"/>
        <w:rPr>
          <w:b/>
        </w:rPr>
      </w:pPr>
    </w:p>
    <w:p w:rsidR="00195793" w:rsidRPr="00195793" w:rsidRDefault="00195793" w:rsidP="00195793">
      <w:pPr>
        <w:jc w:val="center"/>
        <w:rPr>
          <w:b/>
        </w:rPr>
      </w:pPr>
      <w:r w:rsidRPr="00195793">
        <w:rPr>
          <w:b/>
        </w:rPr>
        <w:t xml:space="preserve">Insérez dans votre copie la fiche jointe                                                                                                 en y portant vos réponses </w:t>
      </w:r>
    </w:p>
    <w:p w:rsidR="00195793" w:rsidRPr="00195793" w:rsidRDefault="00195793" w:rsidP="00195793">
      <w:pPr>
        <w:rPr>
          <w:i/>
          <w:sz w:val="22"/>
          <w:szCs w:val="22"/>
        </w:rPr>
      </w:pPr>
      <w:r w:rsidRPr="00195793">
        <w:rPr>
          <w:i/>
          <w:sz w:val="22"/>
          <w:szCs w:val="22"/>
        </w:rPr>
        <w:t>(Ne pas oublier d’indiquer en haut de cette fiche vos nom et prénom et d’y apposer votre  signature)</w:t>
      </w:r>
    </w:p>
    <w:p w:rsidR="00195793" w:rsidRPr="00195793" w:rsidRDefault="00195793" w:rsidP="00195793">
      <w:pPr>
        <w:rPr>
          <w:sz w:val="20"/>
          <w:szCs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95793" w:rsidRPr="00195793" w:rsidTr="00C24932">
        <w:tc>
          <w:tcPr>
            <w:tcW w:w="2977" w:type="dxa"/>
            <w:shd w:val="clear" w:color="auto" w:fill="D9D9D9" w:themeFill="background1" w:themeFillShade="D9"/>
          </w:tcPr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  <w:r w:rsidRPr="00195793">
              <w:rPr>
                <w:b/>
              </w:rPr>
              <w:t>QUESTIONS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  <w:r w:rsidRPr="00195793">
              <w:rPr>
                <w:b/>
              </w:rPr>
              <w:t>VOS REPONSES</w:t>
            </w:r>
          </w:p>
        </w:tc>
      </w:tr>
      <w:tr w:rsidR="00195793" w:rsidRPr="00195793" w:rsidTr="00C24932">
        <w:tc>
          <w:tcPr>
            <w:tcW w:w="2977" w:type="dxa"/>
          </w:tcPr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numPr>
                <w:ilvl w:val="0"/>
                <w:numId w:val="4"/>
              </w:numPr>
              <w:contextualSpacing/>
              <w:jc w:val="center"/>
              <w:rPr>
                <w:b/>
              </w:rPr>
            </w:pPr>
            <w:r w:rsidRPr="00195793">
              <w:rPr>
                <w:b/>
              </w:rPr>
              <w:t>Décrivez le schéma immuable du conflit</w:t>
            </w:r>
          </w:p>
        </w:tc>
        <w:tc>
          <w:tcPr>
            <w:tcW w:w="6379" w:type="dxa"/>
          </w:tcPr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95793" w:rsidRPr="00195793" w:rsidTr="00C24932">
        <w:tc>
          <w:tcPr>
            <w:tcW w:w="2977" w:type="dxa"/>
          </w:tcPr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pStyle w:val="Paragraphedeliste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195793">
              <w:rPr>
                <w:b/>
              </w:rPr>
              <w:t>Citez et détaillez les 3 bases d’une gestion de conflit efficace :</w:t>
            </w: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Default="00195793" w:rsidP="00195793">
            <w:pPr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95793" w:rsidRPr="00195793" w:rsidRDefault="00195793" w:rsidP="00195793">
            <w:pPr>
              <w:contextualSpacing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195793" w:rsidRPr="00195793" w:rsidTr="00C24932">
        <w:tc>
          <w:tcPr>
            <w:tcW w:w="2977" w:type="dxa"/>
            <w:shd w:val="clear" w:color="auto" w:fill="D9D9D9" w:themeFill="background1" w:themeFillShade="D9"/>
          </w:tcPr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  <w:r w:rsidRPr="00195793">
              <w:rPr>
                <w:b/>
              </w:rPr>
              <w:t>QUESTIONS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  <w:r w:rsidRPr="00195793">
              <w:rPr>
                <w:b/>
              </w:rPr>
              <w:t>VOS REPONSES</w:t>
            </w:r>
          </w:p>
        </w:tc>
      </w:tr>
      <w:tr w:rsidR="00195793" w:rsidRPr="00195793" w:rsidTr="00C24932">
        <w:tc>
          <w:tcPr>
            <w:tcW w:w="2977" w:type="dxa"/>
          </w:tcPr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  <w:r w:rsidRPr="00195793">
              <w:rPr>
                <w:b/>
              </w:rPr>
              <w:t xml:space="preserve">3. </w:t>
            </w: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  <w:r w:rsidRPr="00195793">
              <w:rPr>
                <w:b/>
              </w:rPr>
              <w:t>Citez les 6 étapes de la méthode de résolution de conflit :</w:t>
            </w: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noProof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95793" w:rsidRPr="00195793" w:rsidTr="00C24932">
        <w:tc>
          <w:tcPr>
            <w:tcW w:w="2977" w:type="dxa"/>
          </w:tcPr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ind w:left="851"/>
              <w:jc w:val="center"/>
              <w:rPr>
                <w:b/>
                <w:color w:val="FF0000"/>
              </w:rPr>
            </w:pPr>
            <w:r w:rsidRPr="00195793">
              <w:rPr>
                <w:b/>
              </w:rPr>
              <w:t>4.</w:t>
            </w: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  <w:r w:rsidRPr="00195793">
              <w:rPr>
                <w:b/>
              </w:rPr>
              <w:t>L’identification de la cause première est la condition de la résolution du conflit.  Citez deux méthodes pour la déceler :</w:t>
            </w: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95793" w:rsidRPr="00195793" w:rsidTr="00C24932">
        <w:tc>
          <w:tcPr>
            <w:tcW w:w="2977" w:type="dxa"/>
          </w:tcPr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  <w:r w:rsidRPr="00195793">
              <w:rPr>
                <w:b/>
              </w:rPr>
              <w:t xml:space="preserve">5. </w:t>
            </w: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  <w:r w:rsidRPr="00195793">
              <w:rPr>
                <w:b/>
              </w:rPr>
              <w:t xml:space="preserve">Pour être certain d’avoir trouvé la cause racine, quelles questions faut-il se poser ? </w:t>
            </w: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95793" w:rsidRPr="00195793" w:rsidRDefault="00195793" w:rsidP="0019579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autoSpaceDE w:val="0"/>
              <w:autoSpaceDN w:val="0"/>
              <w:adjustRightInd w:val="0"/>
              <w:ind w:left="1080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autoSpaceDE w:val="0"/>
              <w:autoSpaceDN w:val="0"/>
              <w:adjustRightInd w:val="0"/>
              <w:ind w:left="1080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autoSpaceDE w:val="0"/>
              <w:autoSpaceDN w:val="0"/>
              <w:adjustRightInd w:val="0"/>
              <w:ind w:left="1080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autoSpaceDE w:val="0"/>
              <w:autoSpaceDN w:val="0"/>
              <w:adjustRightInd w:val="0"/>
              <w:ind w:left="1080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autoSpaceDE w:val="0"/>
              <w:autoSpaceDN w:val="0"/>
              <w:adjustRightInd w:val="0"/>
              <w:ind w:left="1080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autoSpaceDE w:val="0"/>
              <w:autoSpaceDN w:val="0"/>
              <w:adjustRightInd w:val="0"/>
              <w:ind w:left="1080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autoSpaceDE w:val="0"/>
              <w:autoSpaceDN w:val="0"/>
              <w:adjustRightInd w:val="0"/>
              <w:ind w:left="1080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autoSpaceDE w:val="0"/>
              <w:autoSpaceDN w:val="0"/>
              <w:adjustRightInd w:val="0"/>
              <w:ind w:left="1080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autoSpaceDE w:val="0"/>
              <w:autoSpaceDN w:val="0"/>
              <w:adjustRightInd w:val="0"/>
              <w:ind w:left="1080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autoSpaceDE w:val="0"/>
              <w:autoSpaceDN w:val="0"/>
              <w:adjustRightInd w:val="0"/>
              <w:ind w:left="1080"/>
              <w:rPr>
                <w:b/>
                <w:sz w:val="20"/>
                <w:szCs w:val="20"/>
              </w:rPr>
            </w:pPr>
          </w:p>
        </w:tc>
      </w:tr>
      <w:tr w:rsidR="00195793" w:rsidRPr="00195793" w:rsidTr="00C24932">
        <w:trPr>
          <w:trHeight w:val="4411"/>
        </w:trPr>
        <w:tc>
          <w:tcPr>
            <w:tcW w:w="2977" w:type="dxa"/>
          </w:tcPr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  <w:r w:rsidRPr="00195793">
              <w:rPr>
                <w:b/>
              </w:rPr>
              <w:t xml:space="preserve">6. </w:t>
            </w: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  <w:r w:rsidRPr="00195793">
              <w:rPr>
                <w:b/>
              </w:rPr>
              <w:t>Au-delà d’une bonne préparation, dites quelles sont les 4 conditions d’une négociation réussie?</w:t>
            </w: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  <w:r w:rsidRPr="00195793">
              <w:rPr>
                <w:b/>
              </w:rPr>
              <w:t>Puis citez les 7 « C » de la négociation réussie</w:t>
            </w: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  <w:p w:rsidR="00195793" w:rsidRPr="00195793" w:rsidRDefault="00195793" w:rsidP="00195793">
            <w:pPr>
              <w:contextualSpacing/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95793" w:rsidRPr="00195793" w:rsidRDefault="00195793" w:rsidP="00195793">
            <w:pPr>
              <w:spacing w:line="196" w:lineRule="atLeast"/>
              <w:ind w:left="357" w:right="436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spacing w:line="196" w:lineRule="atLeast"/>
              <w:ind w:left="357" w:right="436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spacing w:line="196" w:lineRule="atLeast"/>
              <w:ind w:left="357" w:right="436"/>
              <w:rPr>
                <w:b/>
                <w:sz w:val="20"/>
                <w:szCs w:val="20"/>
              </w:rPr>
            </w:pPr>
          </w:p>
          <w:p w:rsidR="00195793" w:rsidRPr="00195793" w:rsidRDefault="00195793" w:rsidP="00195793">
            <w:pPr>
              <w:spacing w:line="196" w:lineRule="atLeast"/>
              <w:ind w:left="357" w:right="436"/>
              <w:rPr>
                <w:b/>
                <w:sz w:val="20"/>
                <w:szCs w:val="20"/>
              </w:rPr>
            </w:pPr>
          </w:p>
        </w:tc>
      </w:tr>
    </w:tbl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4420D0">
      <w:pPr>
        <w:ind w:left="360"/>
        <w:rPr>
          <w:b/>
          <w:sz w:val="10"/>
          <w:szCs w:val="10"/>
        </w:rPr>
      </w:pPr>
    </w:p>
    <w:p w:rsidR="00195793" w:rsidRDefault="00195793" w:rsidP="0019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32"/>
          <w:szCs w:val="32"/>
        </w:rPr>
      </w:pPr>
      <w:r w:rsidRPr="007403C8">
        <w:rPr>
          <w:b/>
          <w:sz w:val="28"/>
          <w:szCs w:val="28"/>
        </w:rPr>
        <w:t xml:space="preserve">Question 3                                                                                                                    La conduite de réunion en </w:t>
      </w:r>
      <w:r>
        <w:rPr>
          <w:b/>
          <w:sz w:val="28"/>
          <w:szCs w:val="28"/>
        </w:rPr>
        <w:t>4 questions</w:t>
      </w:r>
    </w:p>
    <w:p w:rsidR="00195793" w:rsidRPr="007403C8" w:rsidRDefault="00195793" w:rsidP="00195793">
      <w:pPr>
        <w:jc w:val="center"/>
        <w:rPr>
          <w:b/>
          <w:i/>
          <w:sz w:val="10"/>
          <w:szCs w:val="10"/>
        </w:rPr>
      </w:pPr>
    </w:p>
    <w:p w:rsidR="00195793" w:rsidRDefault="00195793" w:rsidP="00195793">
      <w:pPr>
        <w:jc w:val="center"/>
        <w:rPr>
          <w:b/>
        </w:rPr>
      </w:pPr>
      <w:r>
        <w:rPr>
          <w:b/>
        </w:rPr>
        <w:t xml:space="preserve">Insérez dans votre copie la fiche jointe                                                                                                 en y portant vos réponses </w:t>
      </w:r>
    </w:p>
    <w:p w:rsidR="00195793" w:rsidRDefault="00195793" w:rsidP="00195793">
      <w:pPr>
        <w:rPr>
          <w:i/>
          <w:sz w:val="22"/>
          <w:szCs w:val="22"/>
        </w:rPr>
      </w:pPr>
      <w:r>
        <w:rPr>
          <w:i/>
          <w:sz w:val="22"/>
          <w:szCs w:val="22"/>
        </w:rPr>
        <w:t>(Ne pas oublier d’indiquer en haut de cette fiche vos nom et prénom et d’y apposer votre signature)</w:t>
      </w:r>
    </w:p>
    <w:p w:rsidR="00195793" w:rsidRPr="007403C8" w:rsidRDefault="00195793" w:rsidP="00195793">
      <w:pPr>
        <w:jc w:val="center"/>
        <w:rPr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5320"/>
      </w:tblGrid>
      <w:tr w:rsidR="00195793" w:rsidTr="00C24932">
        <w:tc>
          <w:tcPr>
            <w:tcW w:w="3794" w:type="dxa"/>
            <w:shd w:val="clear" w:color="auto" w:fill="D9D9D9"/>
          </w:tcPr>
          <w:p w:rsidR="00195793" w:rsidRPr="00375ABA" w:rsidRDefault="00195793" w:rsidP="00C24932">
            <w:pPr>
              <w:jc w:val="center"/>
              <w:rPr>
                <w:b/>
              </w:rPr>
            </w:pPr>
            <w:r w:rsidRPr="00375ABA">
              <w:rPr>
                <w:b/>
              </w:rPr>
              <w:t>QUESTIONS</w:t>
            </w:r>
          </w:p>
          <w:p w:rsidR="00195793" w:rsidRPr="00375ABA" w:rsidRDefault="00195793" w:rsidP="00C24932">
            <w:pPr>
              <w:jc w:val="center"/>
              <w:rPr>
                <w:b/>
              </w:rPr>
            </w:pPr>
          </w:p>
        </w:tc>
        <w:tc>
          <w:tcPr>
            <w:tcW w:w="5418" w:type="dxa"/>
            <w:shd w:val="clear" w:color="auto" w:fill="D9D9D9"/>
          </w:tcPr>
          <w:p w:rsidR="00195793" w:rsidRDefault="00195793" w:rsidP="00C24932">
            <w:pPr>
              <w:jc w:val="center"/>
            </w:pPr>
            <w:r w:rsidRPr="00375ABA">
              <w:rPr>
                <w:b/>
              </w:rPr>
              <w:t>VOS REPONSES</w:t>
            </w:r>
          </w:p>
        </w:tc>
      </w:tr>
      <w:tr w:rsidR="00195793" w:rsidTr="00C24932">
        <w:tc>
          <w:tcPr>
            <w:tcW w:w="3794" w:type="dxa"/>
            <w:shd w:val="clear" w:color="auto" w:fill="auto"/>
          </w:tcPr>
          <w:p w:rsidR="00195793" w:rsidRPr="00375ABA" w:rsidRDefault="00195793" w:rsidP="00C24932">
            <w:pPr>
              <w:jc w:val="center"/>
              <w:rPr>
                <w:b/>
              </w:rPr>
            </w:pPr>
          </w:p>
          <w:p w:rsidR="00195793" w:rsidRPr="00375ABA" w:rsidRDefault="00195793" w:rsidP="00C24932">
            <w:pPr>
              <w:jc w:val="center"/>
              <w:rPr>
                <w:b/>
              </w:rPr>
            </w:pPr>
            <w:r w:rsidRPr="00375ABA">
              <w:rPr>
                <w:b/>
              </w:rPr>
              <w:t>1.</w:t>
            </w:r>
          </w:p>
          <w:p w:rsidR="00195793" w:rsidRPr="007B0534" w:rsidRDefault="00195793" w:rsidP="00C24932">
            <w:pPr>
              <w:jc w:val="center"/>
              <w:rPr>
                <w:b/>
              </w:rPr>
            </w:pPr>
            <w:r w:rsidRPr="007B0534">
              <w:rPr>
                <w:b/>
              </w:rPr>
              <w:t>Quelles sont                                                                les 4 principales formes                       de réunions ?</w:t>
            </w:r>
          </w:p>
          <w:p w:rsidR="00195793" w:rsidRPr="00375ABA" w:rsidRDefault="00195793" w:rsidP="00C24932">
            <w:pPr>
              <w:jc w:val="center"/>
              <w:rPr>
                <w:b/>
              </w:rPr>
            </w:pPr>
          </w:p>
          <w:p w:rsidR="00195793" w:rsidRPr="00375ABA" w:rsidRDefault="00195793" w:rsidP="00C24932">
            <w:pPr>
              <w:jc w:val="center"/>
              <w:rPr>
                <w:b/>
              </w:rPr>
            </w:pPr>
          </w:p>
          <w:p w:rsidR="00195793" w:rsidRPr="00375ABA" w:rsidRDefault="00195793" w:rsidP="00C24932">
            <w:pPr>
              <w:jc w:val="center"/>
              <w:rPr>
                <w:b/>
              </w:rPr>
            </w:pPr>
          </w:p>
          <w:p w:rsidR="00195793" w:rsidRPr="00375ABA" w:rsidRDefault="00195793" w:rsidP="00C24932">
            <w:pPr>
              <w:jc w:val="center"/>
              <w:rPr>
                <w:b/>
              </w:rPr>
            </w:pPr>
          </w:p>
          <w:p w:rsidR="00195793" w:rsidRPr="00375ABA" w:rsidRDefault="00195793" w:rsidP="00C24932">
            <w:pPr>
              <w:jc w:val="center"/>
              <w:rPr>
                <w:b/>
              </w:rPr>
            </w:pPr>
          </w:p>
        </w:tc>
        <w:tc>
          <w:tcPr>
            <w:tcW w:w="5418" w:type="dxa"/>
            <w:shd w:val="clear" w:color="auto" w:fill="auto"/>
          </w:tcPr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</w:tc>
      </w:tr>
      <w:tr w:rsidR="00195793" w:rsidTr="00C24932">
        <w:tc>
          <w:tcPr>
            <w:tcW w:w="3794" w:type="dxa"/>
            <w:shd w:val="clear" w:color="auto" w:fill="auto"/>
          </w:tcPr>
          <w:p w:rsidR="00195793" w:rsidRPr="00375ABA" w:rsidRDefault="00195793" w:rsidP="00C24932">
            <w:pPr>
              <w:jc w:val="center"/>
              <w:rPr>
                <w:b/>
              </w:rPr>
            </w:pPr>
          </w:p>
          <w:p w:rsidR="00195793" w:rsidRPr="00375ABA" w:rsidRDefault="00195793" w:rsidP="00C24932">
            <w:pPr>
              <w:jc w:val="center"/>
              <w:rPr>
                <w:b/>
              </w:rPr>
            </w:pPr>
            <w:r w:rsidRPr="00375ABA">
              <w:rPr>
                <w:b/>
              </w:rPr>
              <w:t>2.</w:t>
            </w:r>
          </w:p>
          <w:p w:rsidR="00195793" w:rsidRPr="00375ABA" w:rsidRDefault="00195793" w:rsidP="00C24932">
            <w:pPr>
              <w:jc w:val="center"/>
              <w:rPr>
                <w:b/>
              </w:rPr>
            </w:pPr>
            <w:r w:rsidRPr="00375ABA">
              <w:rPr>
                <w:b/>
              </w:rPr>
              <w:t xml:space="preserve">Dans toute réunion de travail                           </w:t>
            </w:r>
            <w:r>
              <w:rPr>
                <w:b/>
              </w:rPr>
              <w:t xml:space="preserve">efficace, </w:t>
            </w:r>
            <w:r w:rsidRPr="00375ABA">
              <w:rPr>
                <w:b/>
              </w:rPr>
              <w:t xml:space="preserve">quelles sont </w:t>
            </w:r>
            <w:r>
              <w:rPr>
                <w:b/>
              </w:rPr>
              <w:t xml:space="preserve">                                              </w:t>
            </w:r>
            <w:r w:rsidRPr="007B0534">
              <w:rPr>
                <w:b/>
              </w:rPr>
              <w:t>les principales compétences indispensables pour l’animateur</w:t>
            </w:r>
            <w:r w:rsidRPr="00375ABA">
              <w:rPr>
                <w:b/>
              </w:rPr>
              <w:t>?</w:t>
            </w:r>
          </w:p>
          <w:p w:rsidR="00195793" w:rsidRPr="00375ABA" w:rsidRDefault="00195793" w:rsidP="00C24932">
            <w:pPr>
              <w:jc w:val="center"/>
              <w:rPr>
                <w:b/>
              </w:rPr>
            </w:pPr>
          </w:p>
          <w:p w:rsidR="00195793" w:rsidRPr="00375ABA" w:rsidRDefault="00195793" w:rsidP="00C24932">
            <w:pPr>
              <w:jc w:val="center"/>
              <w:rPr>
                <w:i/>
              </w:rPr>
            </w:pPr>
            <w:r w:rsidRPr="00375ABA">
              <w:rPr>
                <w:i/>
              </w:rPr>
              <w:t>(Distinguez ces compétences                                   en savoir-faire et savoir-être)</w:t>
            </w:r>
          </w:p>
          <w:p w:rsidR="00195793" w:rsidRPr="00375ABA" w:rsidRDefault="00195793" w:rsidP="00C24932">
            <w:pPr>
              <w:jc w:val="center"/>
              <w:rPr>
                <w:b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Default="00195793" w:rsidP="00C24932">
            <w:pPr>
              <w:jc w:val="center"/>
              <w:rPr>
                <w:b/>
                <w:color w:val="FF0000"/>
              </w:rPr>
            </w:pPr>
          </w:p>
          <w:p w:rsidR="00195793" w:rsidRPr="00375ABA" w:rsidRDefault="00195793" w:rsidP="00C2493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18" w:type="dxa"/>
            <w:shd w:val="clear" w:color="auto" w:fill="auto"/>
          </w:tcPr>
          <w:p w:rsidR="00195793" w:rsidRPr="00375ABA" w:rsidRDefault="00195793" w:rsidP="00C24932">
            <w:pPr>
              <w:jc w:val="center"/>
              <w:rPr>
                <w:b/>
              </w:rPr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Pr="003E7C30" w:rsidRDefault="00195793" w:rsidP="00C24932">
            <w:pPr>
              <w:ind w:left="720"/>
            </w:pPr>
          </w:p>
        </w:tc>
      </w:tr>
    </w:tbl>
    <w:p w:rsidR="00195793" w:rsidRDefault="00195793" w:rsidP="00195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5321"/>
      </w:tblGrid>
      <w:tr w:rsidR="00195793" w:rsidTr="00C24932">
        <w:tc>
          <w:tcPr>
            <w:tcW w:w="3794" w:type="dxa"/>
            <w:shd w:val="clear" w:color="auto" w:fill="D9D9D9"/>
          </w:tcPr>
          <w:p w:rsidR="00195793" w:rsidRPr="00375ABA" w:rsidRDefault="00195793" w:rsidP="00C24932">
            <w:pPr>
              <w:jc w:val="center"/>
              <w:rPr>
                <w:b/>
              </w:rPr>
            </w:pPr>
            <w:r w:rsidRPr="00375ABA">
              <w:rPr>
                <w:b/>
              </w:rPr>
              <w:t>QUESTIONS</w:t>
            </w:r>
          </w:p>
          <w:p w:rsidR="00195793" w:rsidRPr="00375ABA" w:rsidRDefault="00195793" w:rsidP="00C24932">
            <w:pPr>
              <w:jc w:val="center"/>
              <w:rPr>
                <w:b/>
              </w:rPr>
            </w:pPr>
          </w:p>
        </w:tc>
        <w:tc>
          <w:tcPr>
            <w:tcW w:w="5418" w:type="dxa"/>
            <w:shd w:val="clear" w:color="auto" w:fill="D9D9D9"/>
          </w:tcPr>
          <w:p w:rsidR="00195793" w:rsidRDefault="00195793" w:rsidP="00C24932">
            <w:pPr>
              <w:jc w:val="center"/>
            </w:pPr>
            <w:r w:rsidRPr="00375ABA">
              <w:rPr>
                <w:b/>
              </w:rPr>
              <w:t>VOS REPONSES</w:t>
            </w:r>
          </w:p>
        </w:tc>
      </w:tr>
      <w:tr w:rsidR="00195793" w:rsidTr="00C24932">
        <w:tc>
          <w:tcPr>
            <w:tcW w:w="3794" w:type="dxa"/>
            <w:shd w:val="clear" w:color="auto" w:fill="auto"/>
          </w:tcPr>
          <w:p w:rsidR="00195793" w:rsidRPr="00375ABA" w:rsidRDefault="00195793" w:rsidP="00C24932">
            <w:pPr>
              <w:jc w:val="center"/>
              <w:rPr>
                <w:b/>
              </w:rPr>
            </w:pPr>
          </w:p>
          <w:p w:rsidR="00195793" w:rsidRPr="00375ABA" w:rsidRDefault="00195793" w:rsidP="00C24932">
            <w:pPr>
              <w:jc w:val="center"/>
              <w:rPr>
                <w:b/>
              </w:rPr>
            </w:pPr>
            <w:r w:rsidRPr="00375ABA">
              <w:rPr>
                <w:b/>
              </w:rPr>
              <w:t>3.</w:t>
            </w:r>
          </w:p>
          <w:p w:rsidR="00195793" w:rsidRPr="00375ABA" w:rsidRDefault="00195793" w:rsidP="00C24932">
            <w:pPr>
              <w:jc w:val="center"/>
              <w:rPr>
                <w:b/>
              </w:rPr>
            </w:pPr>
            <w:r w:rsidRPr="00375ABA">
              <w:rPr>
                <w:b/>
              </w:rPr>
              <w:t>La réunion (ou travail en groupe)</w:t>
            </w:r>
            <w:r>
              <w:rPr>
                <w:b/>
              </w:rPr>
              <w:t xml:space="preserve"> </w:t>
            </w:r>
            <w:r w:rsidRPr="00375ABA">
              <w:rPr>
                <w:b/>
              </w:rPr>
              <w:t xml:space="preserve">est un moyen efficace de travail </w:t>
            </w:r>
            <w:r>
              <w:rPr>
                <w:b/>
              </w:rPr>
              <w:t xml:space="preserve">          </w:t>
            </w:r>
            <w:r w:rsidRPr="00375ABA">
              <w:rPr>
                <w:b/>
              </w:rPr>
              <w:t>à condition de respecter certains principes de base                                        qui souvent conditionne</w:t>
            </w:r>
            <w:r>
              <w:rPr>
                <w:b/>
              </w:rPr>
              <w:t>nt                             le résultat obtenu.</w:t>
            </w:r>
            <w:r w:rsidRPr="00375ABA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</w:t>
            </w:r>
            <w:r w:rsidRPr="007B0534">
              <w:rPr>
                <w:b/>
              </w:rPr>
              <w:t>Citez les principales conditions                             pour obtenir                                             des réunions efficaces</w:t>
            </w:r>
            <w:r w:rsidRPr="00375ABA">
              <w:rPr>
                <w:b/>
              </w:rPr>
              <w:t xml:space="preserve"> ? </w:t>
            </w:r>
          </w:p>
          <w:p w:rsidR="00195793" w:rsidRPr="00375ABA" w:rsidRDefault="00195793" w:rsidP="00C24932">
            <w:pPr>
              <w:jc w:val="center"/>
              <w:rPr>
                <w:b/>
              </w:rPr>
            </w:pPr>
          </w:p>
          <w:p w:rsidR="00195793" w:rsidRPr="00375ABA" w:rsidRDefault="00195793" w:rsidP="00C2493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18" w:type="dxa"/>
            <w:shd w:val="clear" w:color="auto" w:fill="auto"/>
          </w:tcPr>
          <w:p w:rsidR="00195793" w:rsidRDefault="00195793" w:rsidP="00C24932">
            <w:pPr>
              <w:jc w:val="center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</w:tc>
      </w:tr>
      <w:tr w:rsidR="00195793" w:rsidTr="00C24932">
        <w:tc>
          <w:tcPr>
            <w:tcW w:w="3794" w:type="dxa"/>
            <w:shd w:val="clear" w:color="auto" w:fill="auto"/>
          </w:tcPr>
          <w:p w:rsidR="00195793" w:rsidRPr="00375ABA" w:rsidRDefault="00195793" w:rsidP="00C24932">
            <w:pPr>
              <w:jc w:val="center"/>
              <w:rPr>
                <w:b/>
              </w:rPr>
            </w:pPr>
          </w:p>
          <w:p w:rsidR="00195793" w:rsidRPr="00375ABA" w:rsidRDefault="00195793" w:rsidP="00C24932">
            <w:pPr>
              <w:jc w:val="center"/>
              <w:rPr>
                <w:b/>
              </w:rPr>
            </w:pPr>
            <w:r w:rsidRPr="00375ABA">
              <w:rPr>
                <w:b/>
              </w:rPr>
              <w:t>5.</w:t>
            </w:r>
          </w:p>
          <w:p w:rsidR="00195793" w:rsidRPr="007B0534" w:rsidRDefault="00195793" w:rsidP="00C24932">
            <w:pPr>
              <w:jc w:val="center"/>
              <w:rPr>
                <w:b/>
              </w:rPr>
            </w:pPr>
            <w:r w:rsidRPr="007B0534">
              <w:rPr>
                <w:b/>
              </w:rPr>
              <w:t>Quelles sont                                                                    les 4 étapes à respecter                                     pour une réunion de créativité efficace ?</w:t>
            </w:r>
          </w:p>
          <w:p w:rsidR="00195793" w:rsidRPr="00375ABA" w:rsidRDefault="00195793" w:rsidP="00C2493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18" w:type="dxa"/>
            <w:shd w:val="clear" w:color="auto" w:fill="auto"/>
          </w:tcPr>
          <w:p w:rsidR="00195793" w:rsidRDefault="00195793" w:rsidP="00C24932">
            <w:pPr>
              <w:jc w:val="center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  <w:p w:rsidR="00195793" w:rsidRDefault="00195793" w:rsidP="00C24932">
            <w:pPr>
              <w:ind w:left="720"/>
            </w:pPr>
          </w:p>
        </w:tc>
      </w:tr>
    </w:tbl>
    <w:p w:rsidR="00195793" w:rsidRPr="00BE1330" w:rsidRDefault="00195793" w:rsidP="004420D0">
      <w:pPr>
        <w:ind w:left="360"/>
        <w:rPr>
          <w:b/>
          <w:sz w:val="10"/>
          <w:szCs w:val="10"/>
        </w:rPr>
      </w:pPr>
    </w:p>
    <w:sectPr w:rsidR="00195793" w:rsidRPr="00BE1330" w:rsidSect="008E60A3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0D" w:rsidRDefault="00E3630D" w:rsidP="006927CF">
      <w:r>
        <w:separator/>
      </w:r>
    </w:p>
  </w:endnote>
  <w:endnote w:type="continuationSeparator" w:id="0">
    <w:p w:rsidR="00E3630D" w:rsidRDefault="00E3630D" w:rsidP="0069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76" w:rsidRPr="00E47E9B" w:rsidRDefault="00E94476">
    <w:pPr>
      <w:pStyle w:val="Pieddepage"/>
      <w:rPr>
        <w:sz w:val="20"/>
        <w:szCs w:val="20"/>
      </w:rPr>
    </w:pPr>
    <w:r w:rsidRPr="00E47E9B">
      <w:rPr>
        <w:sz w:val="20"/>
        <w:szCs w:val="20"/>
      </w:rPr>
      <w:t>Durée de l’épreuve</w:t>
    </w:r>
    <w:r w:rsidR="00461095">
      <w:rPr>
        <w:sz w:val="20"/>
        <w:szCs w:val="20"/>
      </w:rPr>
      <w:t> :</w:t>
    </w:r>
    <w:r w:rsidRPr="00E47E9B">
      <w:rPr>
        <w:sz w:val="20"/>
        <w:szCs w:val="20"/>
      </w:rPr>
      <w:t xml:space="preserve"> 2 heures</w:t>
    </w:r>
  </w:p>
  <w:p w:rsidR="00E94476" w:rsidRDefault="00461095">
    <w:pPr>
      <w:pStyle w:val="Pieddepage"/>
      <w:rPr>
        <w:sz w:val="20"/>
        <w:szCs w:val="20"/>
      </w:rPr>
    </w:pPr>
    <w:r>
      <w:rPr>
        <w:sz w:val="20"/>
        <w:szCs w:val="20"/>
      </w:rPr>
      <w:t>Barème : Question 1 =</w:t>
    </w:r>
    <w:r w:rsidR="00E94476">
      <w:rPr>
        <w:sz w:val="20"/>
        <w:szCs w:val="20"/>
      </w:rPr>
      <w:t xml:space="preserve"> </w:t>
    </w:r>
    <w:r>
      <w:rPr>
        <w:sz w:val="20"/>
        <w:szCs w:val="20"/>
      </w:rPr>
      <w:t>5 points – Question 2 = 5 points – Question 3 =</w:t>
    </w:r>
    <w:r w:rsidR="00E94476">
      <w:rPr>
        <w:sz w:val="20"/>
        <w:szCs w:val="20"/>
      </w:rPr>
      <w:t xml:space="preserve"> 2</w:t>
    </w:r>
    <w:r w:rsidR="00E94476" w:rsidRPr="00E47E9B">
      <w:rPr>
        <w:sz w:val="20"/>
        <w:szCs w:val="20"/>
      </w:rPr>
      <w:t xml:space="preserve"> points</w:t>
    </w:r>
  </w:p>
  <w:p w:rsidR="00461095" w:rsidRPr="00E47E9B" w:rsidRDefault="00461095">
    <w:pPr>
      <w:pStyle w:val="Pieddepage"/>
      <w:rPr>
        <w:sz w:val="20"/>
        <w:szCs w:val="20"/>
      </w:rPr>
    </w:pPr>
    <w:r>
      <w:rPr>
        <w:sz w:val="20"/>
        <w:szCs w:val="20"/>
      </w:rPr>
      <w:t>Noël NASICA</w:t>
    </w:r>
  </w:p>
  <w:p w:rsidR="00E94476" w:rsidRPr="00E47E9B" w:rsidRDefault="00E94476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0D" w:rsidRDefault="00E3630D" w:rsidP="006927CF">
      <w:r>
        <w:separator/>
      </w:r>
    </w:p>
  </w:footnote>
  <w:footnote w:type="continuationSeparator" w:id="0">
    <w:p w:rsidR="00E3630D" w:rsidRDefault="00E3630D" w:rsidP="0069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76" w:rsidRPr="00E47E9B" w:rsidRDefault="001A2E80">
    <w:pPr>
      <w:pStyle w:val="En-tte"/>
      <w:rPr>
        <w:b/>
      </w:rPr>
    </w:pPr>
    <w:sdt>
      <w:sdtPr>
        <w:rPr>
          <w:b/>
        </w:rPr>
        <w:id w:val="-1229763783"/>
        <w:docPartObj>
          <w:docPartGallery w:val="Page Numbers (Margins)"/>
          <w:docPartUnique/>
        </w:docPartObj>
      </w:sdtPr>
      <w:sdtEndPr/>
      <w:sdtContent>
        <w:r w:rsidR="00451DD5" w:rsidRPr="00451DD5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" name="Flèche droi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D5" w:rsidRDefault="00451DD5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A2E80" w:rsidRPr="001A2E80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451DD5" w:rsidRDefault="00451DD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1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Dh06SQrgIAAGgFAAAOAAAAAAAA&#10;AAAAAAAAAC4CAABkcnMvZTJvRG9jLnhtbFBLAQItABQABgAIAAAAIQAHddAl3AAAAAMBAAAPAAAA&#10;AAAAAAAAAAAAAAgFAABkcnMvZG93bnJldi54bWxQSwUGAAAAAAQABADzAAAAEQYAAAAA&#10;" o:allowincell="f" adj="13609,5370" fillcolor="#c0504d" stroked="f" strokecolor="#5c83b4">
                  <v:textbox inset=",0,,0">
                    <w:txbxContent>
                      <w:p w:rsidR="00451DD5" w:rsidRDefault="00451DD5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A2E80" w:rsidRPr="001A2E80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451DD5" w:rsidRDefault="00451DD5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E94476" w:rsidRPr="00E47E9B">
      <w:rPr>
        <w:b/>
      </w:rPr>
      <w:t xml:space="preserve">UTBM </w:t>
    </w:r>
    <w:r w:rsidR="00E94476">
      <w:rPr>
        <w:b/>
      </w:rPr>
      <w:t xml:space="preserve">                                                                                                                                </w:t>
    </w:r>
    <w:r w:rsidR="00E94476" w:rsidRPr="00E47E9B">
      <w:rPr>
        <w:b/>
      </w:rPr>
      <w:t>TI05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F32AC"/>
    <w:multiLevelType w:val="hybridMultilevel"/>
    <w:tmpl w:val="36E2F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F06AE"/>
    <w:multiLevelType w:val="hybridMultilevel"/>
    <w:tmpl w:val="FC3C46D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3918CE"/>
    <w:multiLevelType w:val="hybridMultilevel"/>
    <w:tmpl w:val="B1BC0DC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B0483B"/>
    <w:multiLevelType w:val="hybridMultilevel"/>
    <w:tmpl w:val="B0DA1B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D0"/>
    <w:rsid w:val="0003129D"/>
    <w:rsid w:val="000344B8"/>
    <w:rsid w:val="00195793"/>
    <w:rsid w:val="001A1A88"/>
    <w:rsid w:val="001A2E80"/>
    <w:rsid w:val="00240207"/>
    <w:rsid w:val="002B3087"/>
    <w:rsid w:val="002F0F82"/>
    <w:rsid w:val="003375FA"/>
    <w:rsid w:val="004420D0"/>
    <w:rsid w:val="00443BE8"/>
    <w:rsid w:val="00451DD5"/>
    <w:rsid w:val="00461095"/>
    <w:rsid w:val="004F0362"/>
    <w:rsid w:val="006927CF"/>
    <w:rsid w:val="006A0893"/>
    <w:rsid w:val="007452F7"/>
    <w:rsid w:val="00747FC5"/>
    <w:rsid w:val="00756A25"/>
    <w:rsid w:val="007F2FBC"/>
    <w:rsid w:val="00812065"/>
    <w:rsid w:val="008760D0"/>
    <w:rsid w:val="008B2E2B"/>
    <w:rsid w:val="008C79D9"/>
    <w:rsid w:val="008E60A3"/>
    <w:rsid w:val="009607BF"/>
    <w:rsid w:val="009710E5"/>
    <w:rsid w:val="009B47CA"/>
    <w:rsid w:val="00A6464E"/>
    <w:rsid w:val="00B41C5E"/>
    <w:rsid w:val="00B61ED6"/>
    <w:rsid w:val="00BB103E"/>
    <w:rsid w:val="00BE3B32"/>
    <w:rsid w:val="00DD2EF9"/>
    <w:rsid w:val="00E3630D"/>
    <w:rsid w:val="00E47E9B"/>
    <w:rsid w:val="00E94476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87F3A5F-1A02-47D8-94D0-78E7D167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12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20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BE3B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27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27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927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27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44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4B8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195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DDB4E828</Template>
  <TotalTime>0</TotalTime>
  <Pages>12</Pages>
  <Words>1194</Words>
  <Characters>6572</Characters>
  <Application>Microsoft Office Word</Application>
  <DocSecurity>4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Anna Suzzi</cp:lastModifiedBy>
  <cp:revision>2</cp:revision>
  <cp:lastPrinted>2016-01-08T09:58:00Z</cp:lastPrinted>
  <dcterms:created xsi:type="dcterms:W3CDTF">2018-01-17T07:07:00Z</dcterms:created>
  <dcterms:modified xsi:type="dcterms:W3CDTF">2018-01-17T07:07:00Z</dcterms:modified>
</cp:coreProperties>
</file>