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59" w:rsidRPr="005B4F31" w:rsidRDefault="005B4F31" w:rsidP="005B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5" w:lineRule="atLeast"/>
        <w:rPr>
          <w:b/>
          <w:sz w:val="28"/>
          <w:szCs w:val="28"/>
        </w:rPr>
      </w:pPr>
      <w:bookmarkStart w:id="0" w:name="_GoBack"/>
      <w:bookmarkEnd w:id="0"/>
      <w:r w:rsidRPr="005B4F31">
        <w:rPr>
          <w:b/>
          <w:sz w:val="28"/>
          <w:szCs w:val="28"/>
        </w:rPr>
        <w:t>Médian TI05 A2015</w:t>
      </w:r>
    </w:p>
    <w:p w:rsidR="005B4F31" w:rsidRPr="005B4F31" w:rsidRDefault="005B4F31" w:rsidP="005B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5" w:lineRule="atLeast"/>
        <w:rPr>
          <w:b/>
          <w:sz w:val="28"/>
          <w:szCs w:val="28"/>
        </w:rPr>
      </w:pPr>
      <w:r w:rsidRPr="005B4F31">
        <w:rPr>
          <w:b/>
          <w:sz w:val="28"/>
          <w:szCs w:val="28"/>
        </w:rPr>
        <w:t>4 novembre 2015</w:t>
      </w:r>
    </w:p>
    <w:p w:rsidR="005B4F31" w:rsidRDefault="005B4F31" w:rsidP="00F60759">
      <w:pPr>
        <w:shd w:val="clear" w:color="auto" w:fill="FFFFFF"/>
        <w:spacing w:line="255" w:lineRule="atLeast"/>
        <w:rPr>
          <w:b/>
        </w:rPr>
      </w:pPr>
    </w:p>
    <w:p w:rsidR="00F60759" w:rsidRDefault="00F60759" w:rsidP="00F6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5" w:lineRule="atLeast"/>
        <w:rPr>
          <w:b/>
        </w:rPr>
      </w:pPr>
      <w:r>
        <w:rPr>
          <w:b/>
        </w:rPr>
        <w:t>Question 1</w:t>
      </w:r>
    </w:p>
    <w:p w:rsidR="00F60759" w:rsidRPr="009F771C" w:rsidRDefault="004F14C1" w:rsidP="00F6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5" w:lineRule="atLeast"/>
        <w:rPr>
          <w:b/>
          <w:color w:val="FF0000"/>
        </w:rPr>
      </w:pPr>
      <w:r>
        <w:rPr>
          <w:b/>
        </w:rPr>
        <w:t xml:space="preserve">LA CRISE </w:t>
      </w:r>
      <w:r w:rsidR="00F60759" w:rsidRPr="00F60759">
        <w:rPr>
          <w:b/>
        </w:rPr>
        <w:t>VOLKSWAGEN</w:t>
      </w:r>
      <w:r w:rsidR="009F771C">
        <w:rPr>
          <w:b/>
        </w:rPr>
        <w:t xml:space="preserve"> </w:t>
      </w:r>
    </w:p>
    <w:p w:rsidR="00F60759" w:rsidRDefault="00F60759" w:rsidP="00F60759">
      <w:pPr>
        <w:shd w:val="clear" w:color="auto" w:fill="FFFFFF"/>
        <w:spacing w:line="255" w:lineRule="atLeast"/>
        <w:jc w:val="left"/>
      </w:pPr>
    </w:p>
    <w:p w:rsidR="00F60759" w:rsidRPr="00B14D52" w:rsidRDefault="004F14C1" w:rsidP="00717310">
      <w:pPr>
        <w:shd w:val="clear" w:color="auto" w:fill="FFFFFF"/>
        <w:spacing w:line="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Mi-septembre 2015,</w:t>
      </w:r>
      <w:r w:rsidR="00F60759" w:rsidRPr="00B14D52">
        <w:rPr>
          <w:sz w:val="20"/>
          <w:szCs w:val="20"/>
        </w:rPr>
        <w:t xml:space="preserve"> la presse se fait l’écho d’une tricherie sur certains véhicules de la marque Volkswagen aux Etats-</w:t>
      </w:r>
      <w:r w:rsidR="007609EE">
        <w:rPr>
          <w:sz w:val="20"/>
          <w:szCs w:val="20"/>
        </w:rPr>
        <w:t>Unis qui concernerait environ 48</w:t>
      </w:r>
      <w:r w:rsidR="00F60759" w:rsidRPr="00B14D52">
        <w:rPr>
          <w:sz w:val="20"/>
          <w:szCs w:val="20"/>
        </w:rPr>
        <w:t>0 000 véhicules</w:t>
      </w:r>
      <w:r w:rsidR="007609EE">
        <w:rPr>
          <w:sz w:val="20"/>
          <w:szCs w:val="20"/>
        </w:rPr>
        <w:t>. Cette</w:t>
      </w:r>
      <w:r>
        <w:rPr>
          <w:sz w:val="20"/>
          <w:szCs w:val="20"/>
        </w:rPr>
        <w:t xml:space="preserve"> affaire</w:t>
      </w:r>
      <w:r w:rsidR="007609EE">
        <w:rPr>
          <w:sz w:val="20"/>
          <w:szCs w:val="20"/>
        </w:rPr>
        <w:t xml:space="preserve"> </w:t>
      </w:r>
      <w:r>
        <w:rPr>
          <w:sz w:val="20"/>
          <w:szCs w:val="20"/>
        </w:rPr>
        <w:t>« couvait », semble-t-il, depuis juillet 2015</w:t>
      </w:r>
      <w:r w:rsidR="007609EE">
        <w:rPr>
          <w:sz w:val="20"/>
          <w:szCs w:val="20"/>
        </w:rPr>
        <w:t xml:space="preserve"> et sa révélation par les médi</w:t>
      </w:r>
      <w:r>
        <w:rPr>
          <w:sz w:val="20"/>
          <w:szCs w:val="20"/>
        </w:rPr>
        <w:t>as va avoir l’effet d’une bombe dans le monde l’automobile…</w:t>
      </w:r>
    </w:p>
    <w:p w:rsidR="00F60759" w:rsidRPr="00717310" w:rsidRDefault="00F60759" w:rsidP="00717310">
      <w:pPr>
        <w:shd w:val="clear" w:color="auto" w:fill="FFFFFF"/>
        <w:spacing w:line="0" w:lineRule="atLeast"/>
        <w:jc w:val="left"/>
        <w:rPr>
          <w:sz w:val="16"/>
          <w:szCs w:val="16"/>
        </w:rPr>
      </w:pPr>
    </w:p>
    <w:p w:rsidR="00717310" w:rsidRPr="00717310" w:rsidRDefault="00717310" w:rsidP="00717310">
      <w:pPr>
        <w:shd w:val="clear" w:color="auto" w:fill="FFFFFF"/>
        <w:spacing w:line="0" w:lineRule="atLeast"/>
        <w:jc w:val="left"/>
        <w:rPr>
          <w:sz w:val="16"/>
          <w:szCs w:val="16"/>
        </w:rPr>
      </w:pPr>
    </w:p>
    <w:p w:rsidR="00F60759" w:rsidRPr="00B14D52" w:rsidRDefault="00F60759" w:rsidP="00717310">
      <w:pPr>
        <w:shd w:val="clear" w:color="auto" w:fill="FFFFFF"/>
        <w:spacing w:line="0" w:lineRule="atLeast"/>
        <w:jc w:val="left"/>
        <w:rPr>
          <w:b/>
        </w:rPr>
      </w:pPr>
      <w:r w:rsidRPr="00B14D52">
        <w:rPr>
          <w:b/>
        </w:rPr>
        <w:t>La tricherie…</w:t>
      </w:r>
    </w:p>
    <w:p w:rsidR="00F60759" w:rsidRPr="00B14D52" w:rsidRDefault="00F60759" w:rsidP="00F60759">
      <w:pPr>
        <w:shd w:val="clear" w:color="auto" w:fill="FFFFFF"/>
        <w:spacing w:line="255" w:lineRule="atLeast"/>
        <w:jc w:val="left"/>
        <w:rPr>
          <w:sz w:val="20"/>
          <w:szCs w:val="20"/>
        </w:rPr>
      </w:pPr>
    </w:p>
    <w:p w:rsidR="00F60759" w:rsidRPr="00B14D52" w:rsidRDefault="00F60759" w:rsidP="00717310">
      <w:pPr>
        <w:shd w:val="clear" w:color="auto" w:fill="FFFFFF"/>
        <w:spacing w:line="0" w:lineRule="atLeast"/>
        <w:jc w:val="left"/>
        <w:rPr>
          <w:sz w:val="20"/>
          <w:szCs w:val="20"/>
        </w:rPr>
      </w:pPr>
      <w:r w:rsidRPr="00B14D52">
        <w:rPr>
          <w:sz w:val="20"/>
          <w:szCs w:val="20"/>
        </w:rPr>
        <w:t xml:space="preserve">Des chercheurs de l’université de Virginie Occidentale, après </w:t>
      </w:r>
      <w:r w:rsidR="004F14C1">
        <w:rPr>
          <w:sz w:val="20"/>
          <w:szCs w:val="20"/>
        </w:rPr>
        <w:t>des tests indépendants, ont</w:t>
      </w:r>
      <w:r w:rsidRPr="00B14D52">
        <w:rPr>
          <w:sz w:val="20"/>
          <w:szCs w:val="20"/>
        </w:rPr>
        <w:t xml:space="preserve"> mis au jour d’étranges écarts entre les émissions réelles et déclarées de gaz</w:t>
      </w:r>
      <w:r w:rsidR="004F14C1">
        <w:rPr>
          <w:sz w:val="20"/>
          <w:szCs w:val="20"/>
        </w:rPr>
        <w:t xml:space="preserve"> polluants sur certains véhicules diesel de marque  </w:t>
      </w:r>
      <w:r w:rsidR="004F14C1" w:rsidRPr="00B14D52">
        <w:rPr>
          <w:sz w:val="20"/>
          <w:szCs w:val="20"/>
        </w:rPr>
        <w:t xml:space="preserve">Volkswagen </w:t>
      </w:r>
      <w:r w:rsidRPr="00B14D52">
        <w:rPr>
          <w:sz w:val="20"/>
          <w:szCs w:val="20"/>
        </w:rPr>
        <w:t>…</w:t>
      </w:r>
    </w:p>
    <w:p w:rsidR="00F60759" w:rsidRPr="00717310" w:rsidRDefault="00F60759" w:rsidP="00717310">
      <w:pPr>
        <w:shd w:val="clear" w:color="auto" w:fill="FFFFFF"/>
        <w:spacing w:line="0" w:lineRule="atLeast"/>
        <w:jc w:val="left"/>
        <w:rPr>
          <w:sz w:val="10"/>
          <w:szCs w:val="10"/>
        </w:rPr>
      </w:pPr>
    </w:p>
    <w:p w:rsidR="00F60759" w:rsidRPr="00B14D52" w:rsidRDefault="00F60759" w:rsidP="00717310">
      <w:pPr>
        <w:shd w:val="clear" w:color="auto" w:fill="FFFFFF"/>
        <w:spacing w:line="0" w:lineRule="atLeast"/>
        <w:jc w:val="left"/>
        <w:rPr>
          <w:sz w:val="20"/>
          <w:szCs w:val="20"/>
        </w:rPr>
      </w:pPr>
      <w:r w:rsidRPr="00B14D52">
        <w:rPr>
          <w:sz w:val="20"/>
          <w:szCs w:val="20"/>
        </w:rPr>
        <w:t xml:space="preserve">Un logiciel capable de détecter automatiquement les tests </w:t>
      </w:r>
      <w:r w:rsidR="004F14C1">
        <w:rPr>
          <w:sz w:val="20"/>
          <w:szCs w:val="20"/>
        </w:rPr>
        <w:t xml:space="preserve">officiels </w:t>
      </w:r>
      <w:r w:rsidRPr="00B14D52">
        <w:rPr>
          <w:sz w:val="20"/>
          <w:szCs w:val="20"/>
        </w:rPr>
        <w:t>de</w:t>
      </w:r>
      <w:r w:rsidR="00C910E2">
        <w:rPr>
          <w:sz w:val="20"/>
          <w:szCs w:val="20"/>
        </w:rPr>
        <w:t>s</w:t>
      </w:r>
      <w:r w:rsidRPr="00B14D52">
        <w:rPr>
          <w:sz w:val="20"/>
          <w:szCs w:val="20"/>
        </w:rPr>
        <w:t xml:space="preserve"> mesure</w:t>
      </w:r>
      <w:r w:rsidR="00C910E2">
        <w:rPr>
          <w:sz w:val="20"/>
          <w:szCs w:val="20"/>
        </w:rPr>
        <w:t>s anti-pollution réalisés par les</w:t>
      </w:r>
      <w:r w:rsidRPr="00B14D52">
        <w:rPr>
          <w:sz w:val="20"/>
          <w:szCs w:val="20"/>
        </w:rPr>
        <w:t xml:space="preserve"> autorités </w:t>
      </w:r>
      <w:r w:rsidR="004F14C1">
        <w:rPr>
          <w:sz w:val="20"/>
          <w:szCs w:val="20"/>
        </w:rPr>
        <w:t xml:space="preserve">légales, </w:t>
      </w:r>
      <w:r w:rsidRPr="00B14D52">
        <w:rPr>
          <w:sz w:val="20"/>
          <w:szCs w:val="20"/>
        </w:rPr>
        <w:t>déclencherait un mécanisme interne de limitation des gaz polluants notamment des oxydes d’azote</w:t>
      </w:r>
      <w:r w:rsidR="007B228C">
        <w:rPr>
          <w:sz w:val="20"/>
          <w:szCs w:val="20"/>
        </w:rPr>
        <w:t xml:space="preserve"> (</w:t>
      </w:r>
      <w:proofErr w:type="spellStart"/>
      <w:r w:rsidR="007B228C">
        <w:rPr>
          <w:sz w:val="20"/>
          <w:szCs w:val="20"/>
        </w:rPr>
        <w:t>NOx</w:t>
      </w:r>
      <w:proofErr w:type="spellEnd"/>
      <w:r w:rsidR="007B228C">
        <w:rPr>
          <w:sz w:val="20"/>
          <w:szCs w:val="20"/>
        </w:rPr>
        <w:t>)</w:t>
      </w:r>
      <w:r w:rsidRPr="00B14D52">
        <w:rPr>
          <w:sz w:val="20"/>
          <w:szCs w:val="20"/>
        </w:rPr>
        <w:t>. Le logiciel permettait ainsi de passer</w:t>
      </w:r>
      <w:r w:rsidR="004F14C1">
        <w:rPr>
          <w:sz w:val="20"/>
          <w:szCs w:val="20"/>
        </w:rPr>
        <w:t xml:space="preserve"> avec succès les</w:t>
      </w:r>
      <w:r w:rsidRPr="00B14D52">
        <w:rPr>
          <w:sz w:val="20"/>
          <w:szCs w:val="20"/>
        </w:rPr>
        <w:t xml:space="preserve"> test</w:t>
      </w:r>
      <w:r w:rsidR="004F14C1">
        <w:rPr>
          <w:sz w:val="20"/>
          <w:szCs w:val="20"/>
        </w:rPr>
        <w:t xml:space="preserve">s officiels </w:t>
      </w:r>
      <w:r w:rsidRPr="00B14D52">
        <w:rPr>
          <w:sz w:val="20"/>
          <w:szCs w:val="20"/>
        </w:rPr>
        <w:t>et de se voir décerner un certifica</w:t>
      </w:r>
      <w:r w:rsidR="004F14C1">
        <w:rPr>
          <w:sz w:val="20"/>
          <w:szCs w:val="20"/>
        </w:rPr>
        <w:t>t de bonne conduite écologique et donc une autorisation de commercialisation</w:t>
      </w:r>
      <w:r w:rsidR="00717310">
        <w:rPr>
          <w:sz w:val="20"/>
          <w:szCs w:val="20"/>
        </w:rPr>
        <w:t xml:space="preserve"> pour les véhicules concernés</w:t>
      </w:r>
      <w:r w:rsidR="004F14C1">
        <w:rPr>
          <w:sz w:val="20"/>
          <w:szCs w:val="20"/>
        </w:rPr>
        <w:t>…</w:t>
      </w:r>
    </w:p>
    <w:p w:rsidR="00F60759" w:rsidRPr="00717310" w:rsidRDefault="00F60759" w:rsidP="00717310">
      <w:pPr>
        <w:shd w:val="clear" w:color="auto" w:fill="FFFFFF"/>
        <w:spacing w:line="0" w:lineRule="atLeast"/>
        <w:jc w:val="left"/>
        <w:rPr>
          <w:sz w:val="10"/>
          <w:szCs w:val="10"/>
        </w:rPr>
      </w:pPr>
    </w:p>
    <w:p w:rsidR="00717310" w:rsidRDefault="00F60759" w:rsidP="00717310">
      <w:pPr>
        <w:shd w:val="clear" w:color="auto" w:fill="FFFFFF"/>
        <w:spacing w:line="0" w:lineRule="atLeast"/>
        <w:jc w:val="left"/>
        <w:rPr>
          <w:sz w:val="20"/>
          <w:szCs w:val="20"/>
        </w:rPr>
      </w:pPr>
      <w:r w:rsidRPr="00B14D52">
        <w:rPr>
          <w:sz w:val="20"/>
          <w:szCs w:val="20"/>
        </w:rPr>
        <w:t>Toutefois, une fois le</w:t>
      </w:r>
      <w:r w:rsidR="00717310">
        <w:rPr>
          <w:sz w:val="20"/>
          <w:szCs w:val="20"/>
        </w:rPr>
        <w:t>s</w:t>
      </w:r>
      <w:r w:rsidRPr="00B14D52">
        <w:rPr>
          <w:sz w:val="20"/>
          <w:szCs w:val="20"/>
        </w:rPr>
        <w:t xml:space="preserve"> test</w:t>
      </w:r>
      <w:r w:rsidR="00717310">
        <w:rPr>
          <w:sz w:val="20"/>
          <w:szCs w:val="20"/>
        </w:rPr>
        <w:t>s officiels terminés</w:t>
      </w:r>
      <w:r w:rsidRPr="00B14D52">
        <w:rPr>
          <w:sz w:val="20"/>
          <w:szCs w:val="20"/>
        </w:rPr>
        <w:t>, le mécanism</w:t>
      </w:r>
      <w:r w:rsidR="00717310">
        <w:rPr>
          <w:sz w:val="20"/>
          <w:szCs w:val="20"/>
        </w:rPr>
        <w:t>e anti-pollution se désactivait car impactant de façon très négative les performances de ces véhicules…</w:t>
      </w:r>
    </w:p>
    <w:p w:rsidR="00717310" w:rsidRPr="00717310" w:rsidRDefault="00717310" w:rsidP="00717310">
      <w:pPr>
        <w:shd w:val="clear" w:color="auto" w:fill="FFFFFF"/>
        <w:spacing w:line="0" w:lineRule="atLeast"/>
        <w:jc w:val="left"/>
        <w:rPr>
          <w:sz w:val="10"/>
          <w:szCs w:val="10"/>
        </w:rPr>
      </w:pPr>
    </w:p>
    <w:p w:rsidR="005B4F31" w:rsidRPr="00717310" w:rsidRDefault="00F60759" w:rsidP="00717310">
      <w:pPr>
        <w:shd w:val="clear" w:color="auto" w:fill="FFFFFF"/>
        <w:spacing w:line="0" w:lineRule="atLeast"/>
        <w:jc w:val="left"/>
        <w:rPr>
          <w:sz w:val="16"/>
          <w:szCs w:val="16"/>
        </w:rPr>
      </w:pPr>
      <w:r w:rsidRPr="00B14D52">
        <w:rPr>
          <w:sz w:val="20"/>
          <w:szCs w:val="20"/>
        </w:rPr>
        <w:t xml:space="preserve">La triche reprochée à </w:t>
      </w:r>
      <w:r w:rsidR="00717310" w:rsidRPr="00B14D52">
        <w:rPr>
          <w:sz w:val="20"/>
          <w:szCs w:val="20"/>
        </w:rPr>
        <w:t>Volkswagen</w:t>
      </w:r>
      <w:r w:rsidRPr="00B14D52">
        <w:rPr>
          <w:sz w:val="20"/>
          <w:szCs w:val="20"/>
        </w:rPr>
        <w:t xml:space="preserve"> lui aurait permis d'éviter de doter ses voitures d'un coûteux système</w:t>
      </w:r>
      <w:r w:rsidR="00717310">
        <w:rPr>
          <w:sz w:val="20"/>
          <w:szCs w:val="20"/>
        </w:rPr>
        <w:t xml:space="preserve"> supplémentaire de dépollution…</w:t>
      </w:r>
      <w:r w:rsidRPr="00B14D52">
        <w:rPr>
          <w:sz w:val="20"/>
          <w:szCs w:val="20"/>
        </w:rPr>
        <w:br/>
      </w:r>
    </w:p>
    <w:p w:rsidR="00717310" w:rsidRPr="00717310" w:rsidRDefault="00717310" w:rsidP="00717310">
      <w:pPr>
        <w:shd w:val="clear" w:color="auto" w:fill="FFFFFF"/>
        <w:spacing w:line="0" w:lineRule="atLeast"/>
        <w:jc w:val="left"/>
        <w:rPr>
          <w:sz w:val="16"/>
          <w:szCs w:val="16"/>
        </w:rPr>
      </w:pPr>
    </w:p>
    <w:p w:rsidR="00F60759" w:rsidRDefault="00717310" w:rsidP="00F60759">
      <w:pPr>
        <w:shd w:val="clear" w:color="auto" w:fill="FFFFFF"/>
        <w:spacing w:line="255" w:lineRule="atLeast"/>
        <w:jc w:val="left"/>
        <w:rPr>
          <w:b/>
        </w:rPr>
      </w:pPr>
      <w:r>
        <w:rPr>
          <w:b/>
        </w:rPr>
        <w:t xml:space="preserve">Les faits et événements de </w:t>
      </w:r>
      <w:r w:rsidR="00695235">
        <w:rPr>
          <w:b/>
        </w:rPr>
        <w:t>mi-s</w:t>
      </w:r>
      <w:r w:rsidR="00C910E2">
        <w:rPr>
          <w:b/>
        </w:rPr>
        <w:t>eptembre à mi-</w:t>
      </w:r>
      <w:r w:rsidR="00695235">
        <w:rPr>
          <w:b/>
        </w:rPr>
        <w:t>octobre 2015…</w:t>
      </w:r>
    </w:p>
    <w:p w:rsidR="00717310" w:rsidRPr="00B14D52" w:rsidRDefault="00717310" w:rsidP="00F60759">
      <w:pPr>
        <w:shd w:val="clear" w:color="auto" w:fill="FFFFFF"/>
        <w:spacing w:line="255" w:lineRule="atLeast"/>
        <w:jc w:val="left"/>
        <w:rPr>
          <w:b/>
        </w:rPr>
      </w:pPr>
    </w:p>
    <w:p w:rsidR="00F60759" w:rsidRDefault="00F60759" w:rsidP="0071731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E034F">
        <w:rPr>
          <w:b/>
          <w:color w:val="000000"/>
          <w:sz w:val="20"/>
          <w:szCs w:val="20"/>
        </w:rPr>
        <w:t>Le 19 septembre</w:t>
      </w:r>
      <w:r w:rsidRPr="00B14D52">
        <w:rPr>
          <w:color w:val="000000"/>
          <w:sz w:val="20"/>
          <w:szCs w:val="20"/>
        </w:rPr>
        <w:t xml:space="preserve">, </w:t>
      </w:r>
      <w:r w:rsidRPr="00B14D52">
        <w:rPr>
          <w:bCs/>
          <w:sz w:val="20"/>
          <w:szCs w:val="20"/>
        </w:rPr>
        <w:t xml:space="preserve">le patron de Volkswagen, Martin </w:t>
      </w:r>
      <w:proofErr w:type="spellStart"/>
      <w:r w:rsidRPr="00B14D52">
        <w:rPr>
          <w:bCs/>
          <w:sz w:val="20"/>
          <w:szCs w:val="20"/>
        </w:rPr>
        <w:t>Winterkorn</w:t>
      </w:r>
      <w:proofErr w:type="spellEnd"/>
      <w:r w:rsidRPr="00B14D52">
        <w:rPr>
          <w:bCs/>
          <w:sz w:val="20"/>
          <w:szCs w:val="20"/>
        </w:rPr>
        <w:t xml:space="preserve">, reconnait la tricherie et dit la </w:t>
      </w:r>
      <w:r w:rsidRPr="00B14D52">
        <w:rPr>
          <w:bCs/>
          <w:i/>
          <w:sz w:val="20"/>
          <w:szCs w:val="20"/>
        </w:rPr>
        <w:t>« regretter profondément »</w:t>
      </w:r>
      <w:r w:rsidRPr="00B14D52">
        <w:rPr>
          <w:bCs/>
          <w:sz w:val="20"/>
          <w:szCs w:val="20"/>
        </w:rPr>
        <w:t xml:space="preserve"> tout en </w:t>
      </w:r>
      <w:r w:rsidRPr="00B14D52">
        <w:rPr>
          <w:sz w:val="20"/>
          <w:szCs w:val="20"/>
        </w:rPr>
        <w:t>en déclarant ne pas avoir été informé de cette fraude organisée</w:t>
      </w:r>
      <w:r w:rsidRPr="00B14D52">
        <w:rPr>
          <w:rStyle w:val="citecrochet1"/>
          <w:color w:val="0000FF"/>
          <w:sz w:val="20"/>
          <w:szCs w:val="20"/>
          <w:u w:val="single"/>
          <w:vertAlign w:val="superscript"/>
          <w:specVanish w:val="0"/>
        </w:rPr>
        <w:t>[]</w:t>
      </w:r>
      <w:r w:rsidRPr="00B14D52">
        <w:rPr>
          <w:sz w:val="20"/>
          <w:szCs w:val="20"/>
        </w:rPr>
        <w:t>. Il indique enfin tout mettre en œuvre pour déterminer les responsabilités…</w:t>
      </w:r>
    </w:p>
    <w:p w:rsidR="00717310" w:rsidRPr="00717310" w:rsidRDefault="00717310" w:rsidP="00717310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F60759" w:rsidRDefault="00F60759" w:rsidP="00717310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B14D52">
        <w:rPr>
          <w:color w:val="000000"/>
          <w:sz w:val="20"/>
          <w:szCs w:val="20"/>
        </w:rPr>
        <w:t>Dans le même temps</w:t>
      </w:r>
      <w:r w:rsidR="00717310">
        <w:rPr>
          <w:color w:val="000000"/>
          <w:sz w:val="20"/>
          <w:szCs w:val="20"/>
        </w:rPr>
        <w:t>,</w:t>
      </w:r>
      <w:r w:rsidRPr="00B14D52">
        <w:rPr>
          <w:color w:val="000000"/>
          <w:sz w:val="20"/>
          <w:szCs w:val="20"/>
        </w:rPr>
        <w:t xml:space="preserve"> Michael Horn, Directeur général de Volkswagen aux USA, </w:t>
      </w:r>
      <w:r w:rsidR="007609EE">
        <w:rPr>
          <w:color w:val="000000"/>
          <w:sz w:val="20"/>
          <w:szCs w:val="20"/>
        </w:rPr>
        <w:t>organise une conférence de presse</w:t>
      </w:r>
      <w:r w:rsidR="00717310">
        <w:rPr>
          <w:color w:val="000000"/>
          <w:sz w:val="20"/>
          <w:szCs w:val="20"/>
        </w:rPr>
        <w:t xml:space="preserve"> aux USA, là où le scandale </w:t>
      </w:r>
      <w:r w:rsidR="00C910E2">
        <w:rPr>
          <w:color w:val="000000"/>
          <w:sz w:val="20"/>
          <w:szCs w:val="20"/>
        </w:rPr>
        <w:t>a éclaté. Il</w:t>
      </w:r>
      <w:r w:rsidR="007609EE">
        <w:rPr>
          <w:color w:val="000000"/>
          <w:sz w:val="20"/>
          <w:szCs w:val="20"/>
        </w:rPr>
        <w:t xml:space="preserve"> </w:t>
      </w:r>
      <w:r w:rsidRPr="00B14D52">
        <w:rPr>
          <w:color w:val="000000"/>
          <w:sz w:val="20"/>
          <w:szCs w:val="20"/>
        </w:rPr>
        <w:t xml:space="preserve">rentre en scène pour </w:t>
      </w:r>
      <w:r w:rsidR="00717310">
        <w:rPr>
          <w:color w:val="000000"/>
          <w:sz w:val="20"/>
          <w:szCs w:val="20"/>
        </w:rPr>
        <w:t xml:space="preserve">reconnaitre la responsabilité </w:t>
      </w:r>
      <w:r w:rsidR="00717310" w:rsidRPr="00B14D52">
        <w:rPr>
          <w:sz w:val="20"/>
          <w:szCs w:val="20"/>
        </w:rPr>
        <w:t>Volkswagen</w:t>
      </w:r>
      <w:r w:rsidR="00717310">
        <w:rPr>
          <w:color w:val="000000"/>
          <w:sz w:val="20"/>
          <w:szCs w:val="20"/>
        </w:rPr>
        <w:t xml:space="preserve"> et </w:t>
      </w:r>
      <w:r w:rsidRPr="00B14D52">
        <w:rPr>
          <w:color w:val="000000"/>
          <w:sz w:val="20"/>
          <w:szCs w:val="20"/>
        </w:rPr>
        <w:t>déclarer</w:t>
      </w:r>
      <w:r w:rsidR="005E034F">
        <w:rPr>
          <w:color w:val="000000"/>
          <w:sz w:val="20"/>
          <w:szCs w:val="20"/>
        </w:rPr>
        <w:t>, de façon très décontractée, devant le parterre de journalistes présents</w:t>
      </w:r>
      <w:r w:rsidRPr="00B14D52">
        <w:rPr>
          <w:color w:val="000000"/>
          <w:sz w:val="20"/>
          <w:szCs w:val="20"/>
        </w:rPr>
        <w:t xml:space="preserve">: </w:t>
      </w:r>
      <w:r w:rsidR="00717310">
        <w:rPr>
          <w:i/>
          <w:color w:val="000000"/>
          <w:sz w:val="20"/>
          <w:szCs w:val="20"/>
        </w:rPr>
        <w:t>"On a merdé,</w:t>
      </w:r>
      <w:r w:rsidRPr="00B14D52">
        <w:rPr>
          <w:i/>
          <w:color w:val="000000"/>
          <w:sz w:val="20"/>
          <w:szCs w:val="20"/>
        </w:rPr>
        <w:t xml:space="preserve"> on a déconné… »</w:t>
      </w:r>
      <w:r w:rsidR="007609EE">
        <w:rPr>
          <w:i/>
          <w:color w:val="000000"/>
          <w:sz w:val="20"/>
          <w:szCs w:val="20"/>
        </w:rPr>
        <w:t xml:space="preserve">, </w:t>
      </w:r>
      <w:proofErr w:type="gramStart"/>
      <w:r w:rsidR="005E034F">
        <w:rPr>
          <w:color w:val="000000"/>
          <w:sz w:val="20"/>
          <w:szCs w:val="20"/>
        </w:rPr>
        <w:t>un</w:t>
      </w:r>
      <w:proofErr w:type="gramEnd"/>
      <w:r w:rsidR="005E034F">
        <w:rPr>
          <w:color w:val="000000"/>
          <w:sz w:val="20"/>
          <w:szCs w:val="20"/>
        </w:rPr>
        <w:t xml:space="preserve"> comportement que certains observateurs jugeront désinvolte</w:t>
      </w:r>
      <w:r w:rsidR="007609EE">
        <w:rPr>
          <w:color w:val="000000"/>
          <w:sz w:val="20"/>
          <w:szCs w:val="20"/>
        </w:rPr>
        <w:t>…</w:t>
      </w:r>
    </w:p>
    <w:p w:rsidR="00717310" w:rsidRPr="00717310" w:rsidRDefault="00717310" w:rsidP="00717310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F60759" w:rsidRPr="007609EE" w:rsidRDefault="00F60759" w:rsidP="00717310">
      <w:pPr>
        <w:jc w:val="both"/>
        <w:rPr>
          <w:sz w:val="20"/>
          <w:szCs w:val="20"/>
        </w:rPr>
      </w:pPr>
      <w:r w:rsidRPr="005E034F">
        <w:rPr>
          <w:b/>
          <w:sz w:val="20"/>
          <w:szCs w:val="20"/>
        </w:rPr>
        <w:t>Entre le 19 et le 22 septembre</w:t>
      </w:r>
      <w:r w:rsidRPr="00B14D52">
        <w:rPr>
          <w:sz w:val="20"/>
          <w:szCs w:val="20"/>
        </w:rPr>
        <w:t xml:space="preserve">, le cours de l'action du groupe </w:t>
      </w:r>
      <w:r w:rsidR="005E034F" w:rsidRPr="00B14D52">
        <w:rPr>
          <w:bCs/>
          <w:sz w:val="20"/>
          <w:szCs w:val="20"/>
        </w:rPr>
        <w:t>Volkswagen</w:t>
      </w:r>
      <w:r w:rsidR="005E034F" w:rsidRPr="00B14D52">
        <w:rPr>
          <w:sz w:val="20"/>
          <w:szCs w:val="20"/>
        </w:rPr>
        <w:t xml:space="preserve"> </w:t>
      </w:r>
      <w:r w:rsidRPr="00B14D52">
        <w:rPr>
          <w:sz w:val="20"/>
          <w:szCs w:val="20"/>
        </w:rPr>
        <w:t xml:space="preserve">chute de près de 40%. </w:t>
      </w:r>
      <w:r w:rsidRPr="00B14D52">
        <w:rPr>
          <w:color w:val="000000"/>
          <w:sz w:val="20"/>
          <w:szCs w:val="20"/>
        </w:rPr>
        <w:t xml:space="preserve">L’agence </w:t>
      </w:r>
      <w:proofErr w:type="spellStart"/>
      <w:r w:rsidRPr="00B14D52">
        <w:rPr>
          <w:color w:val="000000"/>
          <w:sz w:val="20"/>
          <w:szCs w:val="20"/>
        </w:rPr>
        <w:t>Fitch</w:t>
      </w:r>
      <w:proofErr w:type="spellEnd"/>
      <w:r w:rsidRPr="00B14D52">
        <w:rPr>
          <w:color w:val="000000"/>
          <w:sz w:val="20"/>
          <w:szCs w:val="20"/>
        </w:rPr>
        <w:t xml:space="preserve"> place le constructeur allemand sous surveillance négative et menace d'abaisser sa notation</w:t>
      </w:r>
      <w:r w:rsidR="007609EE">
        <w:rPr>
          <w:color w:val="000000"/>
          <w:sz w:val="20"/>
          <w:szCs w:val="20"/>
        </w:rPr>
        <w:t>…</w:t>
      </w:r>
    </w:p>
    <w:p w:rsidR="00F60759" w:rsidRPr="00717310" w:rsidRDefault="00F60759" w:rsidP="00717310">
      <w:pPr>
        <w:jc w:val="both"/>
        <w:rPr>
          <w:color w:val="000000"/>
          <w:sz w:val="10"/>
          <w:szCs w:val="10"/>
        </w:rPr>
      </w:pPr>
    </w:p>
    <w:p w:rsidR="00F60759" w:rsidRDefault="00F60759" w:rsidP="00717310">
      <w:pPr>
        <w:jc w:val="both"/>
        <w:rPr>
          <w:color w:val="000000"/>
          <w:sz w:val="20"/>
          <w:szCs w:val="20"/>
        </w:rPr>
      </w:pPr>
      <w:r w:rsidRPr="00B14D52">
        <w:rPr>
          <w:color w:val="000000"/>
          <w:sz w:val="20"/>
          <w:szCs w:val="20"/>
        </w:rPr>
        <w:t>Dans le même temps, la presse se fait l’écho d’informations selon lesquelles</w:t>
      </w:r>
      <w:r w:rsidR="007609EE">
        <w:rPr>
          <w:color w:val="000000"/>
          <w:sz w:val="20"/>
          <w:szCs w:val="20"/>
        </w:rPr>
        <w:t>, ce ne serai</w:t>
      </w:r>
      <w:r w:rsidR="005E034F">
        <w:rPr>
          <w:color w:val="000000"/>
          <w:sz w:val="20"/>
          <w:szCs w:val="20"/>
        </w:rPr>
        <w:t>en</w:t>
      </w:r>
      <w:r w:rsidR="007609EE">
        <w:rPr>
          <w:color w:val="000000"/>
          <w:sz w:val="20"/>
          <w:szCs w:val="20"/>
        </w:rPr>
        <w:t>t finalement pas 480</w:t>
      </w:r>
      <w:r w:rsidRPr="00B14D52">
        <w:rPr>
          <w:color w:val="000000"/>
          <w:sz w:val="20"/>
          <w:szCs w:val="20"/>
        </w:rPr>
        <w:t> 000 véhicules aux USA qui seraient concernés par cette tricherie</w:t>
      </w:r>
      <w:r w:rsidR="007609EE">
        <w:rPr>
          <w:color w:val="000000"/>
          <w:sz w:val="20"/>
          <w:szCs w:val="20"/>
        </w:rPr>
        <w:t>,</w:t>
      </w:r>
      <w:r w:rsidRPr="00B14D52">
        <w:rPr>
          <w:color w:val="000000"/>
          <w:sz w:val="20"/>
          <w:szCs w:val="20"/>
        </w:rPr>
        <w:t xml:space="preserve"> mais en fait 11 millions de véhicules répartis dans le monde e</w:t>
      </w:r>
      <w:r w:rsidR="005E034F">
        <w:rPr>
          <w:color w:val="000000"/>
          <w:sz w:val="20"/>
          <w:szCs w:val="20"/>
        </w:rPr>
        <w:t>ntier et que cela toucherait non seulement la marque</w:t>
      </w:r>
      <w:r w:rsidRPr="00B14D52">
        <w:rPr>
          <w:color w:val="000000"/>
          <w:sz w:val="20"/>
          <w:szCs w:val="20"/>
        </w:rPr>
        <w:t xml:space="preserve"> </w:t>
      </w:r>
      <w:r w:rsidR="005E034F" w:rsidRPr="00B14D52">
        <w:rPr>
          <w:bCs/>
          <w:sz w:val="20"/>
          <w:szCs w:val="20"/>
        </w:rPr>
        <w:t>Volkswagen</w:t>
      </w:r>
      <w:r w:rsidRPr="00B14D52">
        <w:rPr>
          <w:color w:val="000000"/>
          <w:sz w:val="20"/>
          <w:szCs w:val="20"/>
        </w:rPr>
        <w:t xml:space="preserve">, mais </w:t>
      </w:r>
      <w:r w:rsidR="005E034F">
        <w:rPr>
          <w:color w:val="000000"/>
          <w:sz w:val="20"/>
          <w:szCs w:val="20"/>
        </w:rPr>
        <w:t>aussi les marques</w:t>
      </w:r>
      <w:r w:rsidRPr="00B14D52">
        <w:rPr>
          <w:color w:val="000000"/>
          <w:sz w:val="20"/>
          <w:szCs w:val="20"/>
        </w:rPr>
        <w:t xml:space="preserve"> Audi, Skoda et  SEAT, ce que reconnait immédiatement le patron de </w:t>
      </w:r>
      <w:r w:rsidR="005E034F" w:rsidRPr="00B14D52">
        <w:rPr>
          <w:bCs/>
          <w:sz w:val="20"/>
          <w:szCs w:val="20"/>
        </w:rPr>
        <w:t>Volkswagen</w:t>
      </w:r>
      <w:r w:rsidR="005E034F" w:rsidRPr="00B14D52">
        <w:rPr>
          <w:color w:val="000000"/>
          <w:sz w:val="20"/>
          <w:szCs w:val="20"/>
        </w:rPr>
        <w:t xml:space="preserve"> </w:t>
      </w:r>
      <w:r w:rsidRPr="00B14D52">
        <w:rPr>
          <w:color w:val="000000"/>
          <w:sz w:val="20"/>
          <w:szCs w:val="20"/>
        </w:rPr>
        <w:t>….</w:t>
      </w:r>
    </w:p>
    <w:p w:rsidR="00717310" w:rsidRPr="00717310" w:rsidRDefault="00717310" w:rsidP="00717310">
      <w:pPr>
        <w:jc w:val="both"/>
        <w:rPr>
          <w:color w:val="000000"/>
          <w:sz w:val="10"/>
          <w:szCs w:val="10"/>
        </w:rPr>
      </w:pPr>
    </w:p>
    <w:p w:rsidR="00F60759" w:rsidRDefault="00F60759" w:rsidP="00717310">
      <w:pPr>
        <w:jc w:val="left"/>
        <w:outlineLvl w:val="2"/>
        <w:rPr>
          <w:b/>
          <w:bCs/>
          <w:color w:val="00405B"/>
          <w:spacing w:val="-4"/>
          <w:sz w:val="20"/>
          <w:szCs w:val="20"/>
        </w:rPr>
      </w:pPr>
      <w:r w:rsidRPr="005E034F">
        <w:rPr>
          <w:b/>
          <w:sz w:val="20"/>
          <w:szCs w:val="20"/>
        </w:rPr>
        <w:t>Le 23 septembre</w:t>
      </w:r>
      <w:r w:rsidRPr="00B14D52">
        <w:rPr>
          <w:sz w:val="20"/>
          <w:szCs w:val="20"/>
        </w:rPr>
        <w:t>, Marti</w:t>
      </w:r>
      <w:r w:rsidR="005E034F">
        <w:rPr>
          <w:sz w:val="20"/>
          <w:szCs w:val="20"/>
        </w:rPr>
        <w:t xml:space="preserve">n </w:t>
      </w:r>
      <w:proofErr w:type="spellStart"/>
      <w:r w:rsidR="005E034F">
        <w:rPr>
          <w:sz w:val="20"/>
          <w:szCs w:val="20"/>
        </w:rPr>
        <w:t>Winterkorn</w:t>
      </w:r>
      <w:proofErr w:type="spellEnd"/>
      <w:r w:rsidR="005E034F">
        <w:rPr>
          <w:sz w:val="20"/>
          <w:szCs w:val="20"/>
        </w:rPr>
        <w:t xml:space="preserve"> démissionne de la Présidence du D</w:t>
      </w:r>
      <w:r w:rsidRPr="00B14D52">
        <w:rPr>
          <w:sz w:val="20"/>
          <w:szCs w:val="20"/>
        </w:rPr>
        <w:t xml:space="preserve">irectoire tout en précisant  </w:t>
      </w:r>
      <w:r w:rsidR="007609EE">
        <w:rPr>
          <w:i/>
          <w:color w:val="000000"/>
          <w:sz w:val="20"/>
          <w:szCs w:val="20"/>
        </w:rPr>
        <w:t>« </w:t>
      </w:r>
      <w:r w:rsidRPr="00B14D52">
        <w:rPr>
          <w:i/>
          <w:color w:val="000000"/>
          <w:sz w:val="20"/>
          <w:szCs w:val="20"/>
        </w:rPr>
        <w:t>Je ne suis coupable d'aucun manquement, mais je suis prêt à en prendre la responsabilité</w:t>
      </w:r>
      <w:r w:rsidR="007609EE">
        <w:rPr>
          <w:i/>
          <w:color w:val="000000"/>
          <w:sz w:val="20"/>
          <w:szCs w:val="20"/>
        </w:rPr>
        <w:t>… »</w:t>
      </w:r>
      <w:r w:rsidRPr="00B14D52">
        <w:rPr>
          <w:b/>
          <w:bCs/>
          <w:color w:val="00405B"/>
          <w:spacing w:val="-4"/>
          <w:sz w:val="20"/>
          <w:szCs w:val="20"/>
        </w:rPr>
        <w:t xml:space="preserve"> </w:t>
      </w:r>
    </w:p>
    <w:p w:rsidR="005E034F" w:rsidRPr="005E034F" w:rsidRDefault="005E034F" w:rsidP="00717310">
      <w:pPr>
        <w:jc w:val="left"/>
        <w:outlineLvl w:val="2"/>
        <w:rPr>
          <w:b/>
          <w:bCs/>
          <w:color w:val="00405B"/>
          <w:spacing w:val="-4"/>
          <w:sz w:val="10"/>
          <w:szCs w:val="10"/>
        </w:rPr>
      </w:pPr>
    </w:p>
    <w:p w:rsidR="00F60759" w:rsidRPr="00B14D52" w:rsidRDefault="00F60759" w:rsidP="00F60759">
      <w:pPr>
        <w:jc w:val="left"/>
        <w:outlineLvl w:val="2"/>
        <w:rPr>
          <w:bCs/>
          <w:spacing w:val="-4"/>
          <w:sz w:val="20"/>
          <w:szCs w:val="20"/>
        </w:rPr>
      </w:pPr>
      <w:r w:rsidRPr="005E034F">
        <w:rPr>
          <w:b/>
          <w:bCs/>
          <w:spacing w:val="-4"/>
          <w:sz w:val="20"/>
          <w:szCs w:val="20"/>
        </w:rPr>
        <w:t>Le 24 septembre</w:t>
      </w:r>
      <w:r w:rsidRPr="00B14D52">
        <w:rPr>
          <w:bCs/>
          <w:spacing w:val="-4"/>
          <w:sz w:val="20"/>
          <w:szCs w:val="20"/>
        </w:rPr>
        <w:t xml:space="preserve">, le Conseil de Surveillance de Volkswagen publie le communiqué </w:t>
      </w:r>
      <w:r w:rsidR="00C910E2">
        <w:rPr>
          <w:bCs/>
          <w:spacing w:val="-4"/>
          <w:sz w:val="20"/>
          <w:szCs w:val="20"/>
        </w:rPr>
        <w:t xml:space="preserve">de presse </w:t>
      </w:r>
      <w:r w:rsidRPr="00B14D52">
        <w:rPr>
          <w:bCs/>
          <w:spacing w:val="-4"/>
          <w:sz w:val="20"/>
          <w:szCs w:val="20"/>
        </w:rPr>
        <w:t>suivant (extraits) :</w:t>
      </w:r>
    </w:p>
    <w:p w:rsidR="00F60759" w:rsidRPr="00717310" w:rsidRDefault="00F60759" w:rsidP="00F60759">
      <w:pPr>
        <w:jc w:val="left"/>
        <w:outlineLvl w:val="2"/>
        <w:rPr>
          <w:bCs/>
          <w:spacing w:val="-4"/>
          <w:sz w:val="10"/>
          <w:szCs w:val="10"/>
        </w:rPr>
      </w:pPr>
    </w:p>
    <w:p w:rsidR="00F60759" w:rsidRPr="00B14D52" w:rsidRDefault="00F60759" w:rsidP="00F60759">
      <w:pPr>
        <w:pStyle w:val="Paragraphedeliste"/>
        <w:numPr>
          <w:ilvl w:val="0"/>
          <w:numId w:val="1"/>
        </w:numPr>
        <w:jc w:val="left"/>
        <w:outlineLvl w:val="2"/>
        <w:rPr>
          <w:spacing w:val="-4"/>
          <w:sz w:val="20"/>
          <w:szCs w:val="20"/>
        </w:rPr>
      </w:pPr>
      <w:r w:rsidRPr="00B14D52">
        <w:rPr>
          <w:spacing w:val="-4"/>
          <w:sz w:val="20"/>
          <w:szCs w:val="20"/>
        </w:rPr>
        <w:t>Le Conseil de Surveillance a autorisé le Président à mandater des avocats allemands et américains pour enquêter en toute objectivité et clarifier exactement la fraude</w:t>
      </w:r>
      <w:r w:rsidR="005E034F">
        <w:rPr>
          <w:spacing w:val="-4"/>
          <w:sz w:val="20"/>
          <w:szCs w:val="20"/>
        </w:rPr>
        <w:t>…</w:t>
      </w:r>
    </w:p>
    <w:p w:rsidR="00F60759" w:rsidRPr="00717310" w:rsidRDefault="00F60759" w:rsidP="00F60759">
      <w:pPr>
        <w:pStyle w:val="Paragraphedeliste"/>
        <w:jc w:val="left"/>
        <w:outlineLvl w:val="2"/>
        <w:rPr>
          <w:spacing w:val="-4"/>
          <w:sz w:val="10"/>
          <w:szCs w:val="10"/>
        </w:rPr>
      </w:pPr>
    </w:p>
    <w:p w:rsidR="00F60759" w:rsidRPr="00B14D52" w:rsidRDefault="00F60759" w:rsidP="00F60759">
      <w:pPr>
        <w:pStyle w:val="Paragraphedeliste"/>
        <w:numPr>
          <w:ilvl w:val="0"/>
          <w:numId w:val="1"/>
        </w:numPr>
        <w:jc w:val="left"/>
        <w:outlineLvl w:val="2"/>
        <w:rPr>
          <w:spacing w:val="-4"/>
          <w:sz w:val="20"/>
          <w:szCs w:val="20"/>
        </w:rPr>
      </w:pPr>
      <w:r w:rsidRPr="00B14D52">
        <w:rPr>
          <w:spacing w:val="-4"/>
          <w:sz w:val="20"/>
          <w:szCs w:val="20"/>
        </w:rPr>
        <w:t xml:space="preserve"> En tenant compte des informations actuellement disponibles, le Conseil de Surveillance a recommandé la suspension immédiate de certains employés. Ce processus est en cours</w:t>
      </w:r>
      <w:r w:rsidR="005E034F">
        <w:rPr>
          <w:spacing w:val="-4"/>
          <w:sz w:val="20"/>
          <w:szCs w:val="20"/>
        </w:rPr>
        <w:t>…</w:t>
      </w:r>
    </w:p>
    <w:p w:rsidR="00F60759" w:rsidRPr="00717310" w:rsidRDefault="00F60759" w:rsidP="00F60759">
      <w:pPr>
        <w:pStyle w:val="Paragraphedeliste"/>
        <w:jc w:val="left"/>
        <w:outlineLvl w:val="2"/>
        <w:rPr>
          <w:spacing w:val="-4"/>
          <w:sz w:val="10"/>
          <w:szCs w:val="10"/>
        </w:rPr>
      </w:pPr>
    </w:p>
    <w:p w:rsidR="00F60759" w:rsidRDefault="00F60759" w:rsidP="00F60759">
      <w:pPr>
        <w:pStyle w:val="Paragraphedeliste"/>
        <w:numPr>
          <w:ilvl w:val="0"/>
          <w:numId w:val="1"/>
        </w:numPr>
        <w:jc w:val="left"/>
        <w:outlineLvl w:val="2"/>
        <w:rPr>
          <w:spacing w:val="-4"/>
          <w:sz w:val="20"/>
          <w:szCs w:val="20"/>
        </w:rPr>
      </w:pPr>
      <w:r w:rsidRPr="00B14D52">
        <w:rPr>
          <w:spacing w:val="-4"/>
          <w:sz w:val="20"/>
          <w:szCs w:val="20"/>
        </w:rPr>
        <w:t>Matthias Müller prendra la direction du Groupe en tant que nouveau Présiden</w:t>
      </w:r>
      <w:r w:rsidR="005E034F">
        <w:rPr>
          <w:spacing w:val="-4"/>
          <w:sz w:val="20"/>
          <w:szCs w:val="20"/>
        </w:rPr>
        <w:t>t du Directoire de Volkswagen</w:t>
      </w:r>
      <w:r w:rsidRPr="00B14D52">
        <w:rPr>
          <w:spacing w:val="-4"/>
          <w:sz w:val="20"/>
          <w:szCs w:val="20"/>
        </w:rPr>
        <w:t>. Il représente ce dont l'entreprise a besoin aujourd'hui. Matthias Müller est exactement la bonne personne au bon moment pour réaliser un nouveau départ. Nous apprécions fortement son approche critique et constructive</w:t>
      </w:r>
      <w:r w:rsidR="005E034F">
        <w:rPr>
          <w:spacing w:val="-4"/>
          <w:sz w:val="20"/>
          <w:szCs w:val="20"/>
        </w:rPr>
        <w:t>…</w:t>
      </w:r>
    </w:p>
    <w:p w:rsidR="00F60759" w:rsidRDefault="00F60759" w:rsidP="005E034F">
      <w:pPr>
        <w:jc w:val="left"/>
        <w:outlineLvl w:val="2"/>
        <w:rPr>
          <w:i/>
          <w:spacing w:val="-4"/>
          <w:sz w:val="20"/>
          <w:szCs w:val="20"/>
        </w:rPr>
      </w:pPr>
      <w:r w:rsidRPr="00B14D52">
        <w:rPr>
          <w:spacing w:val="-4"/>
          <w:sz w:val="20"/>
          <w:szCs w:val="20"/>
        </w:rPr>
        <w:t>Berthold Huber, Vice-président du Consei</w:t>
      </w:r>
      <w:r w:rsidR="00C910E2">
        <w:rPr>
          <w:spacing w:val="-4"/>
          <w:sz w:val="20"/>
          <w:szCs w:val="20"/>
        </w:rPr>
        <w:t xml:space="preserve">l de Surveillance, déclare en conclusion </w:t>
      </w:r>
      <w:r w:rsidR="005B4F31" w:rsidRPr="00B14D52">
        <w:rPr>
          <w:spacing w:val="-4"/>
          <w:sz w:val="20"/>
          <w:szCs w:val="20"/>
        </w:rPr>
        <w:t>:</w:t>
      </w:r>
      <w:r w:rsidRPr="00B14D52">
        <w:rPr>
          <w:spacing w:val="-4"/>
          <w:sz w:val="20"/>
          <w:szCs w:val="20"/>
        </w:rPr>
        <w:t xml:space="preserve"> "</w:t>
      </w:r>
      <w:r w:rsidRPr="00B14D52">
        <w:rPr>
          <w:i/>
          <w:spacing w:val="-4"/>
          <w:sz w:val="20"/>
          <w:szCs w:val="20"/>
        </w:rPr>
        <w:t>La fraude aux tests</w:t>
      </w:r>
      <w:r w:rsidR="005B4F31">
        <w:rPr>
          <w:i/>
          <w:spacing w:val="-4"/>
          <w:sz w:val="20"/>
          <w:szCs w:val="20"/>
        </w:rPr>
        <w:t xml:space="preserve"> </w:t>
      </w:r>
      <w:r w:rsidRPr="00B14D52">
        <w:rPr>
          <w:i/>
          <w:spacing w:val="-4"/>
          <w:sz w:val="20"/>
          <w:szCs w:val="20"/>
        </w:rPr>
        <w:t>anti-pollution est un désastre moral et politique pour Volkswagen. Le comportement</w:t>
      </w:r>
      <w:r w:rsidR="005E034F">
        <w:rPr>
          <w:i/>
          <w:spacing w:val="-4"/>
          <w:sz w:val="20"/>
          <w:szCs w:val="20"/>
        </w:rPr>
        <w:t xml:space="preserve"> illicite de quelques</w:t>
      </w:r>
      <w:r w:rsidRPr="00B14D52">
        <w:rPr>
          <w:i/>
          <w:spacing w:val="-4"/>
          <w:sz w:val="20"/>
          <w:szCs w:val="20"/>
        </w:rPr>
        <w:t xml:space="preserve"> ingénieurs et techniciens impliqués dans le développement du moteur a choqué Volkswagen autant qu’il a choqué le public. Nous ne pouvons que nous excuser et demander à nos clients, au public, aux autorités et à nos investisseurs de nous donner une chance de faire amende honorable</w:t>
      </w:r>
      <w:r w:rsidR="007B228C">
        <w:rPr>
          <w:i/>
          <w:spacing w:val="-4"/>
          <w:sz w:val="20"/>
          <w:szCs w:val="20"/>
        </w:rPr>
        <w:t>…</w:t>
      </w:r>
      <w:r w:rsidRPr="00B14D52">
        <w:rPr>
          <w:i/>
          <w:spacing w:val="-4"/>
          <w:sz w:val="20"/>
          <w:szCs w:val="20"/>
        </w:rPr>
        <w:t xml:space="preserve">". </w:t>
      </w:r>
    </w:p>
    <w:p w:rsidR="005E034F" w:rsidRPr="005E034F" w:rsidRDefault="005E034F" w:rsidP="005E034F">
      <w:pPr>
        <w:jc w:val="left"/>
        <w:outlineLvl w:val="2"/>
        <w:rPr>
          <w:i/>
          <w:sz w:val="10"/>
          <w:szCs w:val="10"/>
        </w:rPr>
      </w:pPr>
    </w:p>
    <w:p w:rsidR="00F60759" w:rsidRDefault="00F60759" w:rsidP="005E034F">
      <w:pPr>
        <w:pStyle w:val="NormalWeb"/>
        <w:spacing w:before="0" w:beforeAutospacing="0" w:after="0" w:afterAutospacing="0"/>
        <w:rPr>
          <w:rStyle w:val="citation"/>
          <w:i/>
          <w:iCs/>
          <w:sz w:val="20"/>
          <w:szCs w:val="20"/>
        </w:rPr>
      </w:pPr>
      <w:r w:rsidRPr="005E034F">
        <w:rPr>
          <w:b/>
          <w:sz w:val="20"/>
          <w:szCs w:val="20"/>
        </w:rPr>
        <w:t>Le 25 septembre</w:t>
      </w:r>
      <w:r w:rsidRPr="00B14D52">
        <w:rPr>
          <w:sz w:val="20"/>
          <w:szCs w:val="20"/>
        </w:rPr>
        <w:t xml:space="preserve">, </w:t>
      </w:r>
      <w:hyperlink r:id="rId8" w:tooltip="Matthias Müller" w:history="1">
        <w:r w:rsidRPr="00B14D52">
          <w:rPr>
            <w:rStyle w:val="Lienhypertexte"/>
            <w:color w:val="auto"/>
            <w:sz w:val="20"/>
            <w:szCs w:val="20"/>
            <w:u w:val="none"/>
          </w:rPr>
          <w:t>Matthias Müller</w:t>
        </w:r>
      </w:hyperlink>
      <w:r w:rsidRPr="00B14D52">
        <w:rPr>
          <w:sz w:val="20"/>
          <w:szCs w:val="20"/>
        </w:rPr>
        <w:t xml:space="preserve">, président de la marque </w:t>
      </w:r>
      <w:hyperlink r:id="rId9" w:tooltip="Porsche" w:history="1">
        <w:r w:rsidRPr="00B14D52">
          <w:rPr>
            <w:rStyle w:val="Lienhypertexte"/>
            <w:color w:val="auto"/>
            <w:sz w:val="20"/>
            <w:szCs w:val="20"/>
            <w:u w:val="none"/>
          </w:rPr>
          <w:t>Porsche</w:t>
        </w:r>
      </w:hyperlink>
      <w:r w:rsidRPr="00B14D52">
        <w:rPr>
          <w:rStyle w:val="Lienhypertexte"/>
          <w:color w:val="auto"/>
          <w:sz w:val="20"/>
          <w:szCs w:val="20"/>
          <w:u w:val="none"/>
        </w:rPr>
        <w:t xml:space="preserve"> et nouveau président de </w:t>
      </w:r>
      <w:r w:rsidR="007B228C" w:rsidRPr="00B14D52">
        <w:rPr>
          <w:bCs/>
          <w:spacing w:val="-4"/>
          <w:sz w:val="20"/>
          <w:szCs w:val="20"/>
        </w:rPr>
        <w:t>Volkswagen</w:t>
      </w:r>
      <w:r w:rsidRPr="00B14D52">
        <w:rPr>
          <w:sz w:val="20"/>
          <w:szCs w:val="20"/>
        </w:rPr>
        <w:t xml:space="preserve"> déclare s'engager à </w:t>
      </w:r>
      <w:r w:rsidRPr="00B14D52">
        <w:rPr>
          <w:rStyle w:val="citation"/>
          <w:i/>
          <w:iCs/>
          <w:sz w:val="20"/>
          <w:szCs w:val="20"/>
        </w:rPr>
        <w:t xml:space="preserve">« faire tout son possible pour développer et mettre en œuvre les normes de conformité et de gouvernance les </w:t>
      </w:r>
      <w:r w:rsidR="007B228C">
        <w:rPr>
          <w:rStyle w:val="citation"/>
          <w:i/>
          <w:iCs/>
          <w:sz w:val="20"/>
          <w:szCs w:val="20"/>
        </w:rPr>
        <w:t>plus strictes au sein du groupe…</w:t>
      </w:r>
      <w:r w:rsidRPr="00B14D52">
        <w:rPr>
          <w:rStyle w:val="citation"/>
          <w:i/>
          <w:iCs/>
          <w:sz w:val="20"/>
          <w:szCs w:val="20"/>
        </w:rPr>
        <w:t xml:space="preserve">». </w:t>
      </w:r>
    </w:p>
    <w:p w:rsidR="005E034F" w:rsidRPr="005E034F" w:rsidRDefault="005E034F" w:rsidP="005E034F">
      <w:pPr>
        <w:pStyle w:val="NormalWeb"/>
        <w:spacing w:before="0" w:beforeAutospacing="0" w:after="0" w:afterAutospacing="0"/>
        <w:rPr>
          <w:rStyle w:val="citation"/>
          <w:iCs/>
          <w:sz w:val="10"/>
          <w:szCs w:val="10"/>
        </w:rPr>
      </w:pPr>
    </w:p>
    <w:p w:rsidR="00F60759" w:rsidRPr="007B228C" w:rsidRDefault="00F60759" w:rsidP="005E034F">
      <w:pPr>
        <w:pStyle w:val="NormalWeb"/>
        <w:spacing w:before="0" w:beforeAutospacing="0" w:after="0" w:afterAutospacing="0"/>
        <w:rPr>
          <w:i/>
          <w:sz w:val="20"/>
          <w:szCs w:val="20"/>
        </w:rPr>
      </w:pPr>
      <w:r w:rsidRPr="005E034F">
        <w:rPr>
          <w:b/>
          <w:sz w:val="20"/>
          <w:szCs w:val="20"/>
        </w:rPr>
        <w:t>Le 29 septembre</w:t>
      </w:r>
      <w:r w:rsidR="007B228C">
        <w:rPr>
          <w:sz w:val="20"/>
          <w:szCs w:val="20"/>
        </w:rPr>
        <w:t>, le G</w:t>
      </w:r>
      <w:r w:rsidRPr="00B14D52">
        <w:rPr>
          <w:sz w:val="20"/>
          <w:szCs w:val="20"/>
        </w:rPr>
        <w:t xml:space="preserve">roupe </w:t>
      </w:r>
      <w:r w:rsidR="007B228C" w:rsidRPr="00B14D52">
        <w:rPr>
          <w:bCs/>
          <w:spacing w:val="-4"/>
          <w:sz w:val="20"/>
          <w:szCs w:val="20"/>
        </w:rPr>
        <w:t>Volkswagen</w:t>
      </w:r>
      <w:r w:rsidR="007B228C" w:rsidRPr="00B14D52">
        <w:rPr>
          <w:sz w:val="20"/>
          <w:szCs w:val="20"/>
        </w:rPr>
        <w:t xml:space="preserve"> </w:t>
      </w:r>
      <w:r w:rsidRPr="00B14D52">
        <w:rPr>
          <w:sz w:val="20"/>
          <w:szCs w:val="20"/>
        </w:rPr>
        <w:t xml:space="preserve">annonce avoir déposé une </w:t>
      </w:r>
      <w:hyperlink r:id="rId10" w:tooltip="Plainte contre X" w:history="1">
        <w:r w:rsidRPr="00B14D52">
          <w:rPr>
            <w:rStyle w:val="Lienhypertexte"/>
            <w:color w:val="auto"/>
            <w:sz w:val="20"/>
            <w:szCs w:val="20"/>
            <w:u w:val="none"/>
          </w:rPr>
          <w:t>plainte contre X</w:t>
        </w:r>
      </w:hyperlink>
      <w:r w:rsidRPr="00B14D52">
        <w:rPr>
          <w:sz w:val="20"/>
          <w:szCs w:val="20"/>
        </w:rPr>
        <w:t xml:space="preserve"> afin </w:t>
      </w:r>
      <w:r w:rsidRPr="007B228C">
        <w:rPr>
          <w:i/>
          <w:sz w:val="20"/>
          <w:szCs w:val="20"/>
        </w:rPr>
        <w:t>« d'apporter de la lumière sur les responsabilités</w:t>
      </w:r>
      <w:r w:rsidR="007B228C">
        <w:rPr>
          <w:i/>
          <w:sz w:val="20"/>
          <w:szCs w:val="20"/>
        </w:rPr>
        <w:t>…</w:t>
      </w:r>
      <w:r w:rsidRPr="007B228C">
        <w:rPr>
          <w:i/>
          <w:sz w:val="20"/>
          <w:szCs w:val="20"/>
        </w:rPr>
        <w:t> »</w:t>
      </w:r>
      <w:r w:rsidRPr="007B228C">
        <w:rPr>
          <w:rStyle w:val="citecrochet1"/>
          <w:i/>
          <w:color w:val="0000FF"/>
          <w:sz w:val="20"/>
          <w:szCs w:val="20"/>
          <w:u w:val="single"/>
          <w:vertAlign w:val="superscript"/>
          <w:specVanish w:val="0"/>
        </w:rPr>
        <w:t>[]</w:t>
      </w:r>
      <w:r w:rsidRPr="007B228C">
        <w:rPr>
          <w:i/>
          <w:sz w:val="20"/>
          <w:szCs w:val="20"/>
        </w:rPr>
        <w:t xml:space="preserve">. </w:t>
      </w:r>
    </w:p>
    <w:p w:rsidR="005E034F" w:rsidRPr="005E034F" w:rsidRDefault="005E034F" w:rsidP="005E034F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F60759" w:rsidRDefault="00F60759" w:rsidP="005E034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E034F">
        <w:rPr>
          <w:b/>
          <w:sz w:val="20"/>
          <w:szCs w:val="20"/>
        </w:rPr>
        <w:t>Le 2 octobre</w:t>
      </w:r>
      <w:r w:rsidRPr="00B14D52">
        <w:rPr>
          <w:sz w:val="20"/>
          <w:szCs w:val="20"/>
        </w:rPr>
        <w:t xml:space="preserve">, </w:t>
      </w:r>
      <w:r w:rsidR="007B228C" w:rsidRPr="00B14D52">
        <w:rPr>
          <w:bCs/>
          <w:spacing w:val="-4"/>
          <w:sz w:val="20"/>
          <w:szCs w:val="20"/>
        </w:rPr>
        <w:t>Volkswagen</w:t>
      </w:r>
      <w:r w:rsidRPr="00B14D52">
        <w:rPr>
          <w:sz w:val="20"/>
          <w:szCs w:val="20"/>
        </w:rPr>
        <w:t xml:space="preserve">, dans le cadre des </w:t>
      </w:r>
      <w:r w:rsidRPr="00B14D52">
        <w:rPr>
          <w:rStyle w:val="citation"/>
          <w:i/>
          <w:sz w:val="20"/>
          <w:szCs w:val="20"/>
        </w:rPr>
        <w:t>« mesures de correction des écarts d’émissions d’oxydes d’azote»</w:t>
      </w:r>
      <w:r w:rsidRPr="00B14D52">
        <w:rPr>
          <w:sz w:val="20"/>
          <w:szCs w:val="20"/>
        </w:rPr>
        <w:t xml:space="preserve"> qui lui sont demandées annonce un </w:t>
      </w:r>
      <w:hyperlink r:id="rId11" w:tooltip="Numéro vert" w:history="1">
        <w:r w:rsidRPr="00B14D52">
          <w:rPr>
            <w:rStyle w:val="Lienhypertexte"/>
            <w:color w:val="auto"/>
            <w:sz w:val="20"/>
            <w:szCs w:val="20"/>
            <w:u w:val="none"/>
          </w:rPr>
          <w:t>numéro vert</w:t>
        </w:r>
      </w:hyperlink>
      <w:r w:rsidRPr="00B14D52">
        <w:rPr>
          <w:sz w:val="20"/>
          <w:szCs w:val="20"/>
        </w:rPr>
        <w:t>,</w:t>
      </w:r>
      <w:r w:rsidRPr="00B14D52">
        <w:rPr>
          <w:rStyle w:val="citecrochet1"/>
          <w:sz w:val="20"/>
          <w:szCs w:val="20"/>
          <w:vertAlign w:val="superscript"/>
          <w:specVanish w:val="0"/>
        </w:rPr>
        <w:t>[]</w:t>
      </w:r>
      <w:r w:rsidRPr="00B14D52">
        <w:rPr>
          <w:sz w:val="20"/>
          <w:szCs w:val="20"/>
        </w:rPr>
        <w:t xml:space="preserve"> et </w:t>
      </w:r>
      <w:r w:rsidR="00C910E2">
        <w:rPr>
          <w:sz w:val="20"/>
          <w:szCs w:val="20"/>
        </w:rPr>
        <w:t>annonce l’ouverture prochaine d’</w:t>
      </w:r>
      <w:r w:rsidRPr="00B14D52">
        <w:rPr>
          <w:sz w:val="20"/>
          <w:szCs w:val="20"/>
        </w:rPr>
        <w:t>une plate-forme internet permettant aux propriétaires de Volkswagen de savoir si leur véhicule est concerné</w:t>
      </w:r>
      <w:r w:rsidR="007B228C">
        <w:rPr>
          <w:sz w:val="20"/>
          <w:szCs w:val="20"/>
        </w:rPr>
        <w:t>…</w:t>
      </w:r>
      <w:r w:rsidRPr="00B14D52">
        <w:rPr>
          <w:sz w:val="20"/>
          <w:szCs w:val="20"/>
        </w:rPr>
        <w:t xml:space="preserve"> </w:t>
      </w:r>
    </w:p>
    <w:p w:rsidR="005E034F" w:rsidRPr="005E034F" w:rsidRDefault="005E034F" w:rsidP="005E034F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F60759" w:rsidRDefault="00F60759" w:rsidP="005E034F">
      <w:pPr>
        <w:pStyle w:val="NormalWeb"/>
        <w:spacing w:before="0" w:beforeAutospacing="0" w:after="0" w:afterAutospacing="0"/>
        <w:rPr>
          <w:rStyle w:val="lev"/>
          <w:b w:val="0"/>
          <w:sz w:val="20"/>
          <w:szCs w:val="20"/>
        </w:rPr>
      </w:pPr>
      <w:r w:rsidRPr="005E034F">
        <w:rPr>
          <w:b/>
          <w:sz w:val="20"/>
          <w:szCs w:val="20"/>
        </w:rPr>
        <w:t>Le 6 octobre</w:t>
      </w:r>
      <w:r w:rsidRPr="00B14D52">
        <w:rPr>
          <w:b/>
          <w:sz w:val="20"/>
          <w:szCs w:val="20"/>
        </w:rPr>
        <w:t xml:space="preserve">, </w:t>
      </w:r>
      <w:r w:rsidRPr="00B14D52">
        <w:rPr>
          <w:rStyle w:val="lev"/>
          <w:b w:val="0"/>
          <w:sz w:val="20"/>
          <w:szCs w:val="20"/>
        </w:rPr>
        <w:t xml:space="preserve">le nouveau patron de </w:t>
      </w:r>
      <w:hyperlink r:id="rId12" w:history="1">
        <w:r w:rsidRPr="00B14D52">
          <w:rPr>
            <w:rStyle w:val="Lienhypertexte"/>
            <w:bCs/>
            <w:color w:val="auto"/>
            <w:sz w:val="20"/>
            <w:szCs w:val="20"/>
            <w:u w:val="none"/>
          </w:rPr>
          <w:t>Volkswagen</w:t>
        </w:r>
      </w:hyperlink>
      <w:r w:rsidRPr="00B14D52">
        <w:rPr>
          <w:rStyle w:val="lev"/>
          <w:b w:val="0"/>
          <w:sz w:val="20"/>
          <w:szCs w:val="20"/>
        </w:rPr>
        <w:t>, Matthias Muller, confirme à un journal allemand</w:t>
      </w:r>
      <w:r w:rsidR="007B228C">
        <w:rPr>
          <w:rStyle w:val="lev"/>
          <w:b w:val="0"/>
          <w:sz w:val="20"/>
          <w:szCs w:val="20"/>
        </w:rPr>
        <w:t>,</w:t>
      </w:r>
      <w:r w:rsidRPr="00B14D52">
        <w:rPr>
          <w:rStyle w:val="lev"/>
          <w:b w:val="0"/>
          <w:sz w:val="20"/>
          <w:szCs w:val="20"/>
        </w:rPr>
        <w:t xml:space="preserve"> le </w:t>
      </w:r>
      <w:proofErr w:type="spellStart"/>
      <w:r w:rsidRPr="00B14D52">
        <w:rPr>
          <w:rStyle w:val="lev"/>
          <w:b w:val="0"/>
          <w:sz w:val="20"/>
          <w:szCs w:val="20"/>
        </w:rPr>
        <w:t>Frankfurter</w:t>
      </w:r>
      <w:proofErr w:type="spellEnd"/>
      <w:r w:rsidRPr="00B14D52">
        <w:rPr>
          <w:rStyle w:val="lev"/>
          <w:b w:val="0"/>
          <w:sz w:val="20"/>
          <w:szCs w:val="20"/>
        </w:rPr>
        <w:t xml:space="preserve"> Allgemeine Zeitung</w:t>
      </w:r>
      <w:r w:rsidR="007B228C">
        <w:rPr>
          <w:rStyle w:val="lev"/>
          <w:b w:val="0"/>
          <w:sz w:val="20"/>
          <w:szCs w:val="20"/>
        </w:rPr>
        <w:t>, que la campagne de rappel</w:t>
      </w:r>
      <w:r w:rsidRPr="00B14D52">
        <w:rPr>
          <w:rStyle w:val="lev"/>
          <w:b w:val="0"/>
          <w:sz w:val="20"/>
          <w:szCs w:val="20"/>
        </w:rPr>
        <w:t xml:space="preserve"> des véhicules touchés par la fraude antipollution débuterait en janvier 2016 et qu’elle s'étalera sans doute sur l'ensemble de l'année 2016</w:t>
      </w:r>
      <w:r w:rsidR="007B228C">
        <w:rPr>
          <w:rStyle w:val="lev"/>
          <w:b w:val="0"/>
          <w:sz w:val="20"/>
          <w:szCs w:val="20"/>
        </w:rPr>
        <w:t>…</w:t>
      </w:r>
    </w:p>
    <w:p w:rsidR="005E034F" w:rsidRPr="005E034F" w:rsidRDefault="005E034F" w:rsidP="005E034F">
      <w:pPr>
        <w:pStyle w:val="NormalWeb"/>
        <w:spacing w:before="0" w:beforeAutospacing="0" w:after="0" w:afterAutospacing="0"/>
        <w:rPr>
          <w:rStyle w:val="lev"/>
          <w:b w:val="0"/>
          <w:sz w:val="10"/>
          <w:szCs w:val="10"/>
        </w:rPr>
      </w:pPr>
    </w:p>
    <w:p w:rsidR="00F60759" w:rsidRDefault="007B228C" w:rsidP="005E034F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Le G</w:t>
      </w:r>
      <w:r w:rsidR="00F60759" w:rsidRPr="00B14D52">
        <w:rPr>
          <w:sz w:val="20"/>
          <w:szCs w:val="20"/>
        </w:rPr>
        <w:t xml:space="preserve">roupe </w:t>
      </w:r>
      <w:r w:rsidRPr="00B14D52">
        <w:rPr>
          <w:bCs/>
          <w:spacing w:val="-4"/>
          <w:sz w:val="20"/>
          <w:szCs w:val="20"/>
        </w:rPr>
        <w:t>Volkswagen</w:t>
      </w:r>
      <w:r w:rsidR="00F60759" w:rsidRPr="00B14D52">
        <w:rPr>
          <w:sz w:val="20"/>
          <w:szCs w:val="20"/>
        </w:rPr>
        <w:t xml:space="preserve"> ouvre</w:t>
      </w:r>
      <w:r w:rsidR="009E7755">
        <w:rPr>
          <w:sz w:val="20"/>
          <w:szCs w:val="20"/>
        </w:rPr>
        <w:t xml:space="preserve"> dans les jours qui suivent</w:t>
      </w:r>
      <w:r w:rsidR="00F60759" w:rsidRPr="00B14D52">
        <w:rPr>
          <w:sz w:val="20"/>
          <w:szCs w:val="20"/>
        </w:rPr>
        <w:t xml:space="preserve"> un site </w:t>
      </w:r>
      <w:r>
        <w:rPr>
          <w:sz w:val="20"/>
          <w:szCs w:val="20"/>
        </w:rPr>
        <w:t xml:space="preserve">internet </w:t>
      </w:r>
      <w:r w:rsidR="00F60759" w:rsidRPr="00B14D52">
        <w:rPr>
          <w:sz w:val="20"/>
          <w:szCs w:val="20"/>
        </w:rPr>
        <w:t xml:space="preserve">spécifique lié à cette affaire, sur lequel on peut </w:t>
      </w:r>
      <w:r w:rsidR="00C910E2">
        <w:rPr>
          <w:sz w:val="20"/>
          <w:szCs w:val="20"/>
        </w:rPr>
        <w:t xml:space="preserve">lire </w:t>
      </w:r>
      <w:r w:rsidR="00F60759" w:rsidRPr="00B14D52">
        <w:rPr>
          <w:sz w:val="20"/>
          <w:szCs w:val="20"/>
        </w:rPr>
        <w:t>notamment pour la France, où près de 1 million de véhicules seraient potentiellement concernés</w:t>
      </w:r>
      <w:r>
        <w:rPr>
          <w:sz w:val="20"/>
          <w:szCs w:val="20"/>
        </w:rPr>
        <w:t xml:space="preserve"> </w:t>
      </w:r>
      <w:r w:rsidR="00F60759" w:rsidRPr="00B14D52">
        <w:rPr>
          <w:sz w:val="20"/>
          <w:szCs w:val="20"/>
        </w:rPr>
        <w:t>:</w:t>
      </w:r>
    </w:p>
    <w:p w:rsidR="005E034F" w:rsidRPr="005E034F" w:rsidRDefault="005E034F" w:rsidP="005E034F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F60759" w:rsidRPr="00B14D52" w:rsidRDefault="00F60759" w:rsidP="005E034F">
      <w:pPr>
        <w:jc w:val="left"/>
        <w:rPr>
          <w:i/>
          <w:spacing w:val="-4"/>
          <w:sz w:val="20"/>
          <w:szCs w:val="20"/>
        </w:rPr>
      </w:pPr>
      <w:r w:rsidRPr="00B14D52">
        <w:rPr>
          <w:i/>
          <w:spacing w:val="-4"/>
          <w:sz w:val="20"/>
          <w:szCs w:val="20"/>
        </w:rPr>
        <w:lastRenderedPageBreak/>
        <w:t xml:space="preserve">« Cher client, </w:t>
      </w:r>
      <w:r w:rsidRPr="00B14D52">
        <w:rPr>
          <w:i/>
          <w:spacing w:val="-4"/>
          <w:sz w:val="20"/>
          <w:szCs w:val="20"/>
        </w:rPr>
        <w:br/>
      </w:r>
      <w:r w:rsidRPr="005B4F31">
        <w:rPr>
          <w:i/>
          <w:spacing w:val="-4"/>
          <w:sz w:val="10"/>
          <w:szCs w:val="10"/>
        </w:rPr>
        <w:br/>
      </w:r>
      <w:r w:rsidRPr="00B14D52">
        <w:rPr>
          <w:i/>
          <w:spacing w:val="-4"/>
          <w:sz w:val="20"/>
          <w:szCs w:val="20"/>
        </w:rPr>
        <w:t>Le groupe Volkswagen a récemment reconnu qu’il existait des écarts entre les émissions d’oxydes d’azote (</w:t>
      </w:r>
      <w:proofErr w:type="spellStart"/>
      <w:r w:rsidRPr="00B14D52">
        <w:rPr>
          <w:i/>
          <w:spacing w:val="-4"/>
          <w:sz w:val="20"/>
          <w:szCs w:val="20"/>
        </w:rPr>
        <w:t>NOx</w:t>
      </w:r>
      <w:proofErr w:type="spellEnd"/>
      <w:r w:rsidRPr="00B14D52">
        <w:rPr>
          <w:i/>
          <w:spacing w:val="-4"/>
          <w:sz w:val="20"/>
          <w:szCs w:val="20"/>
        </w:rPr>
        <w:t>) obtenues lors de conditions de circulation réelles et celles obtenues lors de tests sur banc.</w:t>
      </w:r>
    </w:p>
    <w:p w:rsidR="00F60759" w:rsidRPr="00B14D52" w:rsidRDefault="00F60759" w:rsidP="005E034F">
      <w:pPr>
        <w:jc w:val="left"/>
        <w:rPr>
          <w:i/>
          <w:spacing w:val="-4"/>
          <w:sz w:val="20"/>
          <w:szCs w:val="20"/>
        </w:rPr>
      </w:pPr>
      <w:r w:rsidRPr="00B14D52">
        <w:rPr>
          <w:i/>
          <w:spacing w:val="-4"/>
          <w:sz w:val="6"/>
          <w:szCs w:val="6"/>
        </w:rPr>
        <w:br/>
      </w:r>
      <w:r w:rsidRPr="00B14D52">
        <w:rPr>
          <w:i/>
          <w:spacing w:val="-4"/>
          <w:sz w:val="20"/>
          <w:szCs w:val="20"/>
        </w:rPr>
        <w:t>Volkswagen Group France souhaite répondre à vos questions et vous tenir informés des mesures et des solutions techniques qui seront apportées pour remédier à ces écarts.</w:t>
      </w:r>
      <w:r w:rsidRPr="00B14D52">
        <w:rPr>
          <w:i/>
          <w:spacing w:val="-4"/>
          <w:sz w:val="20"/>
          <w:szCs w:val="20"/>
        </w:rPr>
        <w:br/>
      </w:r>
      <w:r w:rsidRPr="00B14D52">
        <w:rPr>
          <w:i/>
          <w:spacing w:val="-4"/>
          <w:sz w:val="6"/>
          <w:szCs w:val="6"/>
        </w:rPr>
        <w:br/>
      </w:r>
      <w:r w:rsidRPr="00B14D52">
        <w:rPr>
          <w:i/>
          <w:spacing w:val="-4"/>
          <w:sz w:val="20"/>
          <w:szCs w:val="20"/>
        </w:rPr>
        <w:t>Au préalable, nous nous devons de vous informer que :</w:t>
      </w:r>
    </w:p>
    <w:p w:rsidR="00F60759" w:rsidRPr="00B14D52" w:rsidRDefault="00F60759" w:rsidP="005E034F">
      <w:pPr>
        <w:ind w:left="708"/>
        <w:jc w:val="left"/>
        <w:rPr>
          <w:i/>
          <w:spacing w:val="-4"/>
          <w:sz w:val="20"/>
          <w:szCs w:val="20"/>
        </w:rPr>
      </w:pPr>
      <w:r w:rsidRPr="00B14D52">
        <w:rPr>
          <w:i/>
          <w:spacing w:val="-4"/>
          <w:sz w:val="6"/>
          <w:szCs w:val="6"/>
        </w:rPr>
        <w:br/>
      </w:r>
      <w:r w:rsidRPr="00B14D52">
        <w:rPr>
          <w:i/>
          <w:spacing w:val="-4"/>
          <w:sz w:val="20"/>
          <w:szCs w:val="20"/>
        </w:rPr>
        <w:t>- Les écarts constatés ne remettent nullement en cause la qualité, la fiabilité et la sécurité de votre véhicule.</w:t>
      </w:r>
    </w:p>
    <w:p w:rsidR="00F60759" w:rsidRPr="00B14D52" w:rsidRDefault="00F60759" w:rsidP="005E034F">
      <w:pPr>
        <w:ind w:left="708"/>
        <w:jc w:val="left"/>
        <w:rPr>
          <w:i/>
          <w:spacing w:val="-4"/>
          <w:sz w:val="20"/>
          <w:szCs w:val="20"/>
        </w:rPr>
      </w:pPr>
      <w:r w:rsidRPr="00B14D52">
        <w:rPr>
          <w:i/>
          <w:spacing w:val="-4"/>
          <w:sz w:val="6"/>
          <w:szCs w:val="6"/>
        </w:rPr>
        <w:br/>
      </w:r>
      <w:r w:rsidRPr="00B14D52">
        <w:rPr>
          <w:i/>
          <w:spacing w:val="-4"/>
          <w:sz w:val="20"/>
          <w:szCs w:val="20"/>
        </w:rPr>
        <w:t>- Les véhicules équipés de moteurs Euro6 ne sont pas concernés.</w:t>
      </w:r>
    </w:p>
    <w:p w:rsidR="00F60759" w:rsidRPr="00B14D52" w:rsidRDefault="00F60759" w:rsidP="005E034F">
      <w:pPr>
        <w:jc w:val="left"/>
        <w:rPr>
          <w:i/>
          <w:spacing w:val="-4"/>
          <w:sz w:val="20"/>
          <w:szCs w:val="20"/>
        </w:rPr>
      </w:pPr>
      <w:r w:rsidRPr="00B14D52">
        <w:rPr>
          <w:i/>
          <w:spacing w:val="-4"/>
          <w:sz w:val="6"/>
          <w:szCs w:val="6"/>
        </w:rPr>
        <w:br/>
      </w:r>
      <w:r w:rsidRPr="00B14D52">
        <w:rPr>
          <w:i/>
          <w:spacing w:val="-4"/>
          <w:sz w:val="20"/>
          <w:szCs w:val="20"/>
        </w:rPr>
        <w:t>Nous souhaitons aussi vous exprimer nos plus sincères regrets et vous dire que nous ferons tout pour regagner votre confiance. »</w:t>
      </w:r>
    </w:p>
    <w:p w:rsidR="00F60759" w:rsidRDefault="00F60759" w:rsidP="005E034F">
      <w:pPr>
        <w:jc w:val="left"/>
        <w:rPr>
          <w:i/>
          <w:spacing w:val="-4"/>
          <w:sz w:val="10"/>
          <w:szCs w:val="10"/>
        </w:rPr>
      </w:pPr>
    </w:p>
    <w:p w:rsidR="005E034F" w:rsidRDefault="005E034F" w:rsidP="005E034F">
      <w:pPr>
        <w:jc w:val="left"/>
        <w:rPr>
          <w:i/>
          <w:spacing w:val="-4"/>
          <w:sz w:val="10"/>
          <w:szCs w:val="10"/>
        </w:rPr>
      </w:pPr>
    </w:p>
    <w:p w:rsidR="005E034F" w:rsidRDefault="005E034F" w:rsidP="005E034F">
      <w:pPr>
        <w:jc w:val="left"/>
        <w:rPr>
          <w:i/>
          <w:spacing w:val="-4"/>
          <w:sz w:val="10"/>
          <w:szCs w:val="10"/>
        </w:rPr>
      </w:pPr>
    </w:p>
    <w:p w:rsidR="00F60759" w:rsidRDefault="00F60759" w:rsidP="005E034F">
      <w:pPr>
        <w:jc w:val="left"/>
        <w:rPr>
          <w:b/>
          <w:spacing w:val="-4"/>
          <w:sz w:val="20"/>
          <w:szCs w:val="20"/>
        </w:rPr>
      </w:pPr>
      <w:r w:rsidRPr="00B14D52">
        <w:rPr>
          <w:b/>
          <w:spacing w:val="-4"/>
          <w:sz w:val="20"/>
          <w:szCs w:val="20"/>
        </w:rPr>
        <w:t>En conclusion…</w:t>
      </w:r>
    </w:p>
    <w:p w:rsidR="00B14D52" w:rsidRPr="00B14D52" w:rsidRDefault="00B14D52" w:rsidP="005E034F">
      <w:pPr>
        <w:jc w:val="left"/>
        <w:rPr>
          <w:b/>
          <w:spacing w:val="-4"/>
          <w:sz w:val="20"/>
          <w:szCs w:val="20"/>
        </w:rPr>
      </w:pPr>
    </w:p>
    <w:p w:rsidR="00F60759" w:rsidRPr="00B14D52" w:rsidRDefault="00F60759" w:rsidP="005E034F">
      <w:pPr>
        <w:jc w:val="left"/>
        <w:rPr>
          <w:spacing w:val="-4"/>
          <w:sz w:val="20"/>
          <w:szCs w:val="20"/>
        </w:rPr>
      </w:pPr>
      <w:r w:rsidRPr="00B14D52">
        <w:rPr>
          <w:spacing w:val="-4"/>
          <w:sz w:val="20"/>
          <w:szCs w:val="20"/>
        </w:rPr>
        <w:t>Une image largement en</w:t>
      </w:r>
      <w:r w:rsidR="00C910E2">
        <w:rPr>
          <w:spacing w:val="-4"/>
          <w:sz w:val="20"/>
          <w:szCs w:val="20"/>
        </w:rPr>
        <w:t>tachée pour un G</w:t>
      </w:r>
      <w:r w:rsidR="007609EE">
        <w:rPr>
          <w:spacing w:val="-4"/>
          <w:sz w:val="20"/>
          <w:szCs w:val="20"/>
        </w:rPr>
        <w:t>roupe qui a</w:t>
      </w:r>
      <w:r w:rsidR="009F771C">
        <w:rPr>
          <w:spacing w:val="-4"/>
          <w:sz w:val="20"/>
          <w:szCs w:val="20"/>
        </w:rPr>
        <w:t xml:space="preserve"> </w:t>
      </w:r>
      <w:r w:rsidRPr="00B14D52">
        <w:rPr>
          <w:spacing w:val="-4"/>
          <w:sz w:val="20"/>
          <w:szCs w:val="20"/>
        </w:rPr>
        <w:t>fait de la transparence et de la qualité un point fort de sa communication</w:t>
      </w:r>
      <w:r w:rsidR="007B228C">
        <w:rPr>
          <w:spacing w:val="-4"/>
          <w:sz w:val="20"/>
          <w:szCs w:val="20"/>
        </w:rPr>
        <w:t>….</w:t>
      </w:r>
      <w:r w:rsidRPr="00B14D52">
        <w:rPr>
          <w:spacing w:val="-4"/>
          <w:sz w:val="20"/>
          <w:szCs w:val="20"/>
        </w:rPr>
        <w:t xml:space="preserve"> </w:t>
      </w:r>
    </w:p>
    <w:p w:rsidR="00F60759" w:rsidRPr="005E034F" w:rsidRDefault="00F60759" w:rsidP="005E034F">
      <w:pPr>
        <w:jc w:val="left"/>
        <w:rPr>
          <w:spacing w:val="-4"/>
          <w:sz w:val="10"/>
          <w:szCs w:val="10"/>
        </w:rPr>
      </w:pPr>
    </w:p>
    <w:p w:rsidR="007B228C" w:rsidRDefault="00F60759" w:rsidP="005E034F">
      <w:pPr>
        <w:jc w:val="left"/>
        <w:rPr>
          <w:spacing w:val="-4"/>
          <w:sz w:val="20"/>
          <w:szCs w:val="20"/>
        </w:rPr>
      </w:pPr>
      <w:r w:rsidRPr="00B14D52">
        <w:rPr>
          <w:spacing w:val="-4"/>
          <w:sz w:val="20"/>
          <w:szCs w:val="20"/>
        </w:rPr>
        <w:t>Des conséquences encore difficilement évaluables</w:t>
      </w:r>
      <w:r w:rsidR="00C910E2">
        <w:rPr>
          <w:spacing w:val="-4"/>
          <w:sz w:val="20"/>
          <w:szCs w:val="20"/>
        </w:rPr>
        <w:t>,</w:t>
      </w:r>
      <w:r w:rsidR="00280B4F">
        <w:rPr>
          <w:spacing w:val="-4"/>
          <w:sz w:val="20"/>
          <w:szCs w:val="20"/>
        </w:rPr>
        <w:t xml:space="preserve"> </w:t>
      </w:r>
      <w:r w:rsidRPr="00B14D52">
        <w:rPr>
          <w:spacing w:val="-4"/>
          <w:sz w:val="20"/>
          <w:szCs w:val="20"/>
        </w:rPr>
        <w:t xml:space="preserve"> tant au plan économique (suivant les sources on évoque un coût financier pour le groupe </w:t>
      </w:r>
      <w:r w:rsidR="007B228C" w:rsidRPr="00B14D52">
        <w:rPr>
          <w:bCs/>
          <w:spacing w:val="-4"/>
          <w:sz w:val="20"/>
          <w:szCs w:val="20"/>
        </w:rPr>
        <w:t>Volkswagen</w:t>
      </w:r>
      <w:r w:rsidR="007B228C">
        <w:rPr>
          <w:bCs/>
          <w:spacing w:val="-4"/>
          <w:sz w:val="20"/>
          <w:szCs w:val="20"/>
        </w:rPr>
        <w:t xml:space="preserve"> compris entre</w:t>
      </w:r>
      <w:r w:rsidR="007B228C">
        <w:rPr>
          <w:spacing w:val="-4"/>
          <w:sz w:val="20"/>
          <w:szCs w:val="20"/>
        </w:rPr>
        <w:t xml:space="preserve"> 20 et</w:t>
      </w:r>
      <w:r w:rsidRPr="00B14D52">
        <w:rPr>
          <w:spacing w:val="-4"/>
          <w:sz w:val="20"/>
          <w:szCs w:val="20"/>
        </w:rPr>
        <w:t xml:space="preserve"> 80 milliards d’euros), qu’au plan commercial auprès de ses cli</w:t>
      </w:r>
      <w:r w:rsidR="007B228C">
        <w:rPr>
          <w:spacing w:val="-4"/>
          <w:sz w:val="20"/>
          <w:szCs w:val="20"/>
        </w:rPr>
        <w:t>ents…</w:t>
      </w:r>
    </w:p>
    <w:p w:rsidR="007B228C" w:rsidRPr="007B228C" w:rsidRDefault="007B228C" w:rsidP="005E034F">
      <w:pPr>
        <w:jc w:val="left"/>
        <w:rPr>
          <w:spacing w:val="-4"/>
          <w:sz w:val="10"/>
          <w:szCs w:val="10"/>
        </w:rPr>
      </w:pPr>
    </w:p>
    <w:p w:rsidR="00F60759" w:rsidRPr="00B14D52" w:rsidRDefault="003F3F78" w:rsidP="005E034F">
      <w:pPr>
        <w:jc w:val="left"/>
        <w:rPr>
          <w:spacing w:val="-4"/>
          <w:sz w:val="20"/>
          <w:szCs w:val="20"/>
        </w:rPr>
      </w:pPr>
      <w:r w:rsidRPr="00B14D52">
        <w:rPr>
          <w:spacing w:val="-4"/>
          <w:sz w:val="20"/>
          <w:szCs w:val="20"/>
        </w:rPr>
        <w:t>A suivre donc….</w:t>
      </w:r>
    </w:p>
    <w:p w:rsidR="009E7755" w:rsidRDefault="009E7755"/>
    <w:p w:rsidR="005B4F31" w:rsidRDefault="00B14D52" w:rsidP="005B4F31">
      <w:pPr>
        <w:pStyle w:val="NormalWeb"/>
        <w:spacing w:before="0" w:beforeAutospacing="0" w:after="0" w:afterAutospacing="0"/>
        <w:rPr>
          <w:b/>
        </w:rPr>
      </w:pPr>
      <w:r w:rsidRPr="00B14D52">
        <w:rPr>
          <w:b/>
        </w:rPr>
        <w:t>Au regard de ces faits et de cette affaire répondez aux questions suivantes:</w:t>
      </w:r>
    </w:p>
    <w:p w:rsidR="005B4F31" w:rsidRDefault="005B4F31" w:rsidP="005B4F31">
      <w:pPr>
        <w:pStyle w:val="NormalWeb"/>
        <w:spacing w:before="0" w:beforeAutospacing="0" w:after="0" w:afterAutospacing="0"/>
        <w:rPr>
          <w:b/>
          <w:sz w:val="10"/>
          <w:szCs w:val="10"/>
        </w:rPr>
      </w:pPr>
    </w:p>
    <w:p w:rsidR="007B228C" w:rsidRPr="005B4F31" w:rsidRDefault="007B228C" w:rsidP="005B4F31">
      <w:pPr>
        <w:pStyle w:val="NormalWeb"/>
        <w:spacing w:before="0" w:beforeAutospacing="0" w:after="0" w:afterAutospacing="0"/>
        <w:rPr>
          <w:b/>
          <w:sz w:val="10"/>
          <w:szCs w:val="10"/>
        </w:rPr>
      </w:pPr>
    </w:p>
    <w:p w:rsidR="00B14D52" w:rsidRDefault="00B14D52" w:rsidP="005B4F31">
      <w:pPr>
        <w:pStyle w:val="NormalWeb"/>
        <w:numPr>
          <w:ilvl w:val="0"/>
          <w:numId w:val="15"/>
        </w:numPr>
        <w:spacing w:before="0" w:beforeAutospacing="0" w:after="0" w:afterAutospacing="0"/>
        <w:rPr>
          <w:i/>
        </w:rPr>
      </w:pPr>
      <w:r w:rsidRPr="00B14D52">
        <w:rPr>
          <w:b/>
        </w:rPr>
        <w:t xml:space="preserve">D’une façon générale, </w:t>
      </w:r>
      <w:r w:rsidR="00A9267E">
        <w:rPr>
          <w:b/>
        </w:rPr>
        <w:t xml:space="preserve">quelles sont les </w:t>
      </w:r>
      <w:r w:rsidR="009E7755">
        <w:rPr>
          <w:b/>
        </w:rPr>
        <w:t>é</w:t>
      </w:r>
      <w:r w:rsidR="00A9267E">
        <w:rPr>
          <w:b/>
        </w:rPr>
        <w:t>tapes indispensables à respecter</w:t>
      </w:r>
      <w:r w:rsidRPr="00B14D52">
        <w:rPr>
          <w:b/>
        </w:rPr>
        <w:t xml:space="preserve"> face à une situation de crise</w:t>
      </w:r>
      <w:r w:rsidR="00A04442">
        <w:rPr>
          <w:b/>
        </w:rPr>
        <w:t> ?</w:t>
      </w:r>
      <w:r w:rsidRPr="00B14D52">
        <w:rPr>
          <w:b/>
        </w:rPr>
        <w:t xml:space="preserve"> </w:t>
      </w:r>
      <w:r w:rsidR="00A04442">
        <w:rPr>
          <w:b/>
        </w:rPr>
        <w:t xml:space="preserve">                                                                                                    </w:t>
      </w:r>
      <w:r w:rsidR="007609EE" w:rsidRPr="007609EE">
        <w:rPr>
          <w:sz w:val="20"/>
          <w:szCs w:val="20"/>
        </w:rPr>
        <w:t>(</w:t>
      </w:r>
      <w:r w:rsidR="00E400B2" w:rsidRPr="007609EE">
        <w:rPr>
          <w:i/>
          <w:sz w:val="20"/>
          <w:szCs w:val="20"/>
        </w:rPr>
        <w:t>I</w:t>
      </w:r>
      <w:r w:rsidR="00E400B2" w:rsidRPr="00BC39B7">
        <w:rPr>
          <w:i/>
        </w:rPr>
        <w:t>ndiquez</w:t>
      </w:r>
      <w:r w:rsidRPr="00BC39B7">
        <w:rPr>
          <w:i/>
        </w:rPr>
        <w:t xml:space="preserve"> les points à ne pas oublier et les principales précautions à prendre</w:t>
      </w:r>
      <w:r w:rsidR="00A9267E">
        <w:rPr>
          <w:i/>
        </w:rPr>
        <w:t xml:space="preserve"> pour chacune des étapes identifiées</w:t>
      </w:r>
      <w:r w:rsidR="009E7755">
        <w:rPr>
          <w:i/>
        </w:rPr>
        <w:t>…</w:t>
      </w:r>
      <w:r w:rsidRPr="00BC39B7">
        <w:rPr>
          <w:i/>
        </w:rPr>
        <w:t>)</w:t>
      </w:r>
    </w:p>
    <w:p w:rsidR="005B4F31" w:rsidRDefault="005B4F31" w:rsidP="005B4F31">
      <w:pPr>
        <w:pStyle w:val="NormalWeb"/>
        <w:spacing w:before="0" w:beforeAutospacing="0" w:after="0" w:afterAutospacing="0"/>
        <w:ind w:left="720"/>
        <w:rPr>
          <w:i/>
          <w:sz w:val="10"/>
          <w:szCs w:val="10"/>
        </w:rPr>
      </w:pPr>
    </w:p>
    <w:p w:rsidR="007B228C" w:rsidRPr="005B4F31" w:rsidRDefault="007B228C" w:rsidP="005B4F31">
      <w:pPr>
        <w:pStyle w:val="NormalWeb"/>
        <w:spacing w:before="0" w:beforeAutospacing="0" w:after="0" w:afterAutospacing="0"/>
        <w:ind w:left="720"/>
        <w:rPr>
          <w:i/>
          <w:sz w:val="10"/>
          <w:szCs w:val="10"/>
        </w:rPr>
      </w:pPr>
    </w:p>
    <w:p w:rsidR="00A04442" w:rsidRDefault="00B14D52" w:rsidP="005B4F31">
      <w:pPr>
        <w:pStyle w:val="NormalWeb"/>
        <w:numPr>
          <w:ilvl w:val="0"/>
          <w:numId w:val="15"/>
        </w:numPr>
        <w:spacing w:before="0" w:beforeAutospacing="0" w:after="0" w:afterAutospacing="0"/>
        <w:rPr>
          <w:i/>
        </w:rPr>
      </w:pPr>
      <w:r w:rsidRPr="005B4F31">
        <w:rPr>
          <w:b/>
        </w:rPr>
        <w:t xml:space="preserve">Dans l'affaire </w:t>
      </w:r>
      <w:r w:rsidR="00A04442" w:rsidRPr="005B4F31">
        <w:rPr>
          <w:b/>
        </w:rPr>
        <w:t>décrite ci-dessus quel</w:t>
      </w:r>
      <w:r w:rsidR="007B228C">
        <w:rPr>
          <w:b/>
        </w:rPr>
        <w:t>le</w:t>
      </w:r>
      <w:r w:rsidR="00A04442" w:rsidRPr="005B4F31">
        <w:rPr>
          <w:b/>
        </w:rPr>
        <w:t>s sont, selon vous</w:t>
      </w:r>
      <w:r w:rsidRPr="005B4F31">
        <w:rPr>
          <w:b/>
        </w:rPr>
        <w:t>, sous l'angle de la communication de c</w:t>
      </w:r>
      <w:r w:rsidR="00A04442" w:rsidRPr="005B4F31">
        <w:rPr>
          <w:b/>
        </w:rPr>
        <w:t xml:space="preserve">rise, les erreurs commises par VW ?                                                                                                              </w:t>
      </w:r>
      <w:r w:rsidR="00A04442" w:rsidRPr="005B4F31">
        <w:rPr>
          <w:i/>
        </w:rPr>
        <w:t xml:space="preserve">(Expliquez </w:t>
      </w:r>
      <w:r w:rsidRPr="005B4F31">
        <w:rPr>
          <w:i/>
        </w:rPr>
        <w:t xml:space="preserve"> « </w:t>
      </w:r>
      <w:r w:rsidR="00A04442" w:rsidRPr="005B4F31">
        <w:rPr>
          <w:i/>
        </w:rPr>
        <w:t>le pourquoi » de vos choix et indiquez</w:t>
      </w:r>
      <w:r w:rsidRPr="005B4F31">
        <w:rPr>
          <w:i/>
        </w:rPr>
        <w:t xml:space="preserve"> ce que la </w:t>
      </w:r>
      <w:r w:rsidRPr="007B228C">
        <w:rPr>
          <w:i/>
        </w:rPr>
        <w:t xml:space="preserve">société </w:t>
      </w:r>
      <w:r w:rsidR="007B228C" w:rsidRPr="007B228C">
        <w:rPr>
          <w:bCs/>
          <w:i/>
          <w:spacing w:val="-4"/>
        </w:rPr>
        <w:t>Volkswagen</w:t>
      </w:r>
      <w:r w:rsidRPr="005B4F31">
        <w:rPr>
          <w:i/>
        </w:rPr>
        <w:t xml:space="preserve"> aurait pu fai</w:t>
      </w:r>
      <w:r w:rsidR="00A04442" w:rsidRPr="005B4F31">
        <w:rPr>
          <w:i/>
        </w:rPr>
        <w:t>re pour mieux gérer cette crise</w:t>
      </w:r>
      <w:r w:rsidR="00C910E2">
        <w:rPr>
          <w:i/>
        </w:rPr>
        <w:t>,</w:t>
      </w:r>
      <w:r w:rsidR="007B228C">
        <w:rPr>
          <w:i/>
        </w:rPr>
        <w:t xml:space="preserve"> certes très difficile</w:t>
      </w:r>
      <w:r w:rsidR="009E7755" w:rsidRPr="005B4F31">
        <w:rPr>
          <w:i/>
        </w:rPr>
        <w:t>…</w:t>
      </w:r>
      <w:r w:rsidR="00A04442" w:rsidRPr="005B4F31">
        <w:rPr>
          <w:i/>
        </w:rPr>
        <w:t>)</w:t>
      </w:r>
    </w:p>
    <w:p w:rsidR="007B228C" w:rsidRDefault="007B228C" w:rsidP="007B228C">
      <w:pPr>
        <w:pStyle w:val="Paragraphedeliste"/>
        <w:rPr>
          <w:i/>
        </w:rPr>
      </w:pPr>
    </w:p>
    <w:p w:rsidR="007B228C" w:rsidRDefault="007B228C" w:rsidP="007B228C">
      <w:pPr>
        <w:pStyle w:val="NormalWeb"/>
        <w:spacing w:before="0" w:beforeAutospacing="0" w:after="0" w:afterAutospacing="0"/>
        <w:rPr>
          <w:i/>
        </w:rPr>
      </w:pPr>
    </w:p>
    <w:p w:rsidR="00586FBB" w:rsidRPr="00586FBB" w:rsidRDefault="00586FBB" w:rsidP="005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586FBB">
        <w:rPr>
          <w:b/>
          <w:sz w:val="28"/>
          <w:szCs w:val="28"/>
        </w:rPr>
        <w:t>Question 2</w:t>
      </w:r>
    </w:p>
    <w:p w:rsidR="00586FBB" w:rsidRPr="00586FBB" w:rsidRDefault="00586FBB" w:rsidP="005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586FBB">
        <w:rPr>
          <w:b/>
          <w:sz w:val="28"/>
          <w:szCs w:val="28"/>
        </w:rPr>
        <w:t>Les médias et la stratégie de communication</w:t>
      </w:r>
    </w:p>
    <w:p w:rsidR="00586FBB" w:rsidRPr="00586FBB" w:rsidRDefault="00586FBB" w:rsidP="00586FBB">
      <w:pPr>
        <w:rPr>
          <w:sz w:val="28"/>
          <w:szCs w:val="28"/>
        </w:rPr>
      </w:pPr>
    </w:p>
    <w:p w:rsidR="00586FBB" w:rsidRDefault="00586FBB" w:rsidP="00586FBB">
      <w:pPr>
        <w:rPr>
          <w:b/>
        </w:rPr>
      </w:pPr>
      <w:r>
        <w:rPr>
          <w:b/>
        </w:rPr>
        <w:t xml:space="preserve">Insérez dans votre copie la fiche jointe                                                                                                 en y portant vos réponses </w:t>
      </w:r>
    </w:p>
    <w:p w:rsidR="00586FBB" w:rsidRDefault="00586FBB" w:rsidP="00586FBB">
      <w:pPr>
        <w:rPr>
          <w:b/>
          <w:i/>
          <w:sz w:val="22"/>
          <w:szCs w:val="22"/>
        </w:rPr>
      </w:pPr>
    </w:p>
    <w:p w:rsidR="00586FBB" w:rsidRDefault="00586FBB" w:rsidP="00586FBB">
      <w:pPr>
        <w:rPr>
          <w:i/>
          <w:sz w:val="22"/>
          <w:szCs w:val="22"/>
        </w:rPr>
      </w:pPr>
      <w:r>
        <w:rPr>
          <w:i/>
          <w:sz w:val="22"/>
          <w:szCs w:val="22"/>
        </w:rPr>
        <w:t>Ne pas oublier d’indiquer en haut de cette fiche vos nom et prénom et d’y apposer votre  signature</w:t>
      </w:r>
    </w:p>
    <w:p w:rsidR="00586FBB" w:rsidRDefault="00586FBB" w:rsidP="00586FBB">
      <w:pPr>
        <w:jc w:val="left"/>
      </w:pPr>
    </w:p>
    <w:p w:rsidR="00C910E2" w:rsidRPr="00586FBB" w:rsidRDefault="00C910E2" w:rsidP="00586FBB">
      <w:pPr>
        <w:jc w:val="left"/>
      </w:pPr>
    </w:p>
    <w:p w:rsidR="00695235" w:rsidRPr="00586FBB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586FBB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3</w:t>
      </w:r>
    </w:p>
    <w:p w:rsidR="00695235" w:rsidRPr="00586FBB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>L’écoute active</w:t>
      </w:r>
    </w:p>
    <w:p w:rsidR="00586FBB" w:rsidRPr="00586FBB" w:rsidRDefault="00586FBB" w:rsidP="00586FBB">
      <w:pPr>
        <w:jc w:val="left"/>
      </w:pPr>
    </w:p>
    <w:p w:rsidR="00695235" w:rsidRPr="00695235" w:rsidRDefault="00695235" w:rsidP="00695235">
      <w:pPr>
        <w:shd w:val="clear" w:color="auto" w:fill="FFFFFF" w:themeFill="background1"/>
        <w:jc w:val="left"/>
      </w:pPr>
      <w:r w:rsidRPr="00695235">
        <w:t xml:space="preserve">Thomas Gordon a mis en évidence l’importance de l’écoute active dans la communication interpersonnelle. </w:t>
      </w:r>
    </w:p>
    <w:p w:rsidR="00695235" w:rsidRPr="00695235" w:rsidRDefault="00695235" w:rsidP="00695235">
      <w:pPr>
        <w:shd w:val="clear" w:color="auto" w:fill="FFFFFF" w:themeFill="background1"/>
        <w:jc w:val="left"/>
        <w:rPr>
          <w:sz w:val="16"/>
          <w:szCs w:val="16"/>
        </w:rPr>
      </w:pPr>
    </w:p>
    <w:p w:rsidR="00695235" w:rsidRPr="00695235" w:rsidRDefault="00695235" w:rsidP="00695235">
      <w:pPr>
        <w:shd w:val="clear" w:color="auto" w:fill="FFFFFF" w:themeFill="background1"/>
        <w:jc w:val="left"/>
      </w:pPr>
      <w:r w:rsidRPr="00695235">
        <w:t>A propos de l’écoute active répondez aux questions suivantes :</w:t>
      </w:r>
    </w:p>
    <w:p w:rsidR="00695235" w:rsidRPr="00695235" w:rsidRDefault="00695235" w:rsidP="00695235">
      <w:pPr>
        <w:shd w:val="clear" w:color="auto" w:fill="FFFFFF" w:themeFill="background1"/>
        <w:jc w:val="left"/>
      </w:pPr>
    </w:p>
    <w:p w:rsidR="00695235" w:rsidRPr="00695235" w:rsidRDefault="00695235" w:rsidP="00695235">
      <w:pPr>
        <w:numPr>
          <w:ilvl w:val="0"/>
          <w:numId w:val="14"/>
        </w:numPr>
        <w:shd w:val="clear" w:color="auto" w:fill="FFFFFF" w:themeFill="background1"/>
        <w:contextualSpacing/>
        <w:jc w:val="left"/>
        <w:rPr>
          <w:b/>
        </w:rPr>
      </w:pPr>
      <w:r w:rsidRPr="00695235">
        <w:rPr>
          <w:b/>
        </w:rPr>
        <w:t>Qu’est-ce que l’écoute active</w:t>
      </w:r>
      <w:r>
        <w:rPr>
          <w:b/>
        </w:rPr>
        <w:t xml:space="preserve"> </w:t>
      </w:r>
      <w:r w:rsidRPr="00695235">
        <w:rPr>
          <w:b/>
        </w:rPr>
        <w:t>?</w:t>
      </w:r>
    </w:p>
    <w:p w:rsidR="00695235" w:rsidRPr="00695235" w:rsidRDefault="00695235" w:rsidP="00695235">
      <w:pPr>
        <w:shd w:val="clear" w:color="auto" w:fill="FFFFFF" w:themeFill="background1"/>
        <w:ind w:left="720"/>
        <w:contextualSpacing/>
        <w:jc w:val="left"/>
        <w:rPr>
          <w:sz w:val="8"/>
          <w:szCs w:val="8"/>
        </w:rPr>
      </w:pPr>
    </w:p>
    <w:p w:rsidR="00695235" w:rsidRPr="00695235" w:rsidRDefault="00695235" w:rsidP="00695235">
      <w:pPr>
        <w:numPr>
          <w:ilvl w:val="0"/>
          <w:numId w:val="14"/>
        </w:numPr>
        <w:shd w:val="clear" w:color="auto" w:fill="FFFFFF" w:themeFill="background1"/>
        <w:contextualSpacing/>
        <w:jc w:val="left"/>
        <w:rPr>
          <w:b/>
        </w:rPr>
      </w:pPr>
      <w:r w:rsidRPr="00695235">
        <w:rPr>
          <w:b/>
        </w:rPr>
        <w:t>Quelles sont les 4 étapes à respecter dans un schéma d’écoute active tel que préconisé par Thomas Gordon ?</w:t>
      </w:r>
    </w:p>
    <w:p w:rsidR="00695235" w:rsidRPr="00695235" w:rsidRDefault="00695235" w:rsidP="00695235">
      <w:pPr>
        <w:ind w:left="720"/>
        <w:contextualSpacing/>
        <w:jc w:val="left"/>
        <w:rPr>
          <w:b/>
          <w:sz w:val="8"/>
          <w:szCs w:val="8"/>
        </w:rPr>
      </w:pPr>
    </w:p>
    <w:p w:rsidR="00695235" w:rsidRDefault="00695235" w:rsidP="00695235">
      <w:pPr>
        <w:numPr>
          <w:ilvl w:val="0"/>
          <w:numId w:val="14"/>
        </w:numPr>
        <w:shd w:val="clear" w:color="auto" w:fill="FFFFFF" w:themeFill="background1"/>
        <w:contextualSpacing/>
        <w:jc w:val="left"/>
        <w:rPr>
          <w:b/>
        </w:rPr>
      </w:pPr>
      <w:r w:rsidRPr="00695235">
        <w:rPr>
          <w:b/>
        </w:rPr>
        <w:t>Dans la situation décrite ci-après comment formuleriez-vous votre message        en pratiquant l’écoute active et en vous appuyant sur les 4 étapes du schéma préconisé par Thomas Gordon ?</w:t>
      </w:r>
    </w:p>
    <w:p w:rsidR="00695235" w:rsidRDefault="00695235" w:rsidP="00695235">
      <w:pPr>
        <w:pStyle w:val="Paragraphedeliste"/>
        <w:rPr>
          <w:b/>
        </w:rPr>
      </w:pPr>
    </w:p>
    <w:p w:rsidR="00695235" w:rsidRPr="00695235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695235">
        <w:rPr>
          <w:b/>
        </w:rPr>
        <w:t xml:space="preserve">La description de la </w:t>
      </w:r>
      <w:r>
        <w:rPr>
          <w:b/>
        </w:rPr>
        <w:t>situation</w:t>
      </w:r>
    </w:p>
    <w:p w:rsidR="00695235" w:rsidRPr="00D16991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0"/>
          <w:szCs w:val="10"/>
        </w:rPr>
      </w:pPr>
    </w:p>
    <w:p w:rsidR="00695235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91F5C">
        <w:t xml:space="preserve">Vous êtes </w:t>
      </w:r>
      <w:r>
        <w:t>responsable de la conception au sein de la société INERGY</w:t>
      </w:r>
      <w:r w:rsidRPr="00491F5C">
        <w:t xml:space="preserve"> </w:t>
      </w:r>
    </w:p>
    <w:p w:rsidR="00695235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proofErr w:type="gramStart"/>
      <w:r w:rsidRPr="00491F5C">
        <w:t>qui</w:t>
      </w:r>
      <w:proofErr w:type="gramEnd"/>
      <w:r w:rsidRPr="00491F5C">
        <w:t xml:space="preserve"> fabrique des</w:t>
      </w:r>
      <w:r>
        <w:t xml:space="preserve"> panneaux solaires. </w:t>
      </w:r>
    </w:p>
    <w:p w:rsidR="00695235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Un de vos collaborateurs lors de son entretien annuel d’appréciation,                                          vous déclare d’un air préoccupé :</w:t>
      </w:r>
    </w:p>
    <w:p w:rsidR="00695235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695235" w:rsidRDefault="00695235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</w:rPr>
      </w:pPr>
      <w:r w:rsidRPr="00491F5C">
        <w:rPr>
          <w:i/>
        </w:rPr>
        <w:t xml:space="preserve"> «</w:t>
      </w:r>
      <w:r>
        <w:rPr>
          <w:i/>
        </w:rPr>
        <w:t>Désolé, je ne t’écoutais pas, j’ai de sérieux problèmes avec mon fils François,                              je ne sais plus comment m’y prendre et cela finit par me décourager…</w:t>
      </w:r>
      <w:r w:rsidRPr="00491F5C">
        <w:rPr>
          <w:i/>
        </w:rPr>
        <w:t> »</w:t>
      </w:r>
    </w:p>
    <w:p w:rsidR="005B4F31" w:rsidRPr="00491F5C" w:rsidRDefault="005B4F31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</w:rPr>
      </w:pPr>
    </w:p>
    <w:p w:rsidR="00695235" w:rsidRDefault="00695235" w:rsidP="00695235"/>
    <w:p w:rsidR="00695235" w:rsidRPr="00695235" w:rsidRDefault="00695235" w:rsidP="00695235">
      <w:pPr>
        <w:rPr>
          <w:i/>
        </w:rPr>
      </w:pPr>
      <w:r w:rsidRPr="00695235">
        <w:rPr>
          <w:i/>
        </w:rPr>
        <w:t xml:space="preserve">(Rédigez votre réponse sous forme d’écoute active </w:t>
      </w:r>
      <w:r w:rsidR="00C910E2">
        <w:rPr>
          <w:i/>
        </w:rPr>
        <w:t xml:space="preserve">                                                                                  </w:t>
      </w:r>
      <w:r w:rsidRPr="00695235">
        <w:rPr>
          <w:i/>
        </w:rPr>
        <w:t>en suivant le schéma  identifié dans la question 2)</w:t>
      </w:r>
    </w:p>
    <w:p w:rsidR="00695235" w:rsidRDefault="00695235" w:rsidP="00586FBB">
      <w:pPr>
        <w:jc w:val="left"/>
      </w:pPr>
    </w:p>
    <w:p w:rsidR="00695235" w:rsidRDefault="00695235" w:rsidP="00586FBB">
      <w:pPr>
        <w:jc w:val="left"/>
      </w:pPr>
    </w:p>
    <w:p w:rsidR="00695235" w:rsidRPr="00586FBB" w:rsidRDefault="00695235" w:rsidP="00586FBB">
      <w:pPr>
        <w:jc w:val="left"/>
      </w:pPr>
    </w:p>
    <w:p w:rsidR="00586FBB" w:rsidRPr="00586FBB" w:rsidRDefault="00586FBB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586FBB">
        <w:rPr>
          <w:b/>
        </w:rPr>
        <w:t>QUELQUES CONSIGNES DE REDACTION</w:t>
      </w:r>
    </w:p>
    <w:p w:rsidR="00586FBB" w:rsidRPr="00586FBB" w:rsidRDefault="00586FBB" w:rsidP="0069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</w:p>
    <w:p w:rsidR="00586FBB" w:rsidRPr="00586FBB" w:rsidRDefault="00586FBB" w:rsidP="0069523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1068"/>
        </w:tabs>
        <w:rPr>
          <w:b/>
        </w:rPr>
      </w:pPr>
      <w:r w:rsidRPr="00586FBB">
        <w:rPr>
          <w:b/>
        </w:rPr>
        <w:t>Numérotez vos réponses</w:t>
      </w:r>
    </w:p>
    <w:p w:rsidR="00586FBB" w:rsidRPr="00586FBB" w:rsidRDefault="00586FBB" w:rsidP="0069523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1068"/>
        </w:tabs>
        <w:rPr>
          <w:b/>
        </w:rPr>
      </w:pPr>
      <w:r w:rsidRPr="00586FBB">
        <w:rPr>
          <w:b/>
        </w:rPr>
        <w:t>Ecrivez une ligne sur deux</w:t>
      </w:r>
    </w:p>
    <w:p w:rsidR="00586FBB" w:rsidRPr="00586FBB" w:rsidRDefault="00586FBB" w:rsidP="0069523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1068"/>
        </w:tabs>
        <w:rPr>
          <w:b/>
        </w:rPr>
      </w:pPr>
      <w:r w:rsidRPr="00586FBB">
        <w:rPr>
          <w:b/>
        </w:rPr>
        <w:t>Soyez précis en évitant les mots inutiles</w:t>
      </w:r>
    </w:p>
    <w:p w:rsidR="00586FBB" w:rsidRPr="00695235" w:rsidRDefault="00586FBB" w:rsidP="0069523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1068"/>
        </w:tabs>
        <w:rPr>
          <w:b/>
        </w:rPr>
      </w:pPr>
      <w:r w:rsidRPr="00695235">
        <w:rPr>
          <w:b/>
        </w:rPr>
        <w:t>Structurez vos réponses</w:t>
      </w:r>
    </w:p>
    <w:p w:rsidR="00586FBB" w:rsidRPr="00586FBB" w:rsidRDefault="00586FBB" w:rsidP="0069523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1068"/>
        </w:tabs>
        <w:jc w:val="left"/>
        <w:rPr>
          <w:sz w:val="6"/>
          <w:szCs w:val="6"/>
        </w:rPr>
      </w:pPr>
    </w:p>
    <w:p w:rsidR="00586FBB" w:rsidRPr="00586FBB" w:rsidRDefault="00586FBB" w:rsidP="00695235">
      <w:pPr>
        <w:shd w:val="clear" w:color="auto" w:fill="FFFFFF" w:themeFill="background1"/>
        <w:jc w:val="left"/>
        <w:rPr>
          <w:b/>
        </w:rPr>
      </w:pPr>
    </w:p>
    <w:sectPr w:rsidR="00586FBB" w:rsidRPr="00586FB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06" w:rsidRDefault="00FD7406" w:rsidP="00586FBB">
      <w:r>
        <w:separator/>
      </w:r>
    </w:p>
  </w:endnote>
  <w:endnote w:type="continuationSeparator" w:id="0">
    <w:p w:rsidR="00FD7406" w:rsidRDefault="00FD7406" w:rsidP="0058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BB" w:rsidRDefault="00586FBB" w:rsidP="00586FBB">
    <w:pPr>
      <w:pStyle w:val="Pieddepage"/>
      <w:jc w:val="left"/>
    </w:pPr>
    <w:r>
      <w:t>Barème : Question 1 : 5 points – Question 2 : 2 points – Question 3 : 1 point</w:t>
    </w:r>
  </w:p>
  <w:p w:rsidR="00586FBB" w:rsidRDefault="00586F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06" w:rsidRDefault="00FD7406" w:rsidP="00586FBB">
      <w:r>
        <w:separator/>
      </w:r>
    </w:p>
  </w:footnote>
  <w:footnote w:type="continuationSeparator" w:id="0">
    <w:p w:rsidR="00FD7406" w:rsidRDefault="00FD7406" w:rsidP="0058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35" w:rsidRPr="00695235" w:rsidRDefault="00695235" w:rsidP="00695235">
    <w:pPr>
      <w:pStyle w:val="En-tte"/>
      <w:jc w:val="left"/>
      <w:rPr>
        <w:b/>
      </w:rPr>
    </w:pPr>
    <w:r w:rsidRPr="00695235">
      <w:rPr>
        <w:b/>
      </w:rPr>
      <w:t xml:space="preserve">UTBM </w:t>
    </w:r>
    <w:r>
      <w:rPr>
        <w:b/>
      </w:rPr>
      <w:t xml:space="preserve">                                                                                                                   </w:t>
    </w:r>
    <w:r w:rsidRPr="00695235">
      <w:rPr>
        <w:b/>
      </w:rPr>
      <w:t>Médian TI05</w:t>
    </w:r>
  </w:p>
  <w:p w:rsidR="00695235" w:rsidRPr="00995AEF" w:rsidRDefault="00F032FF" w:rsidP="00F032FF">
    <w:pPr>
      <w:pStyle w:val="En-tte"/>
      <w:rPr>
        <w:b/>
        <w:color w:val="FF0000"/>
      </w:rPr>
    </w:pPr>
    <w:r>
      <w:rPr>
        <w:b/>
        <w:color w:val="FF0000"/>
      </w:rPr>
      <w:t>TI05-2015A-MS01-01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4A01"/>
    <w:multiLevelType w:val="hybridMultilevel"/>
    <w:tmpl w:val="7472A2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A7B8C"/>
    <w:multiLevelType w:val="hybridMultilevel"/>
    <w:tmpl w:val="19B6CD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9543D"/>
    <w:multiLevelType w:val="hybridMultilevel"/>
    <w:tmpl w:val="E0EAF7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4541CA"/>
    <w:multiLevelType w:val="hybridMultilevel"/>
    <w:tmpl w:val="238613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45845"/>
    <w:multiLevelType w:val="hybridMultilevel"/>
    <w:tmpl w:val="3D1E35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F6F12"/>
    <w:multiLevelType w:val="hybridMultilevel"/>
    <w:tmpl w:val="0226C8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F1B21"/>
    <w:multiLevelType w:val="hybridMultilevel"/>
    <w:tmpl w:val="012078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5C34AC"/>
    <w:multiLevelType w:val="hybridMultilevel"/>
    <w:tmpl w:val="B976810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016C1"/>
    <w:multiLevelType w:val="hybridMultilevel"/>
    <w:tmpl w:val="E02A3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65AC1"/>
    <w:multiLevelType w:val="hybridMultilevel"/>
    <w:tmpl w:val="C81A2B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3918CE"/>
    <w:multiLevelType w:val="hybridMultilevel"/>
    <w:tmpl w:val="B1BC0DC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72786"/>
    <w:multiLevelType w:val="hybridMultilevel"/>
    <w:tmpl w:val="DFA41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E6449"/>
    <w:multiLevelType w:val="hybridMultilevel"/>
    <w:tmpl w:val="3000C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F68B5"/>
    <w:multiLevelType w:val="hybridMultilevel"/>
    <w:tmpl w:val="BF5010D6"/>
    <w:lvl w:ilvl="0" w:tplc="81A876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250B52"/>
    <w:multiLevelType w:val="hybridMultilevel"/>
    <w:tmpl w:val="08BEA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59"/>
    <w:rsid w:val="000A318B"/>
    <w:rsid w:val="0024642A"/>
    <w:rsid w:val="00280B4F"/>
    <w:rsid w:val="00304D2C"/>
    <w:rsid w:val="003F3F78"/>
    <w:rsid w:val="004F14C1"/>
    <w:rsid w:val="00586FBB"/>
    <w:rsid w:val="005B4F31"/>
    <w:rsid w:val="005E034F"/>
    <w:rsid w:val="00695235"/>
    <w:rsid w:val="00717310"/>
    <w:rsid w:val="007609EE"/>
    <w:rsid w:val="007B228C"/>
    <w:rsid w:val="00831E22"/>
    <w:rsid w:val="00995AEF"/>
    <w:rsid w:val="009E7755"/>
    <w:rsid w:val="009F771C"/>
    <w:rsid w:val="00A04442"/>
    <w:rsid w:val="00A9267E"/>
    <w:rsid w:val="00AD4D1A"/>
    <w:rsid w:val="00B14D52"/>
    <w:rsid w:val="00BA4A2A"/>
    <w:rsid w:val="00BC39B7"/>
    <w:rsid w:val="00C910E2"/>
    <w:rsid w:val="00E054C4"/>
    <w:rsid w:val="00E1070C"/>
    <w:rsid w:val="00E400B2"/>
    <w:rsid w:val="00F032FF"/>
    <w:rsid w:val="00F60759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3AFF-7AC5-44AC-BBB9-1ED9F42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59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BC39B7"/>
    <w:pPr>
      <w:keepNext/>
      <w:spacing w:before="240" w:after="60"/>
      <w:jc w:val="left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0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759"/>
    <w:pPr>
      <w:spacing w:before="100" w:beforeAutospacing="1" w:after="100" w:afterAutospacing="1"/>
      <w:jc w:val="left"/>
    </w:pPr>
  </w:style>
  <w:style w:type="paragraph" w:styleId="Paragraphedeliste">
    <w:name w:val="List Paragraph"/>
    <w:basedOn w:val="Normal"/>
    <w:uiPriority w:val="34"/>
    <w:qFormat/>
    <w:rsid w:val="00F60759"/>
    <w:pPr>
      <w:ind w:left="720"/>
      <w:contextualSpacing/>
    </w:pPr>
  </w:style>
  <w:style w:type="character" w:customStyle="1" w:styleId="citation">
    <w:name w:val="citation"/>
    <w:basedOn w:val="Policepardfaut"/>
    <w:rsid w:val="00F60759"/>
  </w:style>
  <w:style w:type="character" w:customStyle="1" w:styleId="citecrochet1">
    <w:name w:val="cite_crochet1"/>
    <w:basedOn w:val="Policepardfaut"/>
    <w:rsid w:val="00F60759"/>
    <w:rPr>
      <w:vanish/>
      <w:webHidden w:val="0"/>
      <w:specVanish/>
    </w:rPr>
  </w:style>
  <w:style w:type="character" w:styleId="lev">
    <w:name w:val="Strong"/>
    <w:basedOn w:val="Policepardfaut"/>
    <w:uiPriority w:val="22"/>
    <w:qFormat/>
    <w:rsid w:val="00F60759"/>
    <w:rPr>
      <w:b/>
      <w:bCs/>
    </w:rPr>
  </w:style>
  <w:style w:type="character" w:customStyle="1" w:styleId="Titre3Car">
    <w:name w:val="Titre 3 Car"/>
    <w:basedOn w:val="Policepardfaut"/>
    <w:link w:val="Titre3"/>
    <w:rsid w:val="00BC39B7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En-tte">
    <w:name w:val="header"/>
    <w:basedOn w:val="Normal"/>
    <w:link w:val="En-tteCar"/>
    <w:uiPriority w:val="99"/>
    <w:rsid w:val="00586F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6FB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86F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6FBB"/>
    <w:rPr>
      <w:sz w:val="24"/>
      <w:szCs w:val="24"/>
    </w:rPr>
  </w:style>
  <w:style w:type="paragraph" w:styleId="Textedebulles">
    <w:name w:val="Balloon Text"/>
    <w:basedOn w:val="Normal"/>
    <w:link w:val="TextedebullesCar"/>
    <w:rsid w:val="00C910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9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Matthias_M%C3%BCll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ternaute.com/auto/volkswag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Num%C3%A9ro_v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Plainte_contre_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orsch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7EB9-D7D3-4856-A7C5-A140599A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EA99566</Template>
  <TotalTime>1</TotalTime>
  <Pages>3</Pages>
  <Words>1326</Words>
  <Characters>8091</Characters>
  <Application>Microsoft Office Word</Application>
  <DocSecurity>4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Fanny Jacquet</cp:lastModifiedBy>
  <cp:revision>2</cp:revision>
  <cp:lastPrinted>2015-10-23T07:42:00Z</cp:lastPrinted>
  <dcterms:created xsi:type="dcterms:W3CDTF">2016-01-21T10:04:00Z</dcterms:created>
  <dcterms:modified xsi:type="dcterms:W3CDTF">2016-01-21T10:04:00Z</dcterms:modified>
</cp:coreProperties>
</file>