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9" w:rsidRPr="005B4F31" w:rsidRDefault="00AE0D38" w:rsidP="005B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Médian TI05 A2016</w:t>
      </w:r>
    </w:p>
    <w:p w:rsidR="005B4F31" w:rsidRPr="005B4F31" w:rsidRDefault="00AE0D38" w:rsidP="005B4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 novembre 2016</w:t>
      </w:r>
    </w:p>
    <w:p w:rsidR="005B4F31" w:rsidRDefault="005B4F31" w:rsidP="00F60759">
      <w:pPr>
        <w:shd w:val="clear" w:color="auto" w:fill="FFFFFF"/>
        <w:spacing w:line="255" w:lineRule="atLeast"/>
        <w:rPr>
          <w:b/>
        </w:rPr>
      </w:pPr>
    </w:p>
    <w:p w:rsidR="00AE0D38" w:rsidRPr="00FF1A70" w:rsidRDefault="00AE0D38" w:rsidP="00AE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  <w:sz w:val="28"/>
          <w:szCs w:val="28"/>
        </w:rPr>
      </w:pPr>
      <w:r w:rsidRPr="00FF1A70">
        <w:rPr>
          <w:b/>
          <w:sz w:val="28"/>
          <w:szCs w:val="28"/>
        </w:rPr>
        <w:t xml:space="preserve">Question 1                                                                                                                                Entretien </w:t>
      </w:r>
      <w:r w:rsidR="00081D98" w:rsidRPr="00FF1A70">
        <w:rPr>
          <w:b/>
          <w:sz w:val="28"/>
          <w:szCs w:val="28"/>
        </w:rPr>
        <w:t xml:space="preserve">annuel </w:t>
      </w:r>
      <w:r w:rsidRPr="00FF1A70">
        <w:rPr>
          <w:b/>
          <w:sz w:val="28"/>
          <w:szCs w:val="28"/>
        </w:rPr>
        <w:t xml:space="preserve">d’évaluation de la performance </w:t>
      </w:r>
    </w:p>
    <w:p w:rsidR="00AE0D38" w:rsidRPr="00AE0D38" w:rsidRDefault="00AE0D38" w:rsidP="00AE0D38">
      <w:pPr>
        <w:rPr>
          <w:b/>
          <w:sz w:val="20"/>
          <w:szCs w:val="2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>Vous êtes directeur la société « BATISUR » spécialisée dans la construction et la vente de maisons individuelles e</w:t>
      </w:r>
      <w:r w:rsidR="00F13617">
        <w:rPr>
          <w:sz w:val="20"/>
          <w:szCs w:val="20"/>
        </w:rPr>
        <w:t>t vous encadrez une équipe de 150</w:t>
      </w:r>
      <w:r w:rsidRPr="00AE0D38">
        <w:rPr>
          <w:sz w:val="20"/>
          <w:szCs w:val="20"/>
        </w:rPr>
        <w:t xml:space="preserve"> personnes composée de 5 départements </w:t>
      </w:r>
      <w:r>
        <w:rPr>
          <w:sz w:val="20"/>
          <w:szCs w:val="20"/>
        </w:rPr>
        <w:t xml:space="preserve">distincts </w:t>
      </w:r>
      <w:r w:rsidRPr="00AE0D38">
        <w:rPr>
          <w:sz w:val="20"/>
          <w:szCs w:val="20"/>
        </w:rPr>
        <w:t>structurés comme suit :</w:t>
      </w: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 xml:space="preserve"> </w:t>
      </w:r>
    </w:p>
    <w:p w:rsidR="00AE0D38" w:rsidRPr="00AE0D38" w:rsidRDefault="00AE0D38" w:rsidP="00AE0D3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E0D38">
        <w:rPr>
          <w:sz w:val="20"/>
          <w:szCs w:val="20"/>
        </w:rPr>
        <w:t xml:space="preserve">Directeur de la société </w:t>
      </w:r>
      <w:r>
        <w:rPr>
          <w:sz w:val="20"/>
          <w:szCs w:val="20"/>
        </w:rPr>
        <w:t>« </w:t>
      </w:r>
      <w:r w:rsidRPr="00AE0D38">
        <w:rPr>
          <w:sz w:val="20"/>
          <w:szCs w:val="20"/>
        </w:rPr>
        <w:t>BATISUR</w:t>
      </w:r>
      <w:r>
        <w:rPr>
          <w:sz w:val="20"/>
          <w:szCs w:val="20"/>
        </w:rPr>
        <w:t> »</w:t>
      </w:r>
    </w:p>
    <w:p w:rsidR="00AE0D38" w:rsidRPr="00AE0D38" w:rsidRDefault="00AE0D38" w:rsidP="00AE0D3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AE0D38">
        <w:rPr>
          <w:sz w:val="20"/>
          <w:szCs w:val="20"/>
        </w:rPr>
        <w:t>Départements</w:t>
      </w:r>
    </w:p>
    <w:p w:rsidR="00AE0D38" w:rsidRPr="00AE0D38" w:rsidRDefault="00AE0D38" w:rsidP="00AE0D38">
      <w:pPr>
        <w:rPr>
          <w:sz w:val="20"/>
          <w:szCs w:val="20"/>
        </w:rPr>
      </w:pP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8FA2" wp14:editId="6C172E4A">
                <wp:simplePos x="0" y="0"/>
                <wp:positionH relativeFrom="margin">
                  <wp:posOffset>2782295</wp:posOffset>
                </wp:positionH>
                <wp:positionV relativeFrom="paragraph">
                  <wp:posOffset>13970</wp:posOffset>
                </wp:positionV>
                <wp:extent cx="0" cy="137160"/>
                <wp:effectExtent l="19050" t="0" r="19050" b="342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12E70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19.1pt,1.1pt" to="219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0DAA3" wp14:editId="6C004820">
                <wp:simplePos x="0" y="0"/>
                <wp:positionH relativeFrom="column">
                  <wp:posOffset>2297593</wp:posOffset>
                </wp:positionH>
                <wp:positionV relativeFrom="paragraph">
                  <wp:posOffset>140823</wp:posOffset>
                </wp:positionV>
                <wp:extent cx="0" cy="177800"/>
                <wp:effectExtent l="19050" t="0" r="1905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E8CCA" id="Connecteur droit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1.1pt" to="180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" strokecolor="windowText" strokeweight="3pt">
                <v:stroke joinstyle="miter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D435" wp14:editId="4968D456">
                <wp:simplePos x="0" y="0"/>
                <wp:positionH relativeFrom="column">
                  <wp:posOffset>1243965</wp:posOffset>
                </wp:positionH>
                <wp:positionV relativeFrom="paragraph">
                  <wp:posOffset>147955</wp:posOffset>
                </wp:positionV>
                <wp:extent cx="3528060" cy="0"/>
                <wp:effectExtent l="0" t="19050" r="342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5D849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1.65pt" to="375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" strokecolor="windowText" strokeweight="2.25pt">
                <v:stroke joinstyle="miter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D456" wp14:editId="7C2CD310">
                <wp:simplePos x="0" y="0"/>
                <wp:positionH relativeFrom="column">
                  <wp:posOffset>1260475</wp:posOffset>
                </wp:positionH>
                <wp:positionV relativeFrom="paragraph">
                  <wp:posOffset>148590</wp:posOffset>
                </wp:positionV>
                <wp:extent cx="0" cy="177800"/>
                <wp:effectExtent l="19050" t="0" r="19050" b="317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F467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1.7pt" to="99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9F543" wp14:editId="3932ED46">
                <wp:simplePos x="0" y="0"/>
                <wp:positionH relativeFrom="column">
                  <wp:posOffset>3147695</wp:posOffset>
                </wp:positionH>
                <wp:positionV relativeFrom="paragraph">
                  <wp:posOffset>149225</wp:posOffset>
                </wp:positionV>
                <wp:extent cx="0" cy="177800"/>
                <wp:effectExtent l="19050" t="0" r="1905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3416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5pt,11.75pt" to="247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5596A" wp14:editId="3B04202F">
                <wp:simplePos x="0" y="0"/>
                <wp:positionH relativeFrom="column">
                  <wp:posOffset>3930650</wp:posOffset>
                </wp:positionH>
                <wp:positionV relativeFrom="paragraph">
                  <wp:posOffset>148590</wp:posOffset>
                </wp:positionV>
                <wp:extent cx="0" cy="186055"/>
                <wp:effectExtent l="19050" t="0" r="19050" b="2349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D9B72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1.7pt" to="309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" strokecolor="windowText" strokeweight="3pt">
                <v:stroke joinstyle="miter"/>
              </v:line>
            </w:pict>
          </mc:Fallback>
        </mc:AlternateContent>
      </w:r>
      <w:r w:rsidRPr="00AE0D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37B79" wp14:editId="25B4A6FA">
                <wp:simplePos x="0" y="0"/>
                <wp:positionH relativeFrom="column">
                  <wp:posOffset>4758055</wp:posOffset>
                </wp:positionH>
                <wp:positionV relativeFrom="paragraph">
                  <wp:posOffset>149860</wp:posOffset>
                </wp:positionV>
                <wp:extent cx="0" cy="177800"/>
                <wp:effectExtent l="19050" t="0" r="1905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EA7D8" id="Connecteur droit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11.8pt" to="374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" strokecolor="windowText" strokeweight="3pt">
                <v:stroke joinstyle="miter"/>
              </v:line>
            </w:pict>
          </mc:Fallback>
        </mc:AlternateContent>
      </w:r>
    </w:p>
    <w:p w:rsidR="00AE0D38" w:rsidRPr="00AE0D38" w:rsidRDefault="00AE0D38" w:rsidP="00AE0D38">
      <w:pPr>
        <w:rPr>
          <w:sz w:val="20"/>
          <w:szCs w:val="20"/>
        </w:rPr>
      </w:pPr>
    </w:p>
    <w:p w:rsidR="00AE0D38" w:rsidRPr="00AE0D38" w:rsidRDefault="00AE0D38" w:rsidP="00AE0D38">
      <w:pPr>
        <w:rPr>
          <w:sz w:val="20"/>
          <w:szCs w:val="20"/>
        </w:rPr>
      </w:pPr>
    </w:p>
    <w:p w:rsidR="00AE0D38" w:rsidRPr="00AE0D38" w:rsidRDefault="00AE0D38" w:rsidP="00AE0D38">
      <w:pPr>
        <w:rPr>
          <w:sz w:val="20"/>
          <w:szCs w:val="20"/>
        </w:rPr>
      </w:pPr>
      <w:r w:rsidRPr="00AE0D38">
        <w:rPr>
          <w:sz w:val="20"/>
          <w:szCs w:val="20"/>
        </w:rPr>
        <w:t>CONSTRUCTION       COMMERCE       ACHATS       JURIDIQUE      SERVICES</w:t>
      </w:r>
    </w:p>
    <w:p w:rsidR="00AE0D38" w:rsidRPr="00AE0D38" w:rsidRDefault="00AE0D38" w:rsidP="00AE0D38">
      <w:pPr>
        <w:jc w:val="left"/>
        <w:rPr>
          <w:sz w:val="20"/>
          <w:szCs w:val="2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>Parmi vos 5 chefs de départements, Bernard</w:t>
      </w:r>
      <w:r w:rsidR="00081D98">
        <w:rPr>
          <w:sz w:val="20"/>
          <w:szCs w:val="20"/>
        </w:rPr>
        <w:t>, âgé de 29 ans,</w:t>
      </w:r>
      <w:r w:rsidRPr="00AE0D38">
        <w:rPr>
          <w:sz w:val="20"/>
          <w:szCs w:val="20"/>
        </w:rPr>
        <w:t xml:space="preserve"> est depuis 2010 le responsable du département achats, secteur qui emploie 10 personnes. C’</w:t>
      </w:r>
      <w:r w:rsidR="0074063F">
        <w:rPr>
          <w:sz w:val="20"/>
          <w:szCs w:val="20"/>
        </w:rPr>
        <w:t xml:space="preserve">est son premier emploi, l’intéressé </w:t>
      </w:r>
      <w:r w:rsidRPr="00AE0D38">
        <w:rPr>
          <w:sz w:val="20"/>
          <w:szCs w:val="20"/>
        </w:rPr>
        <w:t xml:space="preserve">ayant été embauché par la société BATISUR à l’issue de ses études. C’est un collaborateur compétent et disponible mais qui parfois rencontre des difficultés dans le management de son équipe. </w:t>
      </w:r>
    </w:p>
    <w:p w:rsidR="00AE0D38" w:rsidRPr="00AE0D38" w:rsidRDefault="00AE0D38" w:rsidP="00AE0D38">
      <w:pPr>
        <w:jc w:val="left"/>
        <w:rPr>
          <w:sz w:val="10"/>
          <w:szCs w:val="1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Ainsi, </w:t>
      </w:r>
      <w:r w:rsidRPr="00AE0D38">
        <w:rPr>
          <w:sz w:val="20"/>
          <w:szCs w:val="20"/>
        </w:rPr>
        <w:t>vous constatez une nouvelle fois qu’il est en retard dans la réalisation des en</w:t>
      </w:r>
      <w:r>
        <w:rPr>
          <w:sz w:val="20"/>
          <w:szCs w:val="20"/>
        </w:rPr>
        <w:t xml:space="preserve">tretiens annuels d’évaluation de la </w:t>
      </w:r>
      <w:r w:rsidRPr="00AE0D38">
        <w:rPr>
          <w:sz w:val="20"/>
          <w:szCs w:val="20"/>
        </w:rPr>
        <w:t>perfor</w:t>
      </w:r>
      <w:r w:rsidR="00081D98">
        <w:rPr>
          <w:sz w:val="20"/>
          <w:szCs w:val="20"/>
        </w:rPr>
        <w:t>mance de ses collaborateurs</w:t>
      </w:r>
      <w:r w:rsidRPr="00AE0D38">
        <w:rPr>
          <w:sz w:val="20"/>
          <w:szCs w:val="20"/>
        </w:rPr>
        <w:t>. Il n’a réalisé à ce jour que 5 des 10 entretiens qu’il aurait dû faire à cette époque de l’année. V</w:t>
      </w:r>
      <w:r>
        <w:rPr>
          <w:sz w:val="20"/>
          <w:szCs w:val="20"/>
        </w:rPr>
        <w:t xml:space="preserve">ous savez </w:t>
      </w:r>
      <w:r w:rsidRPr="00AE0D38">
        <w:rPr>
          <w:sz w:val="20"/>
          <w:szCs w:val="20"/>
        </w:rPr>
        <w:t xml:space="preserve">que Bernard appréhende </w:t>
      </w:r>
      <w:r>
        <w:rPr>
          <w:sz w:val="20"/>
          <w:szCs w:val="20"/>
        </w:rPr>
        <w:t xml:space="preserve">ces entretiens </w:t>
      </w:r>
      <w:r w:rsidRPr="00AE0D38">
        <w:rPr>
          <w:sz w:val="20"/>
          <w:szCs w:val="20"/>
        </w:rPr>
        <w:t>car il est</w:t>
      </w:r>
      <w:r>
        <w:rPr>
          <w:sz w:val="20"/>
          <w:szCs w:val="20"/>
        </w:rPr>
        <w:t xml:space="preserve"> mal à l’aise dans la réalisation de cet exercice</w:t>
      </w:r>
      <w:r w:rsidRPr="00AE0D38">
        <w:rPr>
          <w:sz w:val="20"/>
          <w:szCs w:val="20"/>
        </w:rPr>
        <w:t xml:space="preserve">. A noter que les </w:t>
      </w:r>
      <w:r>
        <w:rPr>
          <w:sz w:val="20"/>
          <w:szCs w:val="20"/>
        </w:rPr>
        <w:t xml:space="preserve">4 </w:t>
      </w:r>
      <w:r w:rsidRPr="00AE0D38">
        <w:rPr>
          <w:sz w:val="20"/>
          <w:szCs w:val="20"/>
        </w:rPr>
        <w:t>autres chefs de départem</w:t>
      </w:r>
      <w:r w:rsidR="00081D98">
        <w:rPr>
          <w:sz w:val="20"/>
          <w:szCs w:val="20"/>
        </w:rPr>
        <w:t xml:space="preserve">ents </w:t>
      </w:r>
      <w:r w:rsidR="0074063F">
        <w:rPr>
          <w:sz w:val="20"/>
          <w:szCs w:val="20"/>
        </w:rPr>
        <w:t>ont normalement réalisé leurs</w:t>
      </w:r>
      <w:r w:rsidRPr="00AE0D38">
        <w:rPr>
          <w:sz w:val="20"/>
          <w:szCs w:val="20"/>
        </w:rPr>
        <w:t xml:space="preserve"> entretiens annuels </w:t>
      </w:r>
      <w:r>
        <w:rPr>
          <w:sz w:val="20"/>
          <w:szCs w:val="20"/>
        </w:rPr>
        <w:t xml:space="preserve">d’évaluation </w:t>
      </w:r>
      <w:r w:rsidRPr="00AE0D38">
        <w:rPr>
          <w:sz w:val="20"/>
          <w:szCs w:val="20"/>
        </w:rPr>
        <w:t>de</w:t>
      </w:r>
      <w:r>
        <w:rPr>
          <w:sz w:val="20"/>
          <w:szCs w:val="20"/>
        </w:rPr>
        <w:t xml:space="preserve"> la</w:t>
      </w:r>
      <w:r w:rsidR="00F13617">
        <w:rPr>
          <w:sz w:val="20"/>
          <w:szCs w:val="20"/>
        </w:rPr>
        <w:t xml:space="preserve"> performance de</w:t>
      </w:r>
      <w:r>
        <w:rPr>
          <w:sz w:val="20"/>
          <w:szCs w:val="20"/>
        </w:rPr>
        <w:t xml:space="preserve"> leurs collaborateurs</w:t>
      </w:r>
      <w:r w:rsidRPr="00AE0D38">
        <w:rPr>
          <w:sz w:val="20"/>
          <w:szCs w:val="20"/>
        </w:rPr>
        <w:t>.</w:t>
      </w:r>
    </w:p>
    <w:p w:rsidR="00AE0D38" w:rsidRPr="00AE0D38" w:rsidRDefault="00AE0D38" w:rsidP="00AE0D38">
      <w:pPr>
        <w:jc w:val="left"/>
        <w:rPr>
          <w:sz w:val="10"/>
          <w:szCs w:val="1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>De plus, Bernard est d’une n</w:t>
      </w:r>
      <w:r w:rsidR="00081D98">
        <w:rPr>
          <w:sz w:val="20"/>
          <w:szCs w:val="20"/>
        </w:rPr>
        <w:t>ature peu communicante. L</w:t>
      </w:r>
      <w:r w:rsidRPr="00AE0D38">
        <w:rPr>
          <w:sz w:val="20"/>
          <w:szCs w:val="20"/>
        </w:rPr>
        <w:t>ors des réunions que vous organisez chaque semaine avec vos 5 chefs de départements, il intervient très rarement. De ce fait, il prive l’équipe de Direction de son point de vue</w:t>
      </w:r>
      <w:r w:rsidR="00081D98">
        <w:rPr>
          <w:sz w:val="20"/>
          <w:szCs w:val="20"/>
        </w:rPr>
        <w:t xml:space="preserve"> e</w:t>
      </w:r>
      <w:r w:rsidR="0074063F">
        <w:rPr>
          <w:sz w:val="20"/>
          <w:szCs w:val="20"/>
        </w:rPr>
        <w:t xml:space="preserve">t </w:t>
      </w:r>
      <w:r w:rsidR="00081D98">
        <w:rPr>
          <w:sz w:val="20"/>
          <w:szCs w:val="20"/>
        </w:rPr>
        <w:t>de son expertise</w:t>
      </w:r>
      <w:r w:rsidRPr="00AE0D38">
        <w:rPr>
          <w:sz w:val="20"/>
          <w:szCs w:val="20"/>
        </w:rPr>
        <w:t>, pourtant souvent pertinent</w:t>
      </w:r>
      <w:r w:rsidR="00081D98">
        <w:rPr>
          <w:sz w:val="20"/>
          <w:szCs w:val="20"/>
        </w:rPr>
        <w:t>s</w:t>
      </w:r>
      <w:r w:rsidRPr="00AE0D38">
        <w:rPr>
          <w:sz w:val="20"/>
          <w:szCs w:val="20"/>
        </w:rPr>
        <w:t>, ce que vous regrettez fortement.</w:t>
      </w:r>
    </w:p>
    <w:p w:rsidR="00AE0D38" w:rsidRPr="00081D98" w:rsidRDefault="00AE0D38" w:rsidP="00AE0D38">
      <w:pPr>
        <w:jc w:val="left"/>
        <w:rPr>
          <w:sz w:val="10"/>
          <w:szCs w:val="1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>Enfin, vous avez constaté en 2016 une baisse des résultats de son secteur</w:t>
      </w:r>
      <w:r w:rsidR="00F13617">
        <w:rPr>
          <w:sz w:val="20"/>
          <w:szCs w:val="20"/>
        </w:rPr>
        <w:t xml:space="preserve"> </w:t>
      </w:r>
      <w:r w:rsidRPr="00AE0D38">
        <w:rPr>
          <w:sz w:val="20"/>
          <w:szCs w:val="20"/>
        </w:rPr>
        <w:t>dans un contexte économique que vous savez néanmoins difficile et en dégradation. Ainsi, alors que pour la période 2010 à 2015 les achats repr</w:t>
      </w:r>
      <w:r w:rsidR="00081D98">
        <w:rPr>
          <w:sz w:val="20"/>
          <w:szCs w:val="20"/>
        </w:rPr>
        <w:t>ésentaient en moyenne environ 45</w:t>
      </w:r>
      <w:r w:rsidRPr="00AE0D38">
        <w:rPr>
          <w:sz w:val="20"/>
          <w:szCs w:val="20"/>
        </w:rPr>
        <w:t>% du prix de revient des maisons individuelles de la société, ils re</w:t>
      </w:r>
      <w:r w:rsidR="00081D98">
        <w:rPr>
          <w:sz w:val="20"/>
          <w:szCs w:val="20"/>
        </w:rPr>
        <w:t>présentent aujourd’hui près de 5</w:t>
      </w:r>
      <w:r w:rsidRPr="00AE0D38">
        <w:rPr>
          <w:sz w:val="20"/>
          <w:szCs w:val="20"/>
        </w:rPr>
        <w:t>5% de ce même prix de revient. A noter que la bonne concurrence se situe actuellement à e</w:t>
      </w:r>
      <w:r w:rsidR="00081D98">
        <w:rPr>
          <w:sz w:val="20"/>
          <w:szCs w:val="20"/>
        </w:rPr>
        <w:t>nviron 52% contre 48</w:t>
      </w:r>
      <w:r w:rsidRPr="00AE0D38">
        <w:rPr>
          <w:sz w:val="20"/>
          <w:szCs w:val="20"/>
        </w:rPr>
        <w:t>% pour la période 2010-2015. Bien entendu cette évol</w:t>
      </w:r>
      <w:r w:rsidR="00081D98">
        <w:rPr>
          <w:sz w:val="20"/>
          <w:szCs w:val="20"/>
        </w:rPr>
        <w:t>ution à un effet négatif sur les</w:t>
      </w:r>
      <w:r w:rsidRPr="00AE0D38">
        <w:rPr>
          <w:sz w:val="20"/>
          <w:szCs w:val="20"/>
        </w:rPr>
        <w:t xml:space="preserve"> marges </w:t>
      </w:r>
      <w:r w:rsidR="00081D98">
        <w:rPr>
          <w:sz w:val="20"/>
          <w:szCs w:val="20"/>
        </w:rPr>
        <w:t xml:space="preserve">de la société </w:t>
      </w:r>
      <w:r w:rsidRPr="00AE0D38">
        <w:rPr>
          <w:sz w:val="20"/>
          <w:szCs w:val="20"/>
        </w:rPr>
        <w:t>car la concurrence est telle que vous ne pouvez pas répercuter cette augmentation du coût des achats sur vos prix de vente.</w:t>
      </w:r>
    </w:p>
    <w:p w:rsidR="00AE0D38" w:rsidRPr="00081D98" w:rsidRDefault="00AE0D38" w:rsidP="00AE0D38">
      <w:pPr>
        <w:jc w:val="left"/>
        <w:rPr>
          <w:sz w:val="10"/>
          <w:szCs w:val="10"/>
        </w:rPr>
      </w:pPr>
    </w:p>
    <w:p w:rsidR="00AE0D38" w:rsidRPr="00AE0D38" w:rsidRDefault="00AE0D38" w:rsidP="00AE0D38">
      <w:pPr>
        <w:jc w:val="left"/>
        <w:rPr>
          <w:sz w:val="20"/>
          <w:szCs w:val="20"/>
        </w:rPr>
      </w:pPr>
      <w:r w:rsidRPr="00AE0D38">
        <w:rPr>
          <w:sz w:val="20"/>
          <w:szCs w:val="20"/>
        </w:rPr>
        <w:t>Demain est</w:t>
      </w:r>
      <w:r w:rsidR="00F13617">
        <w:rPr>
          <w:sz w:val="20"/>
          <w:szCs w:val="20"/>
        </w:rPr>
        <w:t xml:space="preserve"> programmé l’entretien annuel d’évaluation de la</w:t>
      </w:r>
      <w:r w:rsidRPr="00AE0D38">
        <w:rPr>
          <w:sz w:val="20"/>
          <w:szCs w:val="20"/>
        </w:rPr>
        <w:t xml:space="preserve"> performance de Bernard au cours duquel vous comptez faire</w:t>
      </w:r>
      <w:r w:rsidR="00081D98">
        <w:rPr>
          <w:sz w:val="20"/>
          <w:szCs w:val="20"/>
        </w:rPr>
        <w:t xml:space="preserve"> avec lui</w:t>
      </w:r>
      <w:r w:rsidRPr="00AE0D38">
        <w:rPr>
          <w:sz w:val="20"/>
          <w:szCs w:val="20"/>
        </w:rPr>
        <w:t xml:space="preserve"> un</w:t>
      </w:r>
      <w:r w:rsidR="00081D98">
        <w:rPr>
          <w:sz w:val="20"/>
          <w:szCs w:val="20"/>
        </w:rPr>
        <w:t xml:space="preserve"> point de l’année écoulée et</w:t>
      </w:r>
      <w:r w:rsidRPr="00AE0D38">
        <w:rPr>
          <w:sz w:val="20"/>
          <w:szCs w:val="20"/>
        </w:rPr>
        <w:t xml:space="preserve"> </w:t>
      </w:r>
      <w:r w:rsidR="0074063F">
        <w:rPr>
          <w:sz w:val="20"/>
          <w:szCs w:val="20"/>
        </w:rPr>
        <w:t xml:space="preserve">lui </w:t>
      </w:r>
      <w:r w:rsidRPr="00AE0D38">
        <w:rPr>
          <w:sz w:val="20"/>
          <w:szCs w:val="20"/>
        </w:rPr>
        <w:t xml:space="preserve">proposer des objectifs pour 2017. </w:t>
      </w:r>
    </w:p>
    <w:p w:rsidR="00AE0D38" w:rsidRPr="00AE0D38" w:rsidRDefault="00AE0D38" w:rsidP="00AE0D38">
      <w:pPr>
        <w:jc w:val="left"/>
        <w:rPr>
          <w:sz w:val="20"/>
          <w:szCs w:val="20"/>
        </w:rPr>
      </w:pPr>
    </w:p>
    <w:p w:rsidR="00AE0D38" w:rsidRPr="00081D98" w:rsidRDefault="00AE0D38" w:rsidP="00AE0D38">
      <w:pPr>
        <w:jc w:val="left"/>
        <w:rPr>
          <w:b/>
          <w:sz w:val="22"/>
          <w:szCs w:val="22"/>
        </w:rPr>
      </w:pPr>
      <w:r w:rsidRPr="00081D98">
        <w:rPr>
          <w:b/>
          <w:sz w:val="22"/>
          <w:szCs w:val="22"/>
        </w:rPr>
        <w:t>Afin de bien préparer cet entretien répondez aux 5 questions suivantes :</w:t>
      </w:r>
    </w:p>
    <w:p w:rsidR="00AE0D38" w:rsidRPr="00081D98" w:rsidRDefault="00AE0D38" w:rsidP="00AE0D38">
      <w:pPr>
        <w:jc w:val="left"/>
        <w:rPr>
          <w:sz w:val="10"/>
          <w:szCs w:val="10"/>
        </w:rPr>
      </w:pPr>
    </w:p>
    <w:p w:rsidR="00AE0D38" w:rsidRPr="00081D98" w:rsidRDefault="00081D98" w:rsidP="00AE0D38">
      <w:pPr>
        <w:numPr>
          <w:ilvl w:val="0"/>
          <w:numId w:val="16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Quel</w:t>
      </w:r>
      <w:r w:rsidR="00AE0D38" w:rsidRPr="00081D98">
        <w:rPr>
          <w:b/>
          <w:sz w:val="22"/>
          <w:szCs w:val="22"/>
        </w:rPr>
        <w:t xml:space="preserve">s sont les trois temps forts qui doivent structurer tout entretien </w:t>
      </w:r>
      <w:r w:rsidR="0074063F">
        <w:rPr>
          <w:b/>
          <w:sz w:val="22"/>
          <w:szCs w:val="22"/>
        </w:rPr>
        <w:t>annuel</w:t>
      </w:r>
      <w:r>
        <w:rPr>
          <w:b/>
          <w:sz w:val="22"/>
          <w:szCs w:val="22"/>
        </w:rPr>
        <w:t xml:space="preserve"> </w:t>
      </w:r>
      <w:r w:rsidR="00AE0D38" w:rsidRPr="00081D98">
        <w:rPr>
          <w:b/>
          <w:sz w:val="22"/>
          <w:szCs w:val="22"/>
        </w:rPr>
        <w:t xml:space="preserve">d’évaluation de la performance ?              </w:t>
      </w:r>
    </w:p>
    <w:p w:rsidR="00AE0D38" w:rsidRPr="00081D98" w:rsidRDefault="00AE0D38" w:rsidP="00AE0D38">
      <w:pPr>
        <w:ind w:left="360"/>
        <w:jc w:val="left"/>
        <w:rPr>
          <w:b/>
          <w:sz w:val="10"/>
          <w:szCs w:val="10"/>
        </w:rPr>
      </w:pPr>
    </w:p>
    <w:p w:rsidR="00AE0D38" w:rsidRPr="00FF1A70" w:rsidRDefault="00AE0D38" w:rsidP="00AE0D38">
      <w:pPr>
        <w:numPr>
          <w:ilvl w:val="0"/>
          <w:numId w:val="16"/>
        </w:numPr>
        <w:jc w:val="left"/>
        <w:rPr>
          <w:b/>
          <w:sz w:val="22"/>
          <w:szCs w:val="22"/>
        </w:rPr>
      </w:pPr>
      <w:r w:rsidRPr="00FF1A70">
        <w:rPr>
          <w:b/>
          <w:sz w:val="22"/>
          <w:szCs w:val="22"/>
        </w:rPr>
        <w:t xml:space="preserve">Qu’est-ce qu’un objectif SMART ? </w:t>
      </w:r>
      <w:r w:rsidRPr="00FF1A70">
        <w:rPr>
          <w:sz w:val="22"/>
          <w:szCs w:val="22"/>
        </w:rPr>
        <w:t>(Précisez le sens et le contenu de chaque lettre)</w:t>
      </w:r>
    </w:p>
    <w:p w:rsidR="00AE0D38" w:rsidRPr="00FF1A70" w:rsidRDefault="00AE0D38" w:rsidP="00AE0D38">
      <w:pPr>
        <w:ind w:left="720"/>
        <w:contextualSpacing/>
        <w:jc w:val="left"/>
        <w:rPr>
          <w:b/>
          <w:sz w:val="10"/>
          <w:szCs w:val="10"/>
        </w:rPr>
      </w:pPr>
    </w:p>
    <w:p w:rsidR="00AE0D38" w:rsidRPr="00081D98" w:rsidRDefault="00AE0D38" w:rsidP="00AE0D38">
      <w:pPr>
        <w:numPr>
          <w:ilvl w:val="0"/>
          <w:numId w:val="16"/>
        </w:numPr>
        <w:ind w:left="709"/>
        <w:jc w:val="left"/>
        <w:rPr>
          <w:b/>
          <w:sz w:val="22"/>
          <w:szCs w:val="22"/>
        </w:rPr>
      </w:pPr>
      <w:r w:rsidRPr="00081D98">
        <w:rPr>
          <w:b/>
          <w:sz w:val="22"/>
          <w:szCs w:val="22"/>
        </w:rPr>
        <w:t>Rédigez 3 objectifs SMART à destination de Bernard pour 2017 qui prennent en compte les faits et le contexte décrits ci-dessus e</w:t>
      </w:r>
      <w:r w:rsidR="00081D98">
        <w:rPr>
          <w:b/>
          <w:sz w:val="22"/>
          <w:szCs w:val="22"/>
        </w:rPr>
        <w:t>t expliquez succinctement</w:t>
      </w:r>
      <w:r w:rsidR="0074063F">
        <w:rPr>
          <w:b/>
          <w:sz w:val="22"/>
          <w:szCs w:val="22"/>
        </w:rPr>
        <w:t>,</w:t>
      </w:r>
      <w:r w:rsidR="00081D98">
        <w:rPr>
          <w:b/>
          <w:sz w:val="22"/>
          <w:szCs w:val="22"/>
        </w:rPr>
        <w:t xml:space="preserve"> pour chaque objectif</w:t>
      </w:r>
      <w:r w:rsidR="0074063F">
        <w:rPr>
          <w:b/>
          <w:sz w:val="22"/>
          <w:szCs w:val="22"/>
        </w:rPr>
        <w:t>,</w:t>
      </w:r>
      <w:r w:rsidRPr="00081D98">
        <w:rPr>
          <w:b/>
          <w:sz w:val="22"/>
          <w:szCs w:val="22"/>
        </w:rPr>
        <w:t xml:space="preserve"> les raisons de votre choix</w:t>
      </w:r>
    </w:p>
    <w:p w:rsidR="00AE0D38" w:rsidRPr="00081D98" w:rsidRDefault="00AE0D38" w:rsidP="00AE0D38">
      <w:pPr>
        <w:ind w:left="720"/>
        <w:contextualSpacing/>
        <w:jc w:val="left"/>
        <w:rPr>
          <w:b/>
          <w:sz w:val="10"/>
          <w:szCs w:val="10"/>
        </w:rPr>
      </w:pPr>
    </w:p>
    <w:p w:rsidR="00AE0D38" w:rsidRPr="00081D98" w:rsidRDefault="00AE0D38" w:rsidP="00AE0D38">
      <w:pPr>
        <w:numPr>
          <w:ilvl w:val="0"/>
          <w:numId w:val="16"/>
        </w:numPr>
        <w:ind w:left="709"/>
        <w:jc w:val="left"/>
        <w:rPr>
          <w:b/>
          <w:sz w:val="22"/>
          <w:szCs w:val="22"/>
        </w:rPr>
      </w:pPr>
      <w:r w:rsidRPr="00081D98">
        <w:rPr>
          <w:b/>
          <w:sz w:val="22"/>
          <w:szCs w:val="22"/>
        </w:rPr>
        <w:t>En tant que hiérarchique que devez-vous faire</w:t>
      </w:r>
      <w:r w:rsidR="0074063F">
        <w:rPr>
          <w:b/>
          <w:sz w:val="22"/>
          <w:szCs w:val="22"/>
        </w:rPr>
        <w:t>,</w:t>
      </w:r>
      <w:r w:rsidRPr="00081D98">
        <w:rPr>
          <w:b/>
          <w:sz w:val="22"/>
          <w:szCs w:val="22"/>
        </w:rPr>
        <w:t xml:space="preserve"> d’une façon générale</w:t>
      </w:r>
      <w:r w:rsidR="0074063F">
        <w:rPr>
          <w:b/>
          <w:sz w:val="22"/>
          <w:szCs w:val="22"/>
        </w:rPr>
        <w:t>,</w:t>
      </w:r>
      <w:r w:rsidRPr="00081D98">
        <w:rPr>
          <w:b/>
          <w:sz w:val="22"/>
          <w:szCs w:val="22"/>
        </w:rPr>
        <w:t xml:space="preserve"> afin d’assurer la réussite d’un entretien </w:t>
      </w:r>
      <w:r w:rsidR="00F13617">
        <w:rPr>
          <w:b/>
          <w:sz w:val="22"/>
          <w:szCs w:val="22"/>
        </w:rPr>
        <w:t xml:space="preserve">annuel </w:t>
      </w:r>
      <w:r w:rsidRPr="00081D98">
        <w:rPr>
          <w:b/>
          <w:sz w:val="22"/>
          <w:szCs w:val="22"/>
        </w:rPr>
        <w:t>d’évaluation</w:t>
      </w:r>
      <w:r w:rsidR="00081D98">
        <w:rPr>
          <w:b/>
          <w:sz w:val="22"/>
          <w:szCs w:val="22"/>
        </w:rPr>
        <w:t xml:space="preserve"> de la performance ?</w:t>
      </w:r>
      <w:r w:rsidRPr="00081D98">
        <w:rPr>
          <w:b/>
          <w:sz w:val="22"/>
          <w:szCs w:val="22"/>
        </w:rPr>
        <w:t xml:space="preserve"> </w:t>
      </w:r>
      <w:r w:rsidRPr="00081D98">
        <w:rPr>
          <w:sz w:val="22"/>
          <w:szCs w:val="22"/>
        </w:rPr>
        <w:t>(Citez les comportements</w:t>
      </w:r>
      <w:r w:rsidR="00081D98">
        <w:rPr>
          <w:sz w:val="22"/>
          <w:szCs w:val="22"/>
        </w:rPr>
        <w:t xml:space="preserve"> et attitudes</w:t>
      </w:r>
      <w:r w:rsidRPr="00081D98">
        <w:rPr>
          <w:sz w:val="22"/>
          <w:szCs w:val="22"/>
        </w:rPr>
        <w:t xml:space="preserve"> à respecter par le hiérarchique lors de cet exercice)</w:t>
      </w:r>
    </w:p>
    <w:p w:rsidR="00AE0D38" w:rsidRPr="00081D98" w:rsidRDefault="00AE0D38" w:rsidP="00AE0D38">
      <w:pPr>
        <w:ind w:left="720"/>
        <w:contextualSpacing/>
        <w:jc w:val="left"/>
        <w:rPr>
          <w:b/>
          <w:sz w:val="10"/>
          <w:szCs w:val="10"/>
        </w:rPr>
      </w:pPr>
    </w:p>
    <w:p w:rsidR="00AE0D38" w:rsidRPr="00081D98" w:rsidRDefault="00AE0D38" w:rsidP="00AE0D38">
      <w:pPr>
        <w:numPr>
          <w:ilvl w:val="0"/>
          <w:numId w:val="16"/>
        </w:numPr>
        <w:ind w:left="709"/>
        <w:jc w:val="left"/>
        <w:rPr>
          <w:b/>
          <w:sz w:val="22"/>
          <w:szCs w:val="22"/>
        </w:rPr>
      </w:pPr>
      <w:r w:rsidRPr="00081D98">
        <w:rPr>
          <w:b/>
          <w:sz w:val="22"/>
          <w:szCs w:val="22"/>
        </w:rPr>
        <w:t>En tant que collaborateur que devez-vous faire</w:t>
      </w:r>
      <w:r w:rsidR="0074063F">
        <w:rPr>
          <w:b/>
          <w:sz w:val="22"/>
          <w:szCs w:val="22"/>
        </w:rPr>
        <w:t>,</w:t>
      </w:r>
      <w:r w:rsidRPr="00081D98">
        <w:rPr>
          <w:b/>
          <w:sz w:val="22"/>
          <w:szCs w:val="22"/>
        </w:rPr>
        <w:t xml:space="preserve"> d’une façon générale</w:t>
      </w:r>
      <w:r w:rsidR="0074063F">
        <w:rPr>
          <w:b/>
          <w:sz w:val="22"/>
          <w:szCs w:val="22"/>
        </w:rPr>
        <w:t>,</w:t>
      </w:r>
      <w:r w:rsidRPr="00081D98">
        <w:rPr>
          <w:b/>
          <w:sz w:val="22"/>
          <w:szCs w:val="22"/>
        </w:rPr>
        <w:t xml:space="preserve"> pour réussir votre entretien </w:t>
      </w:r>
      <w:r w:rsidR="0074063F">
        <w:rPr>
          <w:b/>
          <w:sz w:val="22"/>
          <w:szCs w:val="22"/>
        </w:rPr>
        <w:t>annuel</w:t>
      </w:r>
      <w:r w:rsidR="00081D98">
        <w:rPr>
          <w:b/>
          <w:sz w:val="22"/>
          <w:szCs w:val="22"/>
        </w:rPr>
        <w:t xml:space="preserve"> </w:t>
      </w:r>
      <w:r w:rsidRPr="00081D98">
        <w:rPr>
          <w:b/>
          <w:sz w:val="22"/>
          <w:szCs w:val="22"/>
        </w:rPr>
        <w:t xml:space="preserve">d’évaluation </w:t>
      </w:r>
      <w:r w:rsidR="00081D98">
        <w:rPr>
          <w:b/>
          <w:sz w:val="22"/>
          <w:szCs w:val="22"/>
        </w:rPr>
        <w:t xml:space="preserve">de la performance </w:t>
      </w:r>
      <w:r w:rsidRPr="00081D98">
        <w:rPr>
          <w:b/>
          <w:sz w:val="22"/>
          <w:szCs w:val="22"/>
        </w:rPr>
        <w:t xml:space="preserve">? </w:t>
      </w:r>
      <w:r w:rsidRPr="00081D98">
        <w:rPr>
          <w:sz w:val="22"/>
          <w:szCs w:val="22"/>
        </w:rPr>
        <w:t xml:space="preserve">(Citez les comportements </w:t>
      </w:r>
      <w:r w:rsidR="00081D98">
        <w:rPr>
          <w:sz w:val="22"/>
          <w:szCs w:val="22"/>
        </w:rPr>
        <w:t xml:space="preserve">et attitudes </w:t>
      </w:r>
      <w:r w:rsidRPr="00081D98">
        <w:rPr>
          <w:sz w:val="22"/>
          <w:szCs w:val="22"/>
        </w:rPr>
        <w:t>à respecter par le collaborateur lors de cet exercice)</w:t>
      </w:r>
    </w:p>
    <w:p w:rsidR="00AE0D38" w:rsidRPr="00081D98" w:rsidRDefault="00AE0D38" w:rsidP="00AE0D38">
      <w:pPr>
        <w:ind w:left="720"/>
        <w:jc w:val="left"/>
        <w:rPr>
          <w:sz w:val="22"/>
          <w:szCs w:val="22"/>
        </w:rPr>
      </w:pPr>
    </w:p>
    <w:p w:rsidR="00AE0D38" w:rsidRPr="00AE0D38" w:rsidRDefault="00AE0D38" w:rsidP="00AE0D38">
      <w:pPr>
        <w:ind w:left="720"/>
        <w:contextualSpacing/>
        <w:jc w:val="left"/>
        <w:rPr>
          <w:b/>
          <w:sz w:val="20"/>
          <w:szCs w:val="20"/>
        </w:rPr>
      </w:pPr>
    </w:p>
    <w:p w:rsidR="00FF1A70" w:rsidRPr="00FF1A70" w:rsidRDefault="00FF1A70" w:rsidP="00FF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25"/>
        </w:tabs>
        <w:rPr>
          <w:b/>
          <w:sz w:val="28"/>
          <w:szCs w:val="28"/>
        </w:rPr>
      </w:pPr>
      <w:r w:rsidRPr="00FF1A70">
        <w:rPr>
          <w:b/>
          <w:sz w:val="28"/>
          <w:szCs w:val="28"/>
        </w:rPr>
        <w:t>Question 2</w:t>
      </w:r>
    </w:p>
    <w:p w:rsidR="00FF1A70" w:rsidRPr="00FF1A70" w:rsidRDefault="00F13617" w:rsidP="00FF1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F1A70" w:rsidRPr="00FF1A70">
        <w:rPr>
          <w:b/>
          <w:sz w:val="28"/>
          <w:szCs w:val="28"/>
        </w:rPr>
        <w:t xml:space="preserve">coute active </w:t>
      </w:r>
    </w:p>
    <w:p w:rsidR="00FF1A70" w:rsidRDefault="00FF1A70" w:rsidP="00FF1A70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Thomas GORDON a fait de l’écoute active un processus clé d’une communication efficace,                                  concernant cette approche répondez aux deux questions suivantes :</w:t>
      </w:r>
    </w:p>
    <w:p w:rsidR="00FF1A70" w:rsidRDefault="00FF1A70" w:rsidP="00FF1A70">
      <w:pPr>
        <w:pStyle w:val="Paragraphedeliste"/>
        <w:numPr>
          <w:ilvl w:val="0"/>
          <w:numId w:val="19"/>
        </w:numPr>
        <w:spacing w:before="100" w:beforeAutospacing="1" w:after="100" w:afterAutospacing="1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Quelles sont</w:t>
      </w:r>
      <w:r w:rsidR="00F13617">
        <w:rPr>
          <w:b/>
          <w:sz w:val="22"/>
          <w:szCs w:val="22"/>
        </w:rPr>
        <w:t xml:space="preserve">, </w:t>
      </w:r>
      <w:r w:rsidRPr="00FF1A70">
        <w:rPr>
          <w:b/>
          <w:sz w:val="22"/>
          <w:szCs w:val="22"/>
        </w:rPr>
        <w:t>selon Thomas Gordon</w:t>
      </w:r>
      <w:r>
        <w:rPr>
          <w:b/>
          <w:sz w:val="22"/>
          <w:szCs w:val="22"/>
        </w:rPr>
        <w:t>,</w:t>
      </w:r>
      <w:r w:rsidRPr="00FF1A70">
        <w:rPr>
          <w:b/>
          <w:sz w:val="22"/>
          <w:szCs w:val="22"/>
        </w:rPr>
        <w:t xml:space="preserve"> les 4 étapes </w:t>
      </w:r>
      <w:r>
        <w:rPr>
          <w:b/>
          <w:sz w:val="22"/>
          <w:szCs w:val="22"/>
        </w:rPr>
        <w:t xml:space="preserve">clés et indispensables </w:t>
      </w:r>
      <w:r w:rsidRPr="00FF1A70">
        <w:rPr>
          <w:b/>
          <w:sz w:val="22"/>
          <w:szCs w:val="22"/>
        </w:rPr>
        <w:t>qui permette</w:t>
      </w:r>
      <w:r>
        <w:rPr>
          <w:b/>
          <w:sz w:val="22"/>
          <w:szCs w:val="22"/>
        </w:rPr>
        <w:t>nt</w:t>
      </w:r>
      <w:r w:rsidRPr="00FF1A70">
        <w:rPr>
          <w:b/>
          <w:sz w:val="22"/>
          <w:szCs w:val="22"/>
        </w:rPr>
        <w:t xml:space="preserve"> de se placer efficacement dans un schéma </w:t>
      </w:r>
      <w:r>
        <w:rPr>
          <w:b/>
          <w:sz w:val="22"/>
          <w:szCs w:val="22"/>
        </w:rPr>
        <w:t xml:space="preserve">ou processus </w:t>
      </w:r>
      <w:r w:rsidRPr="00FF1A70">
        <w:rPr>
          <w:b/>
          <w:sz w:val="22"/>
          <w:szCs w:val="22"/>
        </w:rPr>
        <w:t>d’écoute active</w:t>
      </w:r>
      <w:r>
        <w:rPr>
          <w:b/>
          <w:sz w:val="22"/>
          <w:szCs w:val="22"/>
        </w:rPr>
        <w:t> ?</w:t>
      </w:r>
    </w:p>
    <w:p w:rsidR="00FF1A70" w:rsidRPr="00FF1A70" w:rsidRDefault="00FF1A70" w:rsidP="00FF1A70">
      <w:pPr>
        <w:pStyle w:val="Paragraphedeliste"/>
        <w:spacing w:before="100" w:beforeAutospacing="1" w:after="100" w:afterAutospacing="1"/>
        <w:jc w:val="left"/>
        <w:rPr>
          <w:b/>
          <w:sz w:val="10"/>
          <w:szCs w:val="10"/>
        </w:rPr>
      </w:pPr>
    </w:p>
    <w:p w:rsidR="00FF1A70" w:rsidRPr="00FF1A70" w:rsidRDefault="00FF1A70" w:rsidP="00FF1A70">
      <w:pPr>
        <w:pStyle w:val="Paragraphedeliste"/>
        <w:numPr>
          <w:ilvl w:val="0"/>
          <w:numId w:val="19"/>
        </w:numPr>
        <w:jc w:val="left"/>
        <w:rPr>
          <w:b/>
          <w:sz w:val="22"/>
          <w:szCs w:val="22"/>
        </w:rPr>
      </w:pPr>
      <w:r w:rsidRPr="00FF1A70">
        <w:rPr>
          <w:b/>
          <w:sz w:val="22"/>
          <w:szCs w:val="22"/>
        </w:rPr>
        <w:t>Traduire la sit</w:t>
      </w:r>
      <w:r>
        <w:rPr>
          <w:b/>
          <w:sz w:val="22"/>
          <w:szCs w:val="22"/>
        </w:rPr>
        <w:t>uation ci-dessous dans un processus</w:t>
      </w:r>
      <w:r w:rsidRPr="00FF1A70">
        <w:rPr>
          <w:b/>
          <w:sz w:val="22"/>
          <w:szCs w:val="22"/>
        </w:rPr>
        <w:t xml:space="preserve"> d’écoute active</w:t>
      </w:r>
      <w:r>
        <w:rPr>
          <w:b/>
          <w:sz w:val="22"/>
          <w:szCs w:val="22"/>
        </w:rPr>
        <w:t> :</w:t>
      </w:r>
    </w:p>
    <w:p w:rsidR="00FF1A70" w:rsidRPr="00FF1A70" w:rsidRDefault="00FF1A70" w:rsidP="00FF1A70">
      <w:pPr>
        <w:rPr>
          <w:sz w:val="10"/>
          <w:szCs w:val="10"/>
        </w:rPr>
      </w:pPr>
    </w:p>
    <w:p w:rsidR="00FF1A70" w:rsidRPr="00FF1A70" w:rsidRDefault="00FF1A70" w:rsidP="00FF1A70">
      <w:pPr>
        <w:ind w:left="708"/>
        <w:jc w:val="both"/>
        <w:rPr>
          <w:i/>
          <w:sz w:val="22"/>
          <w:szCs w:val="22"/>
        </w:rPr>
      </w:pPr>
      <w:r w:rsidRPr="00FF1A70">
        <w:rPr>
          <w:i/>
          <w:sz w:val="22"/>
          <w:szCs w:val="22"/>
        </w:rPr>
        <w:t>Un de vos collaborateurs rentre abattu et découragé dans votre bureau. Il n’arrive pas à finaliser un dossier important car il lui manque des éléments du service financier malgré plusieurs relances de sa part et il vous dit « Le service financier ne tient jamais ses engagements ce qui me pénalise lourdement dans</w:t>
      </w:r>
      <w:r>
        <w:rPr>
          <w:i/>
          <w:sz w:val="22"/>
          <w:szCs w:val="22"/>
        </w:rPr>
        <w:t xml:space="preserve"> mon travail…</w:t>
      </w:r>
      <w:r w:rsidRPr="00FF1A70">
        <w:rPr>
          <w:i/>
          <w:sz w:val="22"/>
          <w:szCs w:val="22"/>
        </w:rPr>
        <w:t xml:space="preserve"> »</w:t>
      </w:r>
    </w:p>
    <w:p w:rsidR="00FF1A70" w:rsidRDefault="00FF1A70" w:rsidP="00FF1A70">
      <w:pPr>
        <w:rPr>
          <w:sz w:val="20"/>
          <w:szCs w:val="20"/>
        </w:rPr>
      </w:pPr>
    </w:p>
    <w:p w:rsidR="0044386B" w:rsidRDefault="0044386B" w:rsidP="00FF1A70">
      <w:pPr>
        <w:rPr>
          <w:sz w:val="20"/>
          <w:szCs w:val="20"/>
        </w:rPr>
      </w:pPr>
    </w:p>
    <w:p w:rsidR="0044386B" w:rsidRDefault="0044386B" w:rsidP="00FF1A70">
      <w:pPr>
        <w:rPr>
          <w:sz w:val="20"/>
          <w:szCs w:val="20"/>
        </w:rPr>
      </w:pPr>
    </w:p>
    <w:p w:rsidR="0044386B" w:rsidRPr="0044386B" w:rsidRDefault="0044386B" w:rsidP="004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i/>
          <w:sz w:val="28"/>
          <w:szCs w:val="28"/>
        </w:rPr>
      </w:pPr>
      <w:r w:rsidRPr="0044386B">
        <w:rPr>
          <w:b/>
          <w:sz w:val="28"/>
          <w:szCs w:val="28"/>
        </w:rPr>
        <w:t xml:space="preserve">Questions 3                                                                                                                                  Quizz </w:t>
      </w:r>
    </w:p>
    <w:p w:rsidR="0044386B" w:rsidRDefault="0044386B" w:rsidP="0044386B">
      <w:pPr>
        <w:rPr>
          <w:i/>
        </w:rPr>
      </w:pPr>
    </w:p>
    <w:p w:rsidR="0044386B" w:rsidRPr="00EF1001" w:rsidRDefault="0044386B" w:rsidP="0044386B">
      <w:pPr>
        <w:rPr>
          <w:i/>
        </w:rPr>
      </w:pPr>
      <w:r w:rsidRPr="00EF1001">
        <w:rPr>
          <w:i/>
        </w:rPr>
        <w:t xml:space="preserve">Insérez dans </w:t>
      </w:r>
      <w:r>
        <w:rPr>
          <w:i/>
        </w:rPr>
        <w:t>votre copie le quizz joint</w:t>
      </w:r>
      <w:r w:rsidRPr="00EF1001">
        <w:rPr>
          <w:i/>
        </w:rPr>
        <w:t xml:space="preserve"> en y portant vos réponses                                                                                        (Ne pas oublier d’y mentionner votre nom et prénom et d’y apposer votre signature)</w:t>
      </w:r>
    </w:p>
    <w:p w:rsidR="007B228C" w:rsidRDefault="007B228C" w:rsidP="007B228C">
      <w:pPr>
        <w:pStyle w:val="NormalWeb"/>
        <w:spacing w:before="0" w:beforeAutospacing="0" w:after="0" w:afterAutospacing="0"/>
        <w:rPr>
          <w:i/>
        </w:rPr>
      </w:pPr>
    </w:p>
    <w:p w:rsidR="00695235" w:rsidRDefault="00695235" w:rsidP="00586FBB">
      <w:pPr>
        <w:jc w:val="left"/>
      </w:pPr>
    </w:p>
    <w:p w:rsidR="00695235" w:rsidRDefault="00695235" w:rsidP="00586FBB">
      <w:pPr>
        <w:jc w:val="left"/>
      </w:pPr>
    </w:p>
    <w:p w:rsidR="00FF1A70" w:rsidRDefault="00FF1A70" w:rsidP="00586FBB">
      <w:pPr>
        <w:jc w:val="left"/>
      </w:pPr>
    </w:p>
    <w:p w:rsidR="00FF1A70" w:rsidRPr="00586FBB" w:rsidRDefault="00FF1A70" w:rsidP="00586FBB">
      <w:pPr>
        <w:jc w:val="left"/>
      </w:pPr>
    </w:p>
    <w:p w:rsidR="0074063F" w:rsidRDefault="0074063F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586FBB" w:rsidRPr="00586FBB" w:rsidRDefault="00586FBB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586FBB">
        <w:rPr>
          <w:b/>
        </w:rPr>
        <w:t>QUELQUES CONSIGNES DE REDACTION</w:t>
      </w:r>
    </w:p>
    <w:p w:rsidR="00586FBB" w:rsidRPr="00586FBB" w:rsidRDefault="00586FBB" w:rsidP="0069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Numérotez vos réponses</w:t>
      </w: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Ecrivez une ligne sur deux</w:t>
      </w: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586FBB">
        <w:rPr>
          <w:b/>
        </w:rPr>
        <w:t>Soyez précis en évitant les mots inutiles</w:t>
      </w:r>
    </w:p>
    <w:p w:rsid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rPr>
          <w:b/>
        </w:rPr>
      </w:pPr>
      <w:r w:rsidRPr="00695235">
        <w:rPr>
          <w:b/>
        </w:rPr>
        <w:t>Structurez vos réponses</w:t>
      </w:r>
    </w:p>
    <w:p w:rsidR="0074063F" w:rsidRPr="00695235" w:rsidRDefault="0074063F" w:rsidP="0074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jc w:val="both"/>
        <w:rPr>
          <w:b/>
        </w:rPr>
      </w:pPr>
    </w:p>
    <w:p w:rsidR="00586FBB" w:rsidRPr="00586FBB" w:rsidRDefault="00586FBB" w:rsidP="00695235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1068"/>
        </w:tabs>
        <w:jc w:val="left"/>
        <w:rPr>
          <w:sz w:val="6"/>
          <w:szCs w:val="6"/>
        </w:rPr>
      </w:pPr>
    </w:p>
    <w:p w:rsidR="00586FBB" w:rsidRPr="00586FBB" w:rsidRDefault="00586FBB" w:rsidP="00695235">
      <w:pPr>
        <w:shd w:val="clear" w:color="auto" w:fill="FFFFFF" w:themeFill="background1"/>
        <w:jc w:val="left"/>
        <w:rPr>
          <w:b/>
        </w:rPr>
      </w:pPr>
    </w:p>
    <w:sectPr w:rsidR="00586FBB" w:rsidRPr="00586FBB" w:rsidSect="00F13617">
      <w:headerReference w:type="default" r:id="rId8"/>
      <w:footerReference w:type="default" r:id="rId9"/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70" w:rsidRDefault="00FF1A70" w:rsidP="00586FBB">
      <w:r>
        <w:separator/>
      </w:r>
    </w:p>
  </w:endnote>
  <w:endnote w:type="continuationSeparator" w:id="0">
    <w:p w:rsidR="00FF1A70" w:rsidRDefault="00FF1A70" w:rsidP="0058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70" w:rsidRPr="00AE0D38" w:rsidRDefault="00FF1A70" w:rsidP="00586FBB">
    <w:pPr>
      <w:pStyle w:val="Pieddepage"/>
      <w:jc w:val="left"/>
      <w:rPr>
        <w:sz w:val="20"/>
        <w:szCs w:val="20"/>
      </w:rPr>
    </w:pPr>
    <w:r w:rsidRPr="00AE0D38">
      <w:rPr>
        <w:sz w:val="20"/>
        <w:szCs w:val="20"/>
      </w:rPr>
      <w:t>Durée de l’épreuve : 1 heure</w:t>
    </w:r>
  </w:p>
  <w:p w:rsidR="00FF1A70" w:rsidRPr="00AE0D38" w:rsidRDefault="00FF1A70" w:rsidP="00586FBB">
    <w:pPr>
      <w:pStyle w:val="Pieddepage"/>
      <w:jc w:val="left"/>
      <w:rPr>
        <w:sz w:val="20"/>
        <w:szCs w:val="20"/>
      </w:rPr>
    </w:pPr>
    <w:r w:rsidRPr="00AE0D38">
      <w:rPr>
        <w:sz w:val="20"/>
        <w:szCs w:val="20"/>
      </w:rPr>
      <w:t>Barème : Question 1 : 3.5 points – Question 2 : 1.5 points – Question 3 : 3 points</w:t>
    </w:r>
  </w:p>
  <w:p w:rsidR="00FF1A70" w:rsidRDefault="00FF1A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70" w:rsidRDefault="00FF1A70" w:rsidP="00586FBB">
      <w:r>
        <w:separator/>
      </w:r>
    </w:p>
  </w:footnote>
  <w:footnote w:type="continuationSeparator" w:id="0">
    <w:p w:rsidR="00FF1A70" w:rsidRDefault="00FF1A70" w:rsidP="0058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F4" w:rsidRPr="002D04F4" w:rsidRDefault="002D04F4">
    <w:pPr>
      <w:pStyle w:val="En-tte"/>
      <w:rPr>
        <w:color w:val="FF0000"/>
      </w:rPr>
    </w:pPr>
    <w:r>
      <w:rPr>
        <w:color w:val="FF0000"/>
      </w:rPr>
      <w:t>T</w:t>
    </w:r>
    <w:r w:rsidR="007401F6">
      <w:rPr>
        <w:color w:val="FF0000"/>
      </w:rPr>
      <w:t>I05-2016A-M</w:t>
    </w:r>
    <w:r>
      <w:rPr>
        <w:color w:val="FF0000"/>
      </w:rPr>
      <w:t>S01-01</w:t>
    </w:r>
  </w:p>
  <w:p w:rsidR="00FF1A70" w:rsidRDefault="00FF1A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A01"/>
    <w:multiLevelType w:val="hybridMultilevel"/>
    <w:tmpl w:val="7472A2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A7B8C"/>
    <w:multiLevelType w:val="hybridMultilevel"/>
    <w:tmpl w:val="19B6CD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543D"/>
    <w:multiLevelType w:val="hybridMultilevel"/>
    <w:tmpl w:val="E0EAF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4541CA"/>
    <w:multiLevelType w:val="hybridMultilevel"/>
    <w:tmpl w:val="2386133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845"/>
    <w:multiLevelType w:val="hybridMultilevel"/>
    <w:tmpl w:val="3D1E35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F6F12"/>
    <w:multiLevelType w:val="hybridMultilevel"/>
    <w:tmpl w:val="0226C8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B10"/>
    <w:multiLevelType w:val="hybridMultilevel"/>
    <w:tmpl w:val="37787B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F1B21"/>
    <w:multiLevelType w:val="hybridMultilevel"/>
    <w:tmpl w:val="012078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34AC"/>
    <w:multiLevelType w:val="hybridMultilevel"/>
    <w:tmpl w:val="B97681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F06AE"/>
    <w:multiLevelType w:val="hybridMultilevel"/>
    <w:tmpl w:val="BF34AD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3016C1"/>
    <w:multiLevelType w:val="hybridMultilevel"/>
    <w:tmpl w:val="E02A3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5AC1"/>
    <w:multiLevelType w:val="hybridMultilevel"/>
    <w:tmpl w:val="C81A2B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3C29"/>
    <w:multiLevelType w:val="hybridMultilevel"/>
    <w:tmpl w:val="6DA27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3EA"/>
    <w:multiLevelType w:val="hybridMultilevel"/>
    <w:tmpl w:val="5D0AA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672786"/>
    <w:multiLevelType w:val="hybridMultilevel"/>
    <w:tmpl w:val="DFA41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449"/>
    <w:multiLevelType w:val="hybridMultilevel"/>
    <w:tmpl w:val="3000C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F68B5"/>
    <w:multiLevelType w:val="hybridMultilevel"/>
    <w:tmpl w:val="BF5010D6"/>
    <w:lvl w:ilvl="0" w:tplc="81A876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50B52"/>
    <w:multiLevelType w:val="hybridMultilevel"/>
    <w:tmpl w:val="08BEA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5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59"/>
    <w:rsid w:val="00081D98"/>
    <w:rsid w:val="000A318B"/>
    <w:rsid w:val="0024642A"/>
    <w:rsid w:val="00280B4F"/>
    <w:rsid w:val="002D04F4"/>
    <w:rsid w:val="002F26F2"/>
    <w:rsid w:val="00304D2C"/>
    <w:rsid w:val="003F3F78"/>
    <w:rsid w:val="0044386B"/>
    <w:rsid w:val="004F14C1"/>
    <w:rsid w:val="00586FBB"/>
    <w:rsid w:val="005B4F31"/>
    <w:rsid w:val="005E034F"/>
    <w:rsid w:val="00635000"/>
    <w:rsid w:val="00695235"/>
    <w:rsid w:val="00717310"/>
    <w:rsid w:val="007401F6"/>
    <w:rsid w:val="0074063F"/>
    <w:rsid w:val="007609EE"/>
    <w:rsid w:val="007B228C"/>
    <w:rsid w:val="00831E22"/>
    <w:rsid w:val="009E7755"/>
    <w:rsid w:val="009F771C"/>
    <w:rsid w:val="00A04442"/>
    <w:rsid w:val="00A9267E"/>
    <w:rsid w:val="00AE0D38"/>
    <w:rsid w:val="00B14D52"/>
    <w:rsid w:val="00BA4A2A"/>
    <w:rsid w:val="00BC39B7"/>
    <w:rsid w:val="00C910E2"/>
    <w:rsid w:val="00E054C4"/>
    <w:rsid w:val="00E1070C"/>
    <w:rsid w:val="00E400B2"/>
    <w:rsid w:val="00F13617"/>
    <w:rsid w:val="00F60759"/>
    <w:rsid w:val="00FD7406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9923AFF-7AC5-44AC-BBB9-1ED9F42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59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BC39B7"/>
    <w:pPr>
      <w:keepNext/>
      <w:spacing w:before="240" w:after="60"/>
      <w:jc w:val="left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759"/>
    <w:pPr>
      <w:spacing w:before="100" w:beforeAutospacing="1" w:after="100" w:afterAutospacing="1"/>
      <w:jc w:val="left"/>
    </w:pPr>
  </w:style>
  <w:style w:type="paragraph" w:styleId="Paragraphedeliste">
    <w:name w:val="List Paragraph"/>
    <w:basedOn w:val="Normal"/>
    <w:uiPriority w:val="34"/>
    <w:qFormat/>
    <w:rsid w:val="00F60759"/>
    <w:pPr>
      <w:ind w:left="720"/>
      <w:contextualSpacing/>
    </w:pPr>
  </w:style>
  <w:style w:type="character" w:customStyle="1" w:styleId="citation">
    <w:name w:val="citation"/>
    <w:basedOn w:val="Policepardfaut"/>
    <w:rsid w:val="00F60759"/>
  </w:style>
  <w:style w:type="character" w:customStyle="1" w:styleId="citecrochet1">
    <w:name w:val="cite_crochet1"/>
    <w:basedOn w:val="Policepardfaut"/>
    <w:rsid w:val="00F60759"/>
    <w:rPr>
      <w:vanish/>
      <w:webHidden w:val="0"/>
      <w:specVanish/>
    </w:rPr>
  </w:style>
  <w:style w:type="character" w:styleId="lev">
    <w:name w:val="Strong"/>
    <w:basedOn w:val="Policepardfaut"/>
    <w:uiPriority w:val="22"/>
    <w:qFormat/>
    <w:rsid w:val="00F60759"/>
    <w:rPr>
      <w:b/>
      <w:bCs/>
    </w:rPr>
  </w:style>
  <w:style w:type="character" w:customStyle="1" w:styleId="Titre3Car">
    <w:name w:val="Titre 3 Car"/>
    <w:basedOn w:val="Policepardfaut"/>
    <w:link w:val="Titre3"/>
    <w:rsid w:val="00BC39B7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En-tte">
    <w:name w:val="header"/>
    <w:basedOn w:val="Normal"/>
    <w:link w:val="En-tteCar"/>
    <w:uiPriority w:val="99"/>
    <w:rsid w:val="00586F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FB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86F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6FBB"/>
    <w:rPr>
      <w:sz w:val="24"/>
      <w:szCs w:val="24"/>
    </w:rPr>
  </w:style>
  <w:style w:type="paragraph" w:styleId="Textedebulles">
    <w:name w:val="Balloon Text"/>
    <w:basedOn w:val="Normal"/>
    <w:link w:val="TextedebullesCar"/>
    <w:rsid w:val="00C91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9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2A0-51B7-4D7D-BBD9-65FC548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E94991EA</Template>
  <TotalTime>0</TotalTime>
  <Pages>3</Pages>
  <Words>724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2015-10-23T07:42:00Z</cp:lastPrinted>
  <dcterms:created xsi:type="dcterms:W3CDTF">2017-01-27T09:13:00Z</dcterms:created>
  <dcterms:modified xsi:type="dcterms:W3CDTF">2017-01-27T09:13:00Z</dcterms:modified>
</cp:coreProperties>
</file>