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4E" w:rsidRPr="004A3FC2" w:rsidRDefault="0043745B" w:rsidP="004A3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Question 1 </w:t>
      </w:r>
      <w:r w:rsidR="003918CD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Les</w:t>
      </w:r>
      <w:r w:rsidR="004A3FC2" w:rsidRPr="004A3FC2">
        <w:rPr>
          <w:rFonts w:ascii="Arial" w:hAnsi="Arial" w:cs="Arial"/>
          <w:b/>
          <w:sz w:val="28"/>
          <w:szCs w:val="28"/>
        </w:rPr>
        <w:t xml:space="preserve"> bases de la communication en 10 questions</w:t>
      </w:r>
      <w:r w:rsidR="00AB7CDD">
        <w:rPr>
          <w:rFonts w:ascii="Arial" w:hAnsi="Arial" w:cs="Arial"/>
          <w:b/>
          <w:sz w:val="28"/>
          <w:szCs w:val="28"/>
        </w:rPr>
        <w:t xml:space="preserve">             </w:t>
      </w:r>
    </w:p>
    <w:p w:rsidR="004A3FC2" w:rsidRPr="004A3FC2" w:rsidRDefault="00AB7CDD" w:rsidP="00AB7CDD">
      <w:pPr>
        <w:jc w:val="center"/>
        <w:rPr>
          <w:rFonts w:ascii="Arial" w:hAnsi="Arial" w:cs="Arial"/>
          <w:b/>
          <w:sz w:val="28"/>
          <w:szCs w:val="28"/>
        </w:rPr>
      </w:pPr>
      <w:r w:rsidRPr="007B1A95">
        <w:rPr>
          <w:rFonts w:ascii="Arial" w:hAnsi="Arial" w:cs="Arial"/>
          <w:i/>
          <w:sz w:val="20"/>
          <w:szCs w:val="20"/>
        </w:rPr>
        <w:t xml:space="preserve">Insérez dans votre copie le questionnaire ci-dessous en y portant vos réponses                                                                        </w:t>
      </w:r>
      <w:r w:rsidR="003918CD">
        <w:rPr>
          <w:rFonts w:ascii="Arial" w:hAnsi="Arial" w:cs="Arial"/>
          <w:i/>
          <w:sz w:val="20"/>
          <w:szCs w:val="20"/>
        </w:rPr>
        <w:t xml:space="preserve">       et en y mentionnant vos</w:t>
      </w:r>
      <w:r w:rsidRPr="007B1A95">
        <w:rPr>
          <w:rFonts w:ascii="Arial" w:hAnsi="Arial" w:cs="Arial"/>
          <w:i/>
          <w:sz w:val="20"/>
          <w:szCs w:val="20"/>
        </w:rPr>
        <w:t xml:space="preserve"> nom </w:t>
      </w:r>
      <w:r w:rsidR="003918CD">
        <w:rPr>
          <w:rFonts w:ascii="Arial" w:hAnsi="Arial" w:cs="Arial"/>
          <w:i/>
          <w:sz w:val="20"/>
          <w:szCs w:val="20"/>
        </w:rPr>
        <w:t xml:space="preserve">et prénom </w:t>
      </w:r>
      <w:r w:rsidRPr="007B1A95">
        <w:rPr>
          <w:rFonts w:ascii="Arial" w:hAnsi="Arial" w:cs="Arial"/>
          <w:i/>
          <w:sz w:val="20"/>
          <w:szCs w:val="20"/>
        </w:rPr>
        <w:t>sans oublier votre signature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B85D08" w:rsidRPr="004A3FC2" w:rsidTr="003918CD">
        <w:tc>
          <w:tcPr>
            <w:tcW w:w="3397" w:type="dxa"/>
            <w:shd w:val="clear" w:color="auto" w:fill="D9D9D9" w:themeFill="background1" w:themeFillShade="D9"/>
          </w:tcPr>
          <w:p w:rsidR="004A3FC2" w:rsidRPr="004A3FC2" w:rsidRDefault="004A3FC2" w:rsidP="004A3F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3FC2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:rsidR="004A3FC2" w:rsidRPr="004A3FC2" w:rsidRDefault="004A3FC2" w:rsidP="004A3F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3FC2">
              <w:rPr>
                <w:rFonts w:ascii="Arial" w:hAnsi="Arial" w:cs="Arial"/>
                <w:b/>
                <w:sz w:val="24"/>
                <w:szCs w:val="24"/>
              </w:rPr>
              <w:t>Réponses</w:t>
            </w:r>
          </w:p>
        </w:tc>
      </w:tr>
      <w:tr w:rsidR="00B85D08" w:rsidTr="003918CD">
        <w:tc>
          <w:tcPr>
            <w:tcW w:w="3397" w:type="dxa"/>
          </w:tcPr>
          <w:p w:rsidR="00B85D08" w:rsidRDefault="00B85D08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C2" w:rsidRPr="004A3FC2" w:rsidRDefault="004A3FC2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FC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4A3FC2" w:rsidRPr="004A3FC2" w:rsidRDefault="00B85D08" w:rsidP="003918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Dessinez le processus o</w:t>
            </w:r>
            <w:r w:rsidR="004A3FC2" w:rsidRPr="004A3FC2">
              <w:rPr>
                <w:rFonts w:ascii="Arial" w:hAnsi="Arial" w:cs="Arial"/>
                <w:b/>
                <w:sz w:val="20"/>
                <w:szCs w:val="20"/>
              </w:rPr>
              <w:t>u schéma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3FC2" w:rsidRPr="004A3FC2">
              <w:rPr>
                <w:rFonts w:ascii="Arial" w:hAnsi="Arial" w:cs="Arial"/>
                <w:b/>
                <w:sz w:val="20"/>
                <w:szCs w:val="20"/>
              </w:rPr>
              <w:t>de communication interpersonnelle</w:t>
            </w:r>
          </w:p>
        </w:tc>
        <w:tc>
          <w:tcPr>
            <w:tcW w:w="5665" w:type="dxa"/>
          </w:tcPr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18CD" w:rsidRDefault="003918CD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Pr="004A3FC2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D08" w:rsidTr="003918CD">
        <w:tc>
          <w:tcPr>
            <w:tcW w:w="3397" w:type="dxa"/>
          </w:tcPr>
          <w:p w:rsidR="00B85D08" w:rsidRDefault="00B85D08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C2" w:rsidRDefault="004A3FC2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4A3FC2" w:rsidRPr="004A3FC2" w:rsidRDefault="004A3FC2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Quels sont les deux éléments clés de la communication interpersonnelle ?          </w:t>
            </w:r>
            <w:r w:rsidR="00B85D0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745B">
              <w:rPr>
                <w:rFonts w:ascii="Arial" w:hAnsi="Arial" w:cs="Arial"/>
                <w:i/>
                <w:sz w:val="20"/>
                <w:szCs w:val="20"/>
              </w:rPr>
              <w:t>(Donnez au moins un exemple illustrant chacun de ces deux éléments)</w:t>
            </w:r>
          </w:p>
        </w:tc>
        <w:tc>
          <w:tcPr>
            <w:tcW w:w="5665" w:type="dxa"/>
          </w:tcPr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Pr="004A3FC2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D08" w:rsidTr="003918CD">
        <w:tc>
          <w:tcPr>
            <w:tcW w:w="3397" w:type="dxa"/>
          </w:tcPr>
          <w:p w:rsidR="00B85D08" w:rsidRDefault="00B85D08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C2" w:rsidRDefault="004A3FC2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:rsidR="004A3FC2" w:rsidRPr="004A3FC2" w:rsidRDefault="004A3FC2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Dans la théorie développée</w:t>
            </w:r>
            <w:r w:rsidR="00B85D08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par Albert Mehrabian que signifie </w:t>
            </w:r>
            <w:r w:rsidR="00B85D08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les termes « congruence » </w:t>
            </w:r>
            <w:r w:rsidR="00B85D08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et « incongruence »</w:t>
            </w:r>
          </w:p>
        </w:tc>
        <w:tc>
          <w:tcPr>
            <w:tcW w:w="5665" w:type="dxa"/>
          </w:tcPr>
          <w:p w:rsidR="00AB7CDD" w:rsidRDefault="00AB7CDD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634B" w:rsidRDefault="0001634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Pr="004A3FC2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7CDD" w:rsidRPr="004A3FC2" w:rsidTr="003918CD">
        <w:tc>
          <w:tcPr>
            <w:tcW w:w="3397" w:type="dxa"/>
            <w:shd w:val="clear" w:color="auto" w:fill="D9D9D9" w:themeFill="background1" w:themeFillShade="D9"/>
          </w:tcPr>
          <w:p w:rsidR="00AB7CDD" w:rsidRPr="004A3FC2" w:rsidRDefault="00AB7CDD" w:rsidP="00C14B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3FC2">
              <w:rPr>
                <w:rFonts w:ascii="Arial" w:hAnsi="Arial" w:cs="Arial"/>
                <w:b/>
                <w:sz w:val="24"/>
                <w:szCs w:val="24"/>
              </w:rPr>
              <w:lastRenderedPageBreak/>
              <w:t>Questions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:rsidR="00AB7CDD" w:rsidRPr="004A3FC2" w:rsidRDefault="00AB7CDD" w:rsidP="00C14B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3FC2">
              <w:rPr>
                <w:rFonts w:ascii="Arial" w:hAnsi="Arial" w:cs="Arial"/>
                <w:b/>
                <w:sz w:val="24"/>
                <w:szCs w:val="24"/>
              </w:rPr>
              <w:t>Réponses</w:t>
            </w:r>
          </w:p>
        </w:tc>
      </w:tr>
      <w:tr w:rsidR="00B85D08" w:rsidTr="003918CD">
        <w:tc>
          <w:tcPr>
            <w:tcW w:w="3397" w:type="dxa"/>
          </w:tcPr>
          <w:p w:rsidR="00B85D08" w:rsidRDefault="00B85D08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C2" w:rsidRDefault="004A3FC2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:rsidR="004A3FC2" w:rsidRDefault="004A3FC2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Quels sont les principaux freins </w:t>
            </w:r>
            <w:r w:rsidR="00B85D08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à la communication interpersonnelle ?</w:t>
            </w:r>
          </w:p>
          <w:p w:rsidR="00773395" w:rsidRDefault="00773395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3395" w:rsidRPr="00773395" w:rsidRDefault="00773395" w:rsidP="004A3FC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5" w:type="dxa"/>
          </w:tcPr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Pr="004A3FC2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D08" w:rsidTr="003918CD">
        <w:tc>
          <w:tcPr>
            <w:tcW w:w="3397" w:type="dxa"/>
          </w:tcPr>
          <w:p w:rsidR="00B85D08" w:rsidRDefault="00B85D08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C2" w:rsidRDefault="004A3FC2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  <w:p w:rsidR="004A3FC2" w:rsidRPr="004A3FC2" w:rsidRDefault="004A3FC2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Que signifie PNL                                           dans le domaine </w:t>
            </w:r>
            <w:r w:rsidR="003918C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 la communication     </w:t>
            </w:r>
            <w:r w:rsidR="00B85D0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et quelle définition donner </w:t>
            </w:r>
            <w:r w:rsidR="003918CD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à chacune de ces lettres PNL ?</w:t>
            </w:r>
          </w:p>
        </w:tc>
        <w:tc>
          <w:tcPr>
            <w:tcW w:w="5665" w:type="dxa"/>
          </w:tcPr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Pr="004A3FC2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D08" w:rsidTr="003918CD">
        <w:tc>
          <w:tcPr>
            <w:tcW w:w="3397" w:type="dxa"/>
          </w:tcPr>
          <w:p w:rsidR="00B85D08" w:rsidRDefault="00B85D08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C2" w:rsidRDefault="004A3FC2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  <w:p w:rsidR="004A3FC2" w:rsidRPr="004A3FC2" w:rsidRDefault="004A3FC2" w:rsidP="00437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 signifie AT                                                  dans le domaine</w:t>
            </w:r>
            <w:r w:rsidR="0043745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communication </w:t>
            </w:r>
            <w:r w:rsidR="0043745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et quels sont les 3 états du moi</w:t>
            </w:r>
            <w:r w:rsidR="0043745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745B">
              <w:rPr>
                <w:rFonts w:ascii="Arial" w:hAnsi="Arial" w:cs="Arial"/>
                <w:b/>
                <w:sz w:val="20"/>
                <w:szCs w:val="20"/>
              </w:rPr>
              <w:t>qui définissent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cette théorie ?</w:t>
            </w:r>
          </w:p>
        </w:tc>
        <w:tc>
          <w:tcPr>
            <w:tcW w:w="5665" w:type="dxa"/>
          </w:tcPr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Pr="004A3FC2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7CDD" w:rsidRPr="004A3FC2" w:rsidTr="003918CD">
        <w:tc>
          <w:tcPr>
            <w:tcW w:w="3397" w:type="dxa"/>
            <w:shd w:val="clear" w:color="auto" w:fill="D9D9D9" w:themeFill="background1" w:themeFillShade="D9"/>
          </w:tcPr>
          <w:p w:rsidR="00AB7CDD" w:rsidRPr="004A3FC2" w:rsidRDefault="00AB7CDD" w:rsidP="00C14B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3FC2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:rsidR="00AB7CDD" w:rsidRPr="004A3FC2" w:rsidRDefault="00AB7CDD" w:rsidP="00C14B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3FC2">
              <w:rPr>
                <w:rFonts w:ascii="Arial" w:hAnsi="Arial" w:cs="Arial"/>
                <w:b/>
                <w:sz w:val="24"/>
                <w:szCs w:val="24"/>
              </w:rPr>
              <w:t>Réponses</w:t>
            </w:r>
          </w:p>
        </w:tc>
      </w:tr>
      <w:tr w:rsidR="00B85D08" w:rsidTr="003918CD">
        <w:tc>
          <w:tcPr>
            <w:tcW w:w="3397" w:type="dxa"/>
          </w:tcPr>
          <w:p w:rsidR="00B85D08" w:rsidRDefault="00B85D08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C2" w:rsidRDefault="004A3FC2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  <w:p w:rsidR="004A3FC2" w:rsidRDefault="00773395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Dans la théorie de Gordon </w:t>
            </w:r>
            <w:r w:rsidR="00B85D08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quelle est l’utilité </w:t>
            </w:r>
            <w:r w:rsidR="0043745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du message « JE »</w:t>
            </w:r>
          </w:p>
          <w:p w:rsidR="00773395" w:rsidRDefault="00773395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3918CD" w:rsidP="004A3FC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="00773395" w:rsidRPr="00773395"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de vos collaborateurs          </w:t>
            </w:r>
            <w:r w:rsidR="00773395" w:rsidRPr="00773395">
              <w:rPr>
                <w:rFonts w:ascii="Arial" w:hAnsi="Arial" w:cs="Arial"/>
                <w:i/>
                <w:sz w:val="20"/>
                <w:szCs w:val="20"/>
              </w:rPr>
              <w:t xml:space="preserve"> vous rend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73395" w:rsidRPr="00773395">
              <w:rPr>
                <w:rFonts w:ascii="Arial" w:hAnsi="Arial" w:cs="Arial"/>
                <w:i/>
                <w:sz w:val="20"/>
                <w:szCs w:val="20"/>
              </w:rPr>
              <w:t xml:space="preserve">un dossier tardivement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</w:t>
            </w:r>
            <w:r w:rsidR="00773395">
              <w:rPr>
                <w:rFonts w:ascii="Arial" w:hAnsi="Arial" w:cs="Arial"/>
                <w:i/>
                <w:sz w:val="20"/>
                <w:szCs w:val="20"/>
              </w:rPr>
              <w:t xml:space="preserve">sans </w:t>
            </w:r>
            <w:r w:rsidR="00AB7CDD">
              <w:rPr>
                <w:rFonts w:ascii="Arial" w:hAnsi="Arial" w:cs="Arial"/>
                <w:i/>
                <w:sz w:val="20"/>
                <w:szCs w:val="20"/>
              </w:rPr>
              <w:t>respecter les</w:t>
            </w:r>
            <w:r w:rsidR="00B85D08">
              <w:rPr>
                <w:rFonts w:ascii="Arial" w:hAnsi="Arial" w:cs="Arial"/>
                <w:i/>
                <w:sz w:val="20"/>
                <w:szCs w:val="20"/>
              </w:rPr>
              <w:t xml:space="preserve"> délais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que vous aviez convenu avec lui      il y a 2 semaines.</w:t>
            </w:r>
            <w:r w:rsidR="00B85D08">
              <w:rPr>
                <w:rFonts w:ascii="Arial" w:hAnsi="Arial" w:cs="Arial"/>
                <w:i/>
                <w:sz w:val="20"/>
                <w:szCs w:val="20"/>
              </w:rPr>
              <w:t xml:space="preserve">               </w:t>
            </w:r>
          </w:p>
          <w:p w:rsidR="0043745B" w:rsidRDefault="00B85D08" w:rsidP="004A3FC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Ce</w:t>
            </w:r>
            <w:r w:rsidR="00773395">
              <w:rPr>
                <w:rFonts w:ascii="Arial" w:hAnsi="Arial" w:cs="Arial"/>
                <w:i/>
                <w:sz w:val="20"/>
                <w:szCs w:val="20"/>
              </w:rPr>
              <w:t xml:space="preserve"> dossier </w:t>
            </w:r>
            <w:r w:rsidR="00773395" w:rsidRPr="00773395">
              <w:rPr>
                <w:rFonts w:ascii="Arial" w:hAnsi="Arial" w:cs="Arial"/>
                <w:i/>
                <w:sz w:val="20"/>
                <w:szCs w:val="20"/>
              </w:rPr>
              <w:t xml:space="preserve">vous était </w:t>
            </w:r>
            <w:r w:rsidR="0043745B" w:rsidRPr="00773395">
              <w:rPr>
                <w:rFonts w:ascii="Arial" w:hAnsi="Arial" w:cs="Arial"/>
                <w:i/>
                <w:sz w:val="20"/>
                <w:szCs w:val="20"/>
              </w:rPr>
              <w:t>indispensable</w:t>
            </w:r>
            <w:r w:rsidR="0043745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3745B" w:rsidRPr="00773395">
              <w:rPr>
                <w:rFonts w:ascii="Arial" w:hAnsi="Arial" w:cs="Arial"/>
                <w:i/>
                <w:sz w:val="20"/>
                <w:szCs w:val="20"/>
              </w:rPr>
              <w:t>pour</w:t>
            </w:r>
            <w:r w:rsidR="00773395" w:rsidRPr="00773395">
              <w:rPr>
                <w:rFonts w:ascii="Arial" w:hAnsi="Arial" w:cs="Arial"/>
                <w:i/>
                <w:sz w:val="20"/>
                <w:szCs w:val="20"/>
              </w:rPr>
              <w:t xml:space="preserve"> une réunion </w:t>
            </w:r>
            <w:r w:rsidR="0043745B">
              <w:rPr>
                <w:rFonts w:ascii="Arial" w:hAnsi="Arial" w:cs="Arial"/>
                <w:i/>
                <w:sz w:val="20"/>
                <w:szCs w:val="20"/>
              </w:rPr>
              <w:t xml:space="preserve">              </w:t>
            </w:r>
            <w:r w:rsidR="00773395" w:rsidRPr="00773395">
              <w:rPr>
                <w:rFonts w:ascii="Arial" w:hAnsi="Arial" w:cs="Arial"/>
                <w:i/>
                <w:sz w:val="20"/>
                <w:szCs w:val="20"/>
              </w:rPr>
              <w:t>de direction</w:t>
            </w:r>
            <w:r w:rsidR="003918CD">
              <w:rPr>
                <w:rFonts w:ascii="Arial" w:hAnsi="Arial" w:cs="Arial"/>
                <w:i/>
                <w:sz w:val="20"/>
                <w:szCs w:val="20"/>
              </w:rPr>
              <w:t xml:space="preserve"> qui doit se dérouler dans une heure.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 w:rsidR="0043745B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43745B" w:rsidRDefault="0043745B" w:rsidP="004A3FC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73395" w:rsidRPr="004A3FC2" w:rsidRDefault="003918CD" w:rsidP="00A27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Sur cette </w:t>
            </w:r>
            <w:r w:rsidR="00A2711C">
              <w:rPr>
                <w:rFonts w:ascii="Arial" w:hAnsi="Arial" w:cs="Arial"/>
                <w:i/>
                <w:sz w:val="20"/>
                <w:szCs w:val="20"/>
              </w:rPr>
              <w:t xml:space="preserve">base,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rédigez </w:t>
            </w:r>
            <w:r w:rsidR="00A2711C">
              <w:rPr>
                <w:rFonts w:ascii="Arial" w:hAnsi="Arial" w:cs="Arial"/>
                <w:i/>
                <w:sz w:val="20"/>
                <w:szCs w:val="20"/>
              </w:rPr>
              <w:t xml:space="preserve">le </w:t>
            </w:r>
            <w:r w:rsidR="00A2711C" w:rsidRPr="00773395">
              <w:rPr>
                <w:rFonts w:ascii="Arial" w:hAnsi="Arial" w:cs="Arial"/>
                <w:i/>
                <w:sz w:val="20"/>
                <w:szCs w:val="20"/>
              </w:rPr>
              <w:t>message</w:t>
            </w:r>
            <w:r w:rsidR="0043745B">
              <w:rPr>
                <w:rFonts w:ascii="Arial" w:hAnsi="Arial" w:cs="Arial"/>
                <w:i/>
                <w:sz w:val="20"/>
                <w:szCs w:val="20"/>
              </w:rPr>
              <w:t xml:space="preserve"> « JE 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destiné à ce collaborateur</w:t>
            </w:r>
            <w:r w:rsidR="00B85D08">
              <w:rPr>
                <w:rFonts w:ascii="Arial" w:hAnsi="Arial" w:cs="Arial"/>
                <w:i/>
                <w:sz w:val="20"/>
                <w:szCs w:val="20"/>
              </w:rPr>
              <w:t> ?</w:t>
            </w:r>
          </w:p>
        </w:tc>
        <w:tc>
          <w:tcPr>
            <w:tcW w:w="5665" w:type="dxa"/>
          </w:tcPr>
          <w:p w:rsidR="004A3FC2" w:rsidRDefault="004A3FC2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11C" w:rsidRDefault="00A2711C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Pr="004A3FC2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D08" w:rsidTr="003918CD">
        <w:tc>
          <w:tcPr>
            <w:tcW w:w="3397" w:type="dxa"/>
          </w:tcPr>
          <w:p w:rsidR="00B85D08" w:rsidRDefault="00B85D08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C2" w:rsidRDefault="00773395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  <w:p w:rsidR="00773395" w:rsidRDefault="00773395" w:rsidP="007733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Dans la théorie de Gordon </w:t>
            </w:r>
            <w:r w:rsidR="00AB7CD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quelles sont les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étapes clés</w:t>
            </w:r>
            <w:r w:rsidR="00AB7CDD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l’écoute active ?</w:t>
            </w:r>
          </w:p>
          <w:p w:rsidR="0043745B" w:rsidRDefault="0043745B" w:rsidP="007733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18CD" w:rsidRDefault="003918CD" w:rsidP="00A2711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Claude lors d’un entretien</w:t>
            </w:r>
            <w:r w:rsidR="00A2711C">
              <w:rPr>
                <w:rFonts w:ascii="Arial" w:hAnsi="Arial" w:cs="Arial"/>
                <w:i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annuel de performance </w:t>
            </w:r>
            <w:r w:rsidR="00A2711C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à l’air très </w:t>
            </w:r>
            <w:r w:rsidR="00A2711C">
              <w:rPr>
                <w:rFonts w:ascii="Arial" w:hAnsi="Arial" w:cs="Arial"/>
                <w:i/>
                <w:sz w:val="20"/>
                <w:szCs w:val="20"/>
              </w:rPr>
              <w:t>préoccupé                               et vous dit soudain</w:t>
            </w:r>
            <w:r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A2711C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="00A2711C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«</w:t>
            </w:r>
            <w:r w:rsidRPr="00A2711C">
              <w:rPr>
                <w:rFonts w:ascii="Arial" w:hAnsi="Arial" w:cs="Arial"/>
                <w:i/>
                <w:sz w:val="20"/>
                <w:szCs w:val="20"/>
              </w:rPr>
              <w:t> Navré mais je ne t’écoutais plus car j’ai de graves problèmes avec mon fils</w:t>
            </w:r>
            <w:r>
              <w:rPr>
                <w:rFonts w:ascii="Arial" w:hAnsi="Arial" w:cs="Arial"/>
                <w:i/>
                <w:sz w:val="20"/>
                <w:szCs w:val="20"/>
              </w:rPr>
              <w:t>…</w:t>
            </w:r>
            <w:r w:rsidR="00A2711C">
              <w:rPr>
                <w:rFonts w:ascii="Arial" w:hAnsi="Arial" w:cs="Arial"/>
                <w:i/>
                <w:sz w:val="20"/>
                <w:szCs w:val="20"/>
              </w:rPr>
              <w:t> »</w:t>
            </w:r>
          </w:p>
          <w:p w:rsidR="00A2711C" w:rsidRDefault="00A2711C" w:rsidP="00A2711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2711C" w:rsidRDefault="00A2711C" w:rsidP="00A2711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Sur cette base rédigez                  un message illustrant la théorie    de l’écoute active de Gordon :</w:t>
            </w:r>
          </w:p>
          <w:p w:rsidR="00A2711C" w:rsidRPr="00AB7CDD" w:rsidRDefault="00A2711C" w:rsidP="00A2711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5" w:type="dxa"/>
          </w:tcPr>
          <w:p w:rsidR="00B85D08" w:rsidRDefault="00B85D08" w:rsidP="007733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B7CDD" w:rsidRDefault="00AB7CDD" w:rsidP="00B85D0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B85D0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B85D0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B85D0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B85D0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B85D0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B85D0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3745B" w:rsidRDefault="0043745B" w:rsidP="00B85D0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2711C" w:rsidRDefault="00A2711C" w:rsidP="00B85D0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3745B" w:rsidRDefault="0043745B" w:rsidP="00B85D0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3745B" w:rsidRDefault="0043745B" w:rsidP="00B85D0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3745B" w:rsidRDefault="0043745B" w:rsidP="00B85D0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3745B" w:rsidRDefault="0043745B" w:rsidP="00B85D0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3745B" w:rsidRDefault="0043745B" w:rsidP="00B85D0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3745B" w:rsidRDefault="0043745B" w:rsidP="00B85D0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3745B" w:rsidRDefault="0043745B" w:rsidP="00B85D0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2711C" w:rsidRDefault="00A2711C" w:rsidP="00B85D0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B85D0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Pr="004A3FC2" w:rsidRDefault="00AB7CDD" w:rsidP="00B85D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D08" w:rsidTr="003918CD">
        <w:tc>
          <w:tcPr>
            <w:tcW w:w="3397" w:type="dxa"/>
          </w:tcPr>
          <w:p w:rsidR="00B85D08" w:rsidRDefault="00B85D08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C2" w:rsidRDefault="00773395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  <w:p w:rsidR="00773395" w:rsidRPr="004A3FC2" w:rsidRDefault="00773395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Quels sont les règles de base </w:t>
            </w:r>
            <w:r w:rsidR="00B85D08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à respecter pour </w:t>
            </w:r>
            <w:r w:rsidR="0043745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une écoute active efficace ?</w:t>
            </w:r>
          </w:p>
        </w:tc>
        <w:tc>
          <w:tcPr>
            <w:tcW w:w="5665" w:type="dxa"/>
          </w:tcPr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Pr="004A3FC2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7CDD" w:rsidRPr="004A3FC2" w:rsidTr="003918CD">
        <w:tc>
          <w:tcPr>
            <w:tcW w:w="3397" w:type="dxa"/>
            <w:shd w:val="clear" w:color="auto" w:fill="D9D9D9" w:themeFill="background1" w:themeFillShade="D9"/>
          </w:tcPr>
          <w:p w:rsidR="00AB7CDD" w:rsidRPr="004A3FC2" w:rsidRDefault="00AB7CDD" w:rsidP="00C14B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3FC2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:rsidR="00AB7CDD" w:rsidRPr="004A3FC2" w:rsidRDefault="00AB7CDD" w:rsidP="00C14B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3FC2">
              <w:rPr>
                <w:rFonts w:ascii="Arial" w:hAnsi="Arial" w:cs="Arial"/>
                <w:b/>
                <w:sz w:val="24"/>
                <w:szCs w:val="24"/>
              </w:rPr>
              <w:t>Réponses</w:t>
            </w:r>
          </w:p>
        </w:tc>
      </w:tr>
      <w:tr w:rsidR="00B85D08" w:rsidTr="003918CD">
        <w:tc>
          <w:tcPr>
            <w:tcW w:w="3397" w:type="dxa"/>
          </w:tcPr>
          <w:p w:rsidR="00AB7CDD" w:rsidRDefault="00AB7CDD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C2" w:rsidRDefault="00B85D08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  <w:p w:rsidR="00B85D08" w:rsidRDefault="00B85D08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Quelle théorie a été formulée                            par Robert Sperry ?                                       </w:t>
            </w:r>
            <w:r w:rsidR="00A2711C">
              <w:rPr>
                <w:rFonts w:ascii="Arial" w:hAnsi="Arial" w:cs="Arial"/>
                <w:i/>
                <w:sz w:val="20"/>
                <w:szCs w:val="20"/>
              </w:rPr>
              <w:t>(Théorie qui lui a valu                         un</w:t>
            </w:r>
            <w:r w:rsidRPr="00B85D08">
              <w:rPr>
                <w:rFonts w:ascii="Arial" w:hAnsi="Arial" w:cs="Arial"/>
                <w:i/>
                <w:sz w:val="20"/>
                <w:szCs w:val="20"/>
              </w:rPr>
              <w:t xml:space="preserve"> prix Nobel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85D08">
              <w:rPr>
                <w:rFonts w:ascii="Arial" w:hAnsi="Arial" w:cs="Arial"/>
                <w:i/>
                <w:sz w:val="20"/>
                <w:szCs w:val="20"/>
              </w:rPr>
              <w:t>en 198</w:t>
            </w: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B85D08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B85D08" w:rsidRPr="004A3FC2" w:rsidRDefault="00B85D08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5" w:type="dxa"/>
          </w:tcPr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B7CDD" w:rsidRDefault="00AB7CDD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745B" w:rsidRPr="004A3FC2" w:rsidRDefault="0043745B" w:rsidP="004A3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A3FC2" w:rsidRDefault="004A3FC2" w:rsidP="004A3FC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A3FC2" w:rsidRDefault="004A3FC2" w:rsidP="004A3FC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A3FC2" w:rsidRDefault="004A3FC2" w:rsidP="004A3FC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A3FC2" w:rsidRPr="004A3FC2" w:rsidRDefault="004A3FC2" w:rsidP="004A3FC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sectPr w:rsidR="004A3FC2" w:rsidRPr="004A3FC2" w:rsidSect="0001634B">
      <w:headerReference w:type="default" r:id="rId7"/>
      <w:footerReference w:type="default" r:id="rId8"/>
      <w:pgSz w:w="11906" w:h="16838"/>
      <w:pgMar w:top="18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B0" w:rsidRDefault="00D92CB0" w:rsidP="00AB7CDD">
      <w:pPr>
        <w:spacing w:after="0" w:line="240" w:lineRule="auto"/>
      </w:pPr>
      <w:r>
        <w:separator/>
      </w:r>
    </w:p>
  </w:endnote>
  <w:endnote w:type="continuationSeparator" w:id="0">
    <w:p w:rsidR="00D92CB0" w:rsidRDefault="00D92CB0" w:rsidP="00AB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45B" w:rsidRPr="0043745B" w:rsidRDefault="0043745B">
    <w:pPr>
      <w:pStyle w:val="Pieddepage"/>
      <w:rPr>
        <w:rFonts w:ascii="Arial" w:hAnsi="Arial" w:cs="Arial"/>
        <w:sz w:val="20"/>
        <w:szCs w:val="20"/>
      </w:rPr>
    </w:pPr>
    <w:r w:rsidRPr="0043745B">
      <w:rPr>
        <w:rFonts w:ascii="Arial" w:hAnsi="Arial" w:cs="Arial"/>
        <w:sz w:val="20"/>
        <w:szCs w:val="20"/>
      </w:rPr>
      <w:t>Pierre GUENEBAUT</w:t>
    </w:r>
  </w:p>
  <w:p w:rsidR="0043745B" w:rsidRPr="0043745B" w:rsidRDefault="0043745B">
    <w:pPr>
      <w:pStyle w:val="Pieddepage"/>
      <w:rPr>
        <w:rFonts w:ascii="Arial" w:hAnsi="Arial" w:cs="Arial"/>
        <w:sz w:val="20"/>
        <w:szCs w:val="20"/>
      </w:rPr>
    </w:pPr>
    <w:r w:rsidRPr="0043745B">
      <w:rPr>
        <w:rFonts w:ascii="Arial" w:hAnsi="Arial" w:cs="Arial"/>
        <w:sz w:val="20"/>
        <w:szCs w:val="20"/>
      </w:rPr>
      <w:t>TI05 P2016</w:t>
    </w:r>
  </w:p>
  <w:p w:rsidR="0043745B" w:rsidRDefault="004374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B0" w:rsidRDefault="00D92CB0" w:rsidP="00AB7CDD">
      <w:pPr>
        <w:spacing w:after="0" w:line="240" w:lineRule="auto"/>
      </w:pPr>
      <w:r>
        <w:separator/>
      </w:r>
    </w:p>
  </w:footnote>
  <w:footnote w:type="continuationSeparator" w:id="0">
    <w:p w:rsidR="00D92CB0" w:rsidRDefault="00D92CB0" w:rsidP="00AB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DD" w:rsidRDefault="00AB7CDD">
    <w:pPr>
      <w:pStyle w:val="En-tte"/>
      <w:rPr>
        <w:rFonts w:ascii="Arial" w:hAnsi="Arial" w:cs="Arial"/>
        <w:b/>
        <w:sz w:val="24"/>
        <w:szCs w:val="24"/>
      </w:rPr>
    </w:pPr>
    <w:r w:rsidRPr="0001634B">
      <w:rPr>
        <w:rFonts w:ascii="Arial" w:hAnsi="Arial" w:cs="Arial"/>
        <w:b/>
        <w:sz w:val="24"/>
        <w:szCs w:val="24"/>
      </w:rPr>
      <w:t>UTBM</w:t>
    </w:r>
    <w:r w:rsidR="0001634B">
      <w:rPr>
        <w:rFonts w:ascii="Arial" w:hAnsi="Arial" w:cs="Arial"/>
        <w:b/>
        <w:sz w:val="24"/>
        <w:szCs w:val="24"/>
      </w:rPr>
      <w:t xml:space="preserve">                                                                                                      </w:t>
    </w:r>
    <w:r w:rsidRPr="0001634B">
      <w:rPr>
        <w:rFonts w:ascii="Arial" w:hAnsi="Arial" w:cs="Arial"/>
        <w:b/>
        <w:sz w:val="24"/>
        <w:szCs w:val="24"/>
      </w:rPr>
      <w:t xml:space="preserve"> Médian TI05</w:t>
    </w:r>
  </w:p>
  <w:p w:rsidR="0001634B" w:rsidRDefault="0001634B">
    <w:pPr>
      <w:pStyle w:val="En-tte"/>
      <w:rPr>
        <w:rFonts w:ascii="Arial" w:hAnsi="Arial" w:cs="Arial"/>
        <w:sz w:val="20"/>
        <w:szCs w:val="20"/>
      </w:rPr>
    </w:pPr>
    <w:r w:rsidRPr="0001634B">
      <w:rPr>
        <w:rFonts w:ascii="Arial" w:hAnsi="Arial" w:cs="Arial"/>
        <w:sz w:val="20"/>
        <w:szCs w:val="20"/>
      </w:rPr>
      <w:t>Nom :                                        Prénom :                           Signature :</w:t>
    </w:r>
  </w:p>
  <w:p w:rsidR="003560F7" w:rsidRPr="003560F7" w:rsidRDefault="003560F7" w:rsidP="003560F7">
    <w:pPr>
      <w:pStyle w:val="En-tte"/>
      <w:jc w:val="center"/>
      <w:rPr>
        <w:rFonts w:ascii="Arial" w:hAnsi="Arial" w:cs="Arial"/>
        <w:b/>
        <w:color w:val="FF0000"/>
        <w:sz w:val="20"/>
        <w:szCs w:val="20"/>
      </w:rPr>
    </w:pPr>
    <w:r>
      <w:rPr>
        <w:rFonts w:ascii="Arial" w:hAnsi="Arial" w:cs="Arial"/>
        <w:b/>
        <w:color w:val="FF0000"/>
        <w:sz w:val="20"/>
        <w:szCs w:val="20"/>
      </w:rPr>
      <w:t>TI05-2016P-MS01-02</w:t>
    </w:r>
  </w:p>
  <w:p w:rsidR="00AB7CDD" w:rsidRDefault="00AB7CD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C2"/>
    <w:rsid w:val="0001634B"/>
    <w:rsid w:val="00216D0C"/>
    <w:rsid w:val="003560F7"/>
    <w:rsid w:val="003918CD"/>
    <w:rsid w:val="00404D5B"/>
    <w:rsid w:val="0043354E"/>
    <w:rsid w:val="0043745B"/>
    <w:rsid w:val="004A3FC2"/>
    <w:rsid w:val="00773395"/>
    <w:rsid w:val="00A2711C"/>
    <w:rsid w:val="00AB7CDD"/>
    <w:rsid w:val="00B85D08"/>
    <w:rsid w:val="00D9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FDBD124-42FB-4CA4-A5D3-322DC63D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7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CDD"/>
  </w:style>
  <w:style w:type="paragraph" w:styleId="Pieddepage">
    <w:name w:val="footer"/>
    <w:basedOn w:val="Normal"/>
    <w:link w:val="PieddepageCar"/>
    <w:uiPriority w:val="99"/>
    <w:unhideWhenUsed/>
    <w:rsid w:val="00AB7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CDD"/>
  </w:style>
  <w:style w:type="paragraph" w:styleId="Textedebulles">
    <w:name w:val="Balloon Text"/>
    <w:basedOn w:val="Normal"/>
    <w:link w:val="TextedebullesCar"/>
    <w:uiPriority w:val="99"/>
    <w:semiHidden/>
    <w:unhideWhenUsed/>
    <w:rsid w:val="00A2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8F922-FFEF-4271-935B-68DB6F89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98735544</Template>
  <TotalTime>1</TotalTime>
  <Pages>5</Pages>
  <Words>480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Guenebaut</dc:creator>
  <cp:keywords/>
  <dc:description/>
  <cp:lastModifiedBy>Corinne Mechinaud</cp:lastModifiedBy>
  <cp:revision>2</cp:revision>
  <cp:lastPrinted>2016-04-15T14:36:00Z</cp:lastPrinted>
  <dcterms:created xsi:type="dcterms:W3CDTF">2016-09-19T10:25:00Z</dcterms:created>
  <dcterms:modified xsi:type="dcterms:W3CDTF">2016-09-19T10:25:00Z</dcterms:modified>
</cp:coreProperties>
</file>