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5D" w:rsidRDefault="00556FC6" w:rsidP="0055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</w:t>
      </w:r>
    </w:p>
    <w:p w:rsidR="00D01570" w:rsidRPr="008B3A0C" w:rsidRDefault="00D01570" w:rsidP="00D0157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B3A0C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B3A0C">
        <w:rPr>
          <w:rFonts w:ascii="Times New Roman" w:hAnsi="Times New Roman" w:cs="Times New Roman"/>
          <w:b/>
          <w:sz w:val="24"/>
          <w:szCs w:val="24"/>
        </w:rPr>
        <w:t>: Cycle diesel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434"/>
      </w:tblGrid>
      <w:tr w:rsidR="00D01570" w:rsidTr="006E496B">
        <w:tc>
          <w:tcPr>
            <w:tcW w:w="5778" w:type="dxa"/>
          </w:tcPr>
          <w:p w:rsidR="00D01570" w:rsidRDefault="00D01570" w:rsidP="00D7519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donne le diagramme de Clapeyron pour représenter le cycle effectué par l’air (assimilé à un gaz parfait, </w:t>
            </w:r>
            <w:r w:rsidR="0005691D" w:rsidRPr="008B3A0C">
              <w:rPr>
                <w:rFonts w:ascii="Symbol" w:hAnsi="Symbol" w:cs="Times New Roman"/>
              </w:rPr>
              <w:t></w:t>
            </w:r>
            <w:r w:rsidR="0005691D">
              <w:rPr>
                <w:rFonts w:ascii="Times New Roman" w:hAnsi="Times New Roman" w:cs="Times New Roman"/>
              </w:rPr>
              <w:t xml:space="preserve"> = </w:t>
            </w:r>
            <w:proofErr w:type="gramStart"/>
            <w:r w:rsidR="0005691D">
              <w:rPr>
                <w:rFonts w:ascii="Times New Roman" w:hAnsi="Times New Roman" w:cs="Times New Roman"/>
              </w:rPr>
              <w:t>1,4 ,</w:t>
            </w:r>
            <w:proofErr w:type="gramEnd"/>
            <w:r w:rsidR="0005691D">
              <w:rPr>
                <w:rFonts w:ascii="Times New Roman" w:hAnsi="Times New Roman" w:cs="Times New Roman"/>
              </w:rPr>
              <w:t xml:space="preserve">      M = 29 </w:t>
            </w:r>
            <w:proofErr w:type="spellStart"/>
            <w:r w:rsidR="0005691D">
              <w:rPr>
                <w:rFonts w:ascii="Times New Roman" w:hAnsi="Times New Roman" w:cs="Times New Roman"/>
              </w:rPr>
              <w:t>g.mol</w:t>
            </w:r>
            <w:proofErr w:type="spellEnd"/>
            <w:r w:rsidR="0005691D" w:rsidRPr="005A5212">
              <w:rPr>
                <w:rFonts w:ascii="Times New Roman" w:hAnsi="Times New Roman" w:cs="Times New Roman"/>
                <w:vertAlign w:val="superscript"/>
              </w:rPr>
              <w:t>-1</w:t>
            </w:r>
            <w:r w:rsidR="000569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et C</w:t>
            </w:r>
            <w:r w:rsidRPr="005A5212">
              <w:rPr>
                <w:rFonts w:ascii="Times New Roman" w:hAnsi="Times New Roman" w:cs="Times New Roman"/>
                <w:vertAlign w:val="subscript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1</w:t>
            </w:r>
            <w:r w:rsidR="00B402B1">
              <w:rPr>
                <w:rFonts w:ascii="Times New Roman" w:hAnsi="Times New Roman" w:cs="Times New Roman"/>
              </w:rPr>
              <w:t>0</w:t>
            </w:r>
            <w:r w:rsidR="00B402B1" w:rsidRPr="00B402B1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J. kg</w:t>
            </w:r>
            <w:r w:rsidRPr="005A5212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. K</w:t>
            </w:r>
            <w:r w:rsidRPr="005A5212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</w:rPr>
              <w:t>). Le point A</w:t>
            </w:r>
            <w:r w:rsidRPr="00150795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est donné pour une pression P</w:t>
            </w:r>
            <w:r w:rsidRPr="00150795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= 1 Bar et T</w:t>
            </w:r>
            <w:r w:rsidRPr="00150795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= 293 K</w:t>
            </w:r>
            <w:r w:rsidR="0005691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Le taux de compression est </w:t>
            </w:r>
            <w:r w:rsidRPr="008B3A0C">
              <w:rPr>
                <w:rFonts w:ascii="Times New Roman" w:hAnsi="Times New Roman" w:cs="Times New Roman"/>
                <w:position w:val="-30"/>
              </w:rPr>
              <w:object w:dxaOrig="12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35.25pt" o:ole="">
                  <v:imagedata r:id="rId7" o:title=""/>
                </v:shape>
                <o:OLEObject Type="Embed" ProgID="Equation.3" ShapeID="_x0000_i1025" DrawAspect="Content" ObjectID="_1451716526" r:id="rId8"/>
              </w:object>
            </w:r>
            <w:r>
              <w:rPr>
                <w:rFonts w:ascii="Times New Roman" w:hAnsi="Times New Roman" w:cs="Times New Roman"/>
              </w:rPr>
              <w:t xml:space="preserve">et le taux de détente est </w:t>
            </w:r>
            <w:r w:rsidRPr="008B3A0C">
              <w:rPr>
                <w:rFonts w:ascii="Times New Roman" w:hAnsi="Times New Roman" w:cs="Times New Roman"/>
                <w:position w:val="-30"/>
              </w:rPr>
              <w:object w:dxaOrig="1080" w:dyaOrig="700">
                <v:shape id="_x0000_i1026" type="#_x0000_t75" style="width:54pt;height:35.25pt" o:ole="">
                  <v:imagedata r:id="rId9" o:title=""/>
                </v:shape>
                <o:OLEObject Type="Embed" ProgID="Equation.3" ShapeID="_x0000_i1026" DrawAspect="Content" ObjectID="_1451716527" r:id="rId10"/>
              </w:object>
            </w:r>
            <w:r>
              <w:rPr>
                <w:rFonts w:ascii="Times New Roman" w:hAnsi="Times New Roman" w:cs="Times New Roman"/>
              </w:rPr>
              <w:t>.La cylindrée d’un moteur Diesel est V</w:t>
            </w:r>
            <w:r w:rsidRPr="00150795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= 2L. </w:t>
            </w:r>
            <w:r w:rsidR="0005691D">
              <w:rPr>
                <w:rFonts w:ascii="Times New Roman" w:hAnsi="Times New Roman" w:cs="Times New Roman"/>
              </w:rPr>
              <w:t>On donne P</w:t>
            </w:r>
            <w:r w:rsidR="0005691D" w:rsidRPr="0005691D">
              <w:rPr>
                <w:rFonts w:ascii="Times New Roman" w:hAnsi="Times New Roman" w:cs="Times New Roman"/>
                <w:vertAlign w:val="subscript"/>
              </w:rPr>
              <w:t>2</w:t>
            </w:r>
            <w:r w:rsidR="00B402B1">
              <w:rPr>
                <w:rFonts w:ascii="Times New Roman" w:hAnsi="Times New Roman" w:cs="Times New Roman"/>
              </w:rPr>
              <w:t xml:space="preserve"> = 44</w:t>
            </w:r>
            <w:r w:rsidR="00D75195">
              <w:rPr>
                <w:rFonts w:ascii="Times New Roman" w:hAnsi="Times New Roman" w:cs="Times New Roman"/>
              </w:rPr>
              <w:t>,3</w:t>
            </w:r>
            <w:r w:rsidR="00B402B1">
              <w:rPr>
                <w:rFonts w:ascii="Times New Roman" w:hAnsi="Times New Roman" w:cs="Times New Roman"/>
              </w:rPr>
              <w:t xml:space="preserve"> Bars.</w:t>
            </w:r>
          </w:p>
        </w:tc>
        <w:tc>
          <w:tcPr>
            <w:tcW w:w="3434" w:type="dxa"/>
          </w:tcPr>
          <w:p w:rsidR="00D01570" w:rsidRDefault="00D01570" w:rsidP="006E496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82870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724025" cy="1551623"/>
                  <wp:effectExtent l="19050" t="0" r="9525" b="0"/>
                  <wp:docPr id="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806" cy="1554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02B1" w:rsidRDefault="00B402B1" w:rsidP="00D01570">
      <w:pPr>
        <w:pStyle w:val="Paragraphedeliste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50795">
        <w:rPr>
          <w:rFonts w:ascii="Times New Roman" w:hAnsi="Times New Roman" w:cs="Times New Roman"/>
        </w:rPr>
        <w:t xml:space="preserve">Déterminer la masse </w:t>
      </w:r>
      <w:r>
        <w:rPr>
          <w:rFonts w:ascii="Times New Roman" w:hAnsi="Times New Roman" w:cs="Times New Roman"/>
        </w:rPr>
        <w:t xml:space="preserve">d’air impliquée dans chaque cycle. </w:t>
      </w:r>
    </w:p>
    <w:p w:rsidR="00D01570" w:rsidRDefault="00B402B1" w:rsidP="00D01570">
      <w:pPr>
        <w:pStyle w:val="Paragraphedeliste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Déterminer l</w:t>
      </w:r>
      <w:r w:rsidR="00D75195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température</w:t>
      </w:r>
      <w:r w:rsidR="00D75195">
        <w:rPr>
          <w:rFonts w:ascii="Times New Roman" w:hAnsi="Times New Roman" w:cs="Times New Roman"/>
        </w:rPr>
        <w:t>sT</w:t>
      </w:r>
      <w:r w:rsidR="00D75195" w:rsidRPr="00D75195">
        <w:rPr>
          <w:rFonts w:ascii="Times New Roman" w:hAnsi="Times New Roman" w:cs="Times New Roman"/>
          <w:vertAlign w:val="subscript"/>
        </w:rPr>
        <w:t>2</w:t>
      </w:r>
      <w:r w:rsidR="00D75195">
        <w:rPr>
          <w:rFonts w:ascii="Times New Roman" w:hAnsi="Times New Roman" w:cs="Times New Roman"/>
        </w:rPr>
        <w:t xml:space="preserve"> et</w:t>
      </w:r>
      <w:r>
        <w:rPr>
          <w:rFonts w:ascii="Times New Roman" w:hAnsi="Times New Roman" w:cs="Times New Roman"/>
        </w:rPr>
        <w:t xml:space="preserve"> T</w:t>
      </w:r>
      <w:r w:rsidRPr="00B402B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</w:t>
      </w:r>
      <w:r w:rsidR="00D01570">
        <w:rPr>
          <w:rFonts w:ascii="Times New Roman" w:hAnsi="Times New Roman" w:cs="Times New Roman"/>
        </w:rPr>
        <w:t>et en déduire la quantité de chaleur Q</w:t>
      </w:r>
      <w:r w:rsidR="00D01570" w:rsidRPr="00F73717">
        <w:rPr>
          <w:rFonts w:ascii="Times New Roman" w:hAnsi="Times New Roman" w:cs="Times New Roman"/>
          <w:vertAlign w:val="subscript"/>
        </w:rPr>
        <w:t>1</w:t>
      </w:r>
      <w:r w:rsidR="00D01570">
        <w:rPr>
          <w:rFonts w:ascii="Times New Roman" w:hAnsi="Times New Roman" w:cs="Times New Roman"/>
        </w:rPr>
        <w:t xml:space="preserve"> échangée pendant la phase de combustion (A</w:t>
      </w:r>
      <w:r w:rsidR="00D01570" w:rsidRPr="00BF0484">
        <w:rPr>
          <w:rFonts w:ascii="Times New Roman" w:hAnsi="Times New Roman" w:cs="Times New Roman"/>
          <w:vertAlign w:val="subscript"/>
        </w:rPr>
        <w:t>2</w:t>
      </w:r>
      <w:r w:rsidR="00D01570">
        <w:rPr>
          <w:rFonts w:ascii="Times New Roman" w:hAnsi="Times New Roman" w:cs="Times New Roman"/>
        </w:rPr>
        <w:t>A</w:t>
      </w:r>
      <w:r w:rsidR="00D01570" w:rsidRPr="00BF0484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="0005691D">
        <w:rPr>
          <w:rFonts w:ascii="Times New Roman" w:hAnsi="Times New Roman" w:cs="Times New Roman"/>
        </w:rPr>
        <w:t>.</w:t>
      </w:r>
    </w:p>
    <w:p w:rsidR="00D01570" w:rsidRDefault="00D01570" w:rsidP="00D01570">
      <w:pPr>
        <w:pStyle w:val="Paragraphedeliste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quantité de chaleur apportée par le carburant lors de sa combustion est q = 46,8 MJ. kg</w:t>
      </w:r>
      <w:r w:rsidRPr="005A5212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. En déduire la masse de carburant injectée. </w:t>
      </w:r>
    </w:p>
    <w:p w:rsidR="00D01570" w:rsidRDefault="00D01570" w:rsidP="00D01570">
      <w:pPr>
        <w:pStyle w:val="Paragraphedeliste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une vitesse de 130 </w:t>
      </w:r>
      <w:proofErr w:type="spellStart"/>
      <w:r>
        <w:rPr>
          <w:rFonts w:ascii="Times New Roman" w:hAnsi="Times New Roman" w:cs="Times New Roman"/>
        </w:rPr>
        <w:t>km.h</w:t>
      </w:r>
      <w:proofErr w:type="spellEnd"/>
      <w:r w:rsidRPr="00BF0484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, le vilebrequin tourne à 3000 </w:t>
      </w:r>
      <w:proofErr w:type="spellStart"/>
      <w:r>
        <w:rPr>
          <w:rFonts w:ascii="Times New Roman" w:hAnsi="Times New Roman" w:cs="Times New Roman"/>
        </w:rPr>
        <w:t>tr.min</w:t>
      </w:r>
      <w:proofErr w:type="spellEnd"/>
      <w:r w:rsidRPr="00BF0484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. Sachant qu’un cycle correspond à deux tours de vilebrequin, déterminer la durée d’un cycle et la distance parcourue pendant ce cycle. </w:t>
      </w:r>
    </w:p>
    <w:p w:rsidR="00D01570" w:rsidRDefault="00D01570" w:rsidP="00D01570">
      <w:pPr>
        <w:pStyle w:val="Paragraphedeliste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déduire la consommation c (en L aux 100 km) de ce véhicule à 130 </w:t>
      </w:r>
      <w:proofErr w:type="spellStart"/>
      <w:r>
        <w:rPr>
          <w:rFonts w:ascii="Times New Roman" w:hAnsi="Times New Roman" w:cs="Times New Roman"/>
        </w:rPr>
        <w:t>km.h</w:t>
      </w:r>
      <w:proofErr w:type="spellEnd"/>
      <w:r w:rsidRPr="00BF0484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(la masse volumique du gazole est </w:t>
      </w:r>
      <w:r w:rsidRPr="00BF0484">
        <w:rPr>
          <w:rFonts w:ascii="Symbol" w:hAnsi="Symbol" w:cs="Times New Roman"/>
        </w:rPr>
        <w:t></w:t>
      </w:r>
      <w:r>
        <w:rPr>
          <w:rFonts w:ascii="Times New Roman" w:hAnsi="Times New Roman" w:cs="Times New Roman"/>
        </w:rPr>
        <w:t xml:space="preserve"> = 0,8 </w:t>
      </w:r>
      <w:proofErr w:type="spellStart"/>
      <w:r>
        <w:rPr>
          <w:rFonts w:ascii="Times New Roman" w:hAnsi="Times New Roman" w:cs="Times New Roman"/>
        </w:rPr>
        <w:t>kg.L</w:t>
      </w:r>
      <w:proofErr w:type="spellEnd"/>
      <w:r w:rsidRPr="00BF0484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)</w:t>
      </w:r>
    </w:p>
    <w:p w:rsidR="00D01570" w:rsidRDefault="00D01570" w:rsidP="00D01570">
      <w:pPr>
        <w:pStyle w:val="Paragraphedeliste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Connaissant le rendement du cycle </w:t>
      </w:r>
      <w:r w:rsidR="00B402B1">
        <w:rPr>
          <w:rFonts w:ascii="Times New Roman" w:hAnsi="Times New Roman" w:cs="Times New Roman"/>
        </w:rPr>
        <w:t>39%</w:t>
      </w:r>
      <w:r>
        <w:rPr>
          <w:rFonts w:ascii="Times New Roman" w:hAnsi="Times New Roman" w:cs="Times New Roman"/>
        </w:rPr>
        <w:t xml:space="preserve">, déterminer le travail fourni W par ce moteur lors d’un cycle et en déduire la puissance du véhicule. </w:t>
      </w:r>
    </w:p>
    <w:p w:rsidR="00556FC6" w:rsidRDefault="00D01570" w:rsidP="00CF183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Exercice 2</w:t>
      </w:r>
      <w:r w:rsidR="00556FC6">
        <w:rPr>
          <w:rFonts w:ascii="Times New Roman" w:hAnsi="Times New Roman" w:cs="Times New Roman"/>
          <w:b/>
          <w:sz w:val="24"/>
          <w:szCs w:val="24"/>
        </w:rPr>
        <w:t> : Turboréacteur à simple flux</w:t>
      </w:r>
    </w:p>
    <w:p w:rsidR="00556FC6" w:rsidRDefault="00556FC6" w:rsidP="008B3A0C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turboréacteur à simple flux comprend un compresseur, une chambre de combustion, une turbine et une tuyère. Le compresseur et la turbine sont montés sur un même arbre. </w:t>
      </w:r>
    </w:p>
    <w:p w:rsidR="00556FC6" w:rsidRPr="00556FC6" w:rsidRDefault="00556FC6" w:rsidP="00D015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compresseur aspire l’air à la pression atmosphérique P</w:t>
      </w:r>
      <w:r w:rsidRPr="005A521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1bar à T</w:t>
      </w:r>
      <w:r w:rsidRPr="005A521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298 K ave</w:t>
      </w:r>
      <w:r w:rsidR="005A521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un  débit massique D</w:t>
      </w:r>
      <w:r w:rsidRPr="005A5212">
        <w:rPr>
          <w:rFonts w:ascii="Times New Roman" w:hAnsi="Times New Roman" w:cs="Times New Roman"/>
          <w:vertAlign w:val="subscript"/>
        </w:rPr>
        <w:t>m</w:t>
      </w:r>
      <w:r>
        <w:rPr>
          <w:rFonts w:ascii="Times New Roman" w:hAnsi="Times New Roman" w:cs="Times New Roman"/>
        </w:rPr>
        <w:t xml:space="preserve"> = 60 kg/s et le comprime </w:t>
      </w:r>
      <w:proofErr w:type="spellStart"/>
      <w:r>
        <w:rPr>
          <w:rFonts w:ascii="Times New Roman" w:hAnsi="Times New Roman" w:cs="Times New Roman"/>
        </w:rPr>
        <w:t>adiabatiquement</w:t>
      </w:r>
      <w:proofErr w:type="spellEnd"/>
      <w:r>
        <w:rPr>
          <w:rFonts w:ascii="Times New Roman" w:hAnsi="Times New Roman" w:cs="Times New Roman"/>
        </w:rPr>
        <w:t xml:space="preserve"> jusqu’à la pression P</w:t>
      </w:r>
      <w:r w:rsidRPr="005A521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4 bars. On assimile l’air à un gaz parfait de constante r = 287 J. kg</w:t>
      </w:r>
      <w:r w:rsidRPr="005A5212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 K</w:t>
      </w:r>
      <w:r w:rsidRPr="005A5212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et de capacité massique à pression constante </w:t>
      </w:r>
      <w:r w:rsidR="005A5212">
        <w:rPr>
          <w:rFonts w:ascii="Times New Roman" w:hAnsi="Times New Roman" w:cs="Times New Roman"/>
        </w:rPr>
        <w:t>C</w:t>
      </w:r>
      <w:r w:rsidRPr="005A5212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</w:rPr>
        <w:t xml:space="preserve"> = 1</w:t>
      </w:r>
      <w:r w:rsidR="00CF1837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J. kg</w:t>
      </w:r>
      <w:r w:rsidRPr="005A5212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 K</w:t>
      </w:r>
      <w:r w:rsidRPr="005A5212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 Les transformations sont considérées réversibles.</w:t>
      </w:r>
    </w:p>
    <w:p w:rsidR="00556FC6" w:rsidRPr="005A5212" w:rsidRDefault="005A5212" w:rsidP="00D01570">
      <w:pPr>
        <w:pStyle w:val="Paragraphedeliste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5A5212">
        <w:rPr>
          <w:rFonts w:ascii="Times New Roman" w:hAnsi="Times New Roman" w:cs="Times New Roman"/>
          <w:b/>
        </w:rPr>
        <w:t xml:space="preserve">Le compresseur </w:t>
      </w:r>
    </w:p>
    <w:p w:rsidR="00C606D0" w:rsidRDefault="005A5212" w:rsidP="008B3A0C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606D0">
        <w:rPr>
          <w:rFonts w:ascii="Times New Roman" w:hAnsi="Times New Roman" w:cs="Times New Roman"/>
        </w:rPr>
        <w:t xml:space="preserve">Montrer que le coefficient </w:t>
      </w:r>
      <w:r w:rsidRPr="00C606D0">
        <w:rPr>
          <w:rFonts w:ascii="Symbol" w:hAnsi="Symbol" w:cs="Times New Roman"/>
        </w:rPr>
        <w:t></w:t>
      </w:r>
      <w:r w:rsidRPr="00C606D0">
        <w:rPr>
          <w:rFonts w:ascii="Times New Roman" w:hAnsi="Times New Roman" w:cs="Times New Roman"/>
        </w:rPr>
        <w:t xml:space="preserve"> est égal à 1</w:t>
      </w:r>
      <w:r w:rsidR="009A0F75" w:rsidRPr="00C606D0">
        <w:rPr>
          <w:rFonts w:ascii="Times New Roman" w:hAnsi="Times New Roman" w:cs="Times New Roman"/>
        </w:rPr>
        <w:t>,</w:t>
      </w:r>
      <w:r w:rsidRPr="00C606D0">
        <w:rPr>
          <w:rFonts w:ascii="Times New Roman" w:hAnsi="Times New Roman" w:cs="Times New Roman"/>
        </w:rPr>
        <w:t>4</w:t>
      </w:r>
    </w:p>
    <w:p w:rsidR="00C606D0" w:rsidRDefault="005A5212" w:rsidP="008B3A0C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606D0">
        <w:rPr>
          <w:rFonts w:ascii="Times New Roman" w:hAnsi="Times New Roman" w:cs="Times New Roman"/>
        </w:rPr>
        <w:t>Calculer la température T</w:t>
      </w:r>
      <w:r w:rsidRPr="00C606D0">
        <w:rPr>
          <w:rFonts w:ascii="Times New Roman" w:hAnsi="Times New Roman" w:cs="Times New Roman"/>
          <w:vertAlign w:val="subscript"/>
        </w:rPr>
        <w:t>2</w:t>
      </w:r>
      <w:r w:rsidRPr="00C606D0">
        <w:rPr>
          <w:rFonts w:ascii="Times New Roman" w:hAnsi="Times New Roman" w:cs="Times New Roman"/>
        </w:rPr>
        <w:t xml:space="preserve"> à la sortie du compresseur</w:t>
      </w:r>
    </w:p>
    <w:p w:rsidR="005A5212" w:rsidRPr="00C606D0" w:rsidRDefault="00CF1837" w:rsidP="008B3A0C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C606D0">
        <w:rPr>
          <w:rFonts w:ascii="Times New Roman" w:hAnsi="Times New Roman" w:cs="Times New Roman"/>
        </w:rPr>
        <w:t>Quelle est la puissance P</w:t>
      </w:r>
      <w:r w:rsidRPr="00C606D0">
        <w:rPr>
          <w:rFonts w:ascii="Times New Roman" w:hAnsi="Times New Roman" w:cs="Times New Roman"/>
          <w:vertAlign w:val="subscript"/>
        </w:rPr>
        <w:t>C</w:t>
      </w:r>
      <w:r w:rsidR="005A5212" w:rsidRPr="00C606D0">
        <w:rPr>
          <w:rFonts w:ascii="Times New Roman" w:hAnsi="Times New Roman" w:cs="Times New Roman"/>
        </w:rPr>
        <w:t xml:space="preserve"> du compresseur ?</w:t>
      </w:r>
    </w:p>
    <w:p w:rsidR="005A5212" w:rsidRPr="00F73053" w:rsidRDefault="005A5212" w:rsidP="008B3A0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3053">
        <w:rPr>
          <w:rFonts w:ascii="Times New Roman" w:hAnsi="Times New Roman" w:cs="Times New Roman"/>
          <w:b/>
        </w:rPr>
        <w:t>Chambre de combustion</w:t>
      </w:r>
    </w:p>
    <w:p w:rsidR="005A5212" w:rsidRPr="005A5212" w:rsidRDefault="005A5212" w:rsidP="008B3A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212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>carburant est injecté dans l’air comprimé et brûle sous pression constante dans la chambre de combustion. La combustion s’effectue avec un important excès d’air et on admettra qu’il n’y a pas de modification de la nature et du nombre de moles. La température maximale admise à l’entrée de la turbine est T</w:t>
      </w:r>
      <w:r w:rsidRPr="005A521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1173K.</w:t>
      </w:r>
    </w:p>
    <w:p w:rsidR="00CC0914" w:rsidRPr="00C606D0" w:rsidRDefault="005A5212" w:rsidP="008B3A0C">
      <w:pPr>
        <w:pStyle w:val="Paragraphedeliste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606D0">
        <w:rPr>
          <w:rFonts w:ascii="Times New Roman" w:hAnsi="Times New Roman" w:cs="Times New Roman"/>
        </w:rPr>
        <w:t>Calculer la quantité de chaleur Q qu’il faut fournir à l’air en</w:t>
      </w:r>
      <w:r w:rsidR="00F73053">
        <w:rPr>
          <w:rFonts w:ascii="Times New Roman" w:hAnsi="Times New Roman" w:cs="Times New Roman"/>
        </w:rPr>
        <w:t xml:space="preserve"> une seconde pour élever sa tem</w:t>
      </w:r>
      <w:r w:rsidRPr="00C606D0">
        <w:rPr>
          <w:rFonts w:ascii="Times New Roman" w:hAnsi="Times New Roman" w:cs="Times New Roman"/>
        </w:rPr>
        <w:t>p</w:t>
      </w:r>
      <w:r w:rsidR="00F73053">
        <w:rPr>
          <w:rFonts w:ascii="Times New Roman" w:hAnsi="Times New Roman" w:cs="Times New Roman"/>
        </w:rPr>
        <w:t>é</w:t>
      </w:r>
      <w:r w:rsidRPr="00C606D0">
        <w:rPr>
          <w:rFonts w:ascii="Times New Roman" w:hAnsi="Times New Roman" w:cs="Times New Roman"/>
        </w:rPr>
        <w:t>rature de T</w:t>
      </w:r>
      <w:r w:rsidRPr="00C606D0">
        <w:rPr>
          <w:rFonts w:ascii="Times New Roman" w:hAnsi="Times New Roman" w:cs="Times New Roman"/>
          <w:vertAlign w:val="subscript"/>
        </w:rPr>
        <w:t>2</w:t>
      </w:r>
      <w:r w:rsidRPr="00C606D0">
        <w:rPr>
          <w:rFonts w:ascii="Times New Roman" w:hAnsi="Times New Roman" w:cs="Times New Roman"/>
        </w:rPr>
        <w:t xml:space="preserve"> à T</w:t>
      </w:r>
      <w:r w:rsidRPr="00C606D0">
        <w:rPr>
          <w:rFonts w:ascii="Times New Roman" w:hAnsi="Times New Roman" w:cs="Times New Roman"/>
          <w:vertAlign w:val="subscript"/>
        </w:rPr>
        <w:t>3</w:t>
      </w:r>
    </w:p>
    <w:p w:rsidR="005A5212" w:rsidRPr="00CC0914" w:rsidRDefault="005A5212" w:rsidP="00D01570">
      <w:pPr>
        <w:pStyle w:val="Paragraphedeliste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0914">
        <w:rPr>
          <w:rFonts w:ascii="Times New Roman" w:hAnsi="Times New Roman" w:cs="Times New Roman"/>
        </w:rPr>
        <w:t xml:space="preserve">En déduire la masse de carburant à injecter par seconde sachant que son pouvoir calorifique est </w:t>
      </w:r>
      <w:proofErr w:type="spellStart"/>
      <w:r w:rsidRPr="00CC0914">
        <w:rPr>
          <w:rFonts w:ascii="Times New Roman" w:hAnsi="Times New Roman" w:cs="Times New Roman"/>
        </w:rPr>
        <w:t>PCi</w:t>
      </w:r>
      <w:proofErr w:type="spellEnd"/>
      <w:r w:rsidRPr="00CC0914">
        <w:rPr>
          <w:rFonts w:ascii="Times New Roman" w:hAnsi="Times New Roman" w:cs="Times New Roman"/>
        </w:rPr>
        <w:t xml:space="preserve"> = 43</w:t>
      </w:r>
      <w:r w:rsidR="009A0F75" w:rsidRPr="00CC0914">
        <w:rPr>
          <w:rFonts w:ascii="Times New Roman" w:hAnsi="Times New Roman" w:cs="Times New Roman"/>
        </w:rPr>
        <w:t xml:space="preserve"> </w:t>
      </w:r>
      <w:r w:rsidR="00CF1837" w:rsidRPr="00CC0914">
        <w:rPr>
          <w:rFonts w:ascii="Times New Roman" w:hAnsi="Times New Roman" w:cs="Times New Roman"/>
        </w:rPr>
        <w:t>M</w:t>
      </w:r>
      <w:r w:rsidRPr="00CC0914">
        <w:rPr>
          <w:rFonts w:ascii="Times New Roman" w:hAnsi="Times New Roman" w:cs="Times New Roman"/>
        </w:rPr>
        <w:t>J</w:t>
      </w:r>
      <w:r w:rsidR="00CF1837" w:rsidRPr="00CC0914">
        <w:rPr>
          <w:rFonts w:ascii="Times New Roman" w:hAnsi="Times New Roman" w:cs="Times New Roman"/>
        </w:rPr>
        <w:t>. kg</w:t>
      </w:r>
      <w:r w:rsidR="00CF1837" w:rsidRPr="00CC0914">
        <w:rPr>
          <w:rFonts w:ascii="Times New Roman" w:hAnsi="Times New Roman" w:cs="Times New Roman"/>
          <w:vertAlign w:val="superscript"/>
        </w:rPr>
        <w:t>-1</w:t>
      </w:r>
    </w:p>
    <w:p w:rsidR="00CF1837" w:rsidRPr="00CF1837" w:rsidRDefault="00CF1837" w:rsidP="00D01570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ab/>
      </w:r>
      <w:r w:rsidR="00F73053">
        <w:rPr>
          <w:rFonts w:ascii="Times New Roman" w:hAnsi="Times New Roman" w:cs="Times New Roman"/>
          <w:b/>
        </w:rPr>
        <w:t>Turbine</w:t>
      </w:r>
    </w:p>
    <w:p w:rsidR="00CF1837" w:rsidRDefault="00CF1837" w:rsidP="008B3A0C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5212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s gaz se détendent </w:t>
      </w:r>
      <w:proofErr w:type="spellStart"/>
      <w:r>
        <w:rPr>
          <w:rFonts w:ascii="Times New Roman" w:hAnsi="Times New Roman" w:cs="Times New Roman"/>
        </w:rPr>
        <w:t>adiabatiquement</w:t>
      </w:r>
      <w:proofErr w:type="spellEnd"/>
      <w:r>
        <w:rPr>
          <w:rFonts w:ascii="Times New Roman" w:hAnsi="Times New Roman" w:cs="Times New Roman"/>
        </w:rPr>
        <w:t xml:space="preserve"> dans la turbine. Soit T</w:t>
      </w:r>
      <w:r w:rsidRPr="00CF1837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la température de sortie.</w:t>
      </w:r>
      <w:r w:rsidRPr="005A5212">
        <w:rPr>
          <w:rFonts w:ascii="Times New Roman" w:hAnsi="Times New Roman" w:cs="Times New Roman"/>
        </w:rPr>
        <w:t xml:space="preserve"> </w:t>
      </w:r>
    </w:p>
    <w:p w:rsidR="00CF1837" w:rsidRDefault="00CF1837" w:rsidP="008B3A0C">
      <w:pPr>
        <w:pStyle w:val="Paragraphedeliste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admettant que la puissance de la turbine est égale à la puissance du compresseur, </w:t>
      </w:r>
      <w:proofErr w:type="gramStart"/>
      <w:r>
        <w:rPr>
          <w:rFonts w:ascii="Times New Roman" w:hAnsi="Times New Roman" w:cs="Times New Roman"/>
        </w:rPr>
        <w:t>montrer</w:t>
      </w:r>
      <w:proofErr w:type="gramEnd"/>
      <w:r>
        <w:rPr>
          <w:rFonts w:ascii="Times New Roman" w:hAnsi="Times New Roman" w:cs="Times New Roman"/>
        </w:rPr>
        <w:t xml:space="preserve"> que la température T</w:t>
      </w:r>
      <w:r w:rsidRPr="00CF1837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en sortie de turbine est donnée par la relation : T</w:t>
      </w:r>
      <w:r w:rsidRPr="00CF1837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T</w:t>
      </w:r>
      <w:r w:rsidRPr="00CF183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+ T</w:t>
      </w:r>
      <w:r w:rsidRPr="00CF183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– T</w:t>
      </w:r>
      <w:r w:rsidRPr="00CF1837">
        <w:rPr>
          <w:rFonts w:ascii="Times New Roman" w:hAnsi="Times New Roman" w:cs="Times New Roman"/>
          <w:vertAlign w:val="subscript"/>
        </w:rPr>
        <w:t>2</w:t>
      </w:r>
    </w:p>
    <w:p w:rsidR="00CF1837" w:rsidRDefault="00CF1837" w:rsidP="008B3A0C">
      <w:pPr>
        <w:pStyle w:val="Paragraphedeliste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Calculer T</w:t>
      </w:r>
      <w:r w:rsidRPr="00CF1837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</w:t>
      </w:r>
    </w:p>
    <w:p w:rsidR="00CF1837" w:rsidRDefault="00CF1837" w:rsidP="008B3A0C">
      <w:pPr>
        <w:pStyle w:val="Paragraphedeliste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déduire la pression P</w:t>
      </w:r>
      <w:r w:rsidRPr="00CF1837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des gaz à la sortie de la turbine.</w:t>
      </w:r>
    </w:p>
    <w:p w:rsidR="00B65CC6" w:rsidRPr="00B65CC6" w:rsidRDefault="00B65CC6" w:rsidP="008B3A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C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Exercice </w:t>
      </w:r>
      <w:r w:rsidR="00D01570">
        <w:rPr>
          <w:rFonts w:ascii="Times New Roman" w:hAnsi="Times New Roman" w:cs="Times New Roman"/>
          <w:b/>
          <w:sz w:val="24"/>
          <w:szCs w:val="24"/>
        </w:rPr>
        <w:t>3</w:t>
      </w:r>
      <w:r w:rsidRPr="00B65CC6"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</w:rPr>
        <w:t>Pompe à chaleur destinée au chauffage d’une habitation</w:t>
      </w:r>
    </w:p>
    <w:p w:rsidR="00B65CC6" w:rsidRDefault="00B65CC6" w:rsidP="008B3A0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5CC6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e pompe à chaleur à fréon 22 </w:t>
      </w:r>
      <w:r w:rsidR="00596F87">
        <w:rPr>
          <w:rFonts w:ascii="Times New Roman" w:hAnsi="Times New Roman" w:cs="Times New Roman"/>
        </w:rPr>
        <w:t>prélève</w:t>
      </w:r>
      <w:r>
        <w:rPr>
          <w:rFonts w:ascii="Times New Roman" w:hAnsi="Times New Roman" w:cs="Times New Roman"/>
        </w:rPr>
        <w:t xml:space="preserve"> </w:t>
      </w:r>
      <w:r w:rsidR="00596F87">
        <w:rPr>
          <w:rFonts w:ascii="Times New Roman" w:hAnsi="Times New Roman" w:cs="Times New Roman"/>
        </w:rPr>
        <w:t xml:space="preserve">de la chaleur à un circuit d’eau froide et cède de la chaleur à de l’eau chaude qui circule dans le sol d’une habitation. Le fréon décrit le cycle suivant : </w:t>
      </w:r>
    </w:p>
    <w:p w:rsidR="00596F87" w:rsidRDefault="00596F87" w:rsidP="008B3A0C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l’évaporateur, il subit une évaporation complète sous la pression saturante P</w:t>
      </w:r>
      <w:r w:rsidRPr="007F4B1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et la température T</w:t>
      </w:r>
      <w:r w:rsidRPr="007F4B17">
        <w:rPr>
          <w:rFonts w:ascii="Times New Roman" w:hAnsi="Times New Roman" w:cs="Times New Roman"/>
          <w:vertAlign w:val="subscript"/>
        </w:rPr>
        <w:t>2</w:t>
      </w:r>
    </w:p>
    <w:p w:rsidR="00596F87" w:rsidRDefault="00596F87" w:rsidP="008B3A0C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fréon gazeux sort du compresseur à la température T</w:t>
      </w:r>
      <w:r w:rsidRPr="007F4B1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sous la pression P</w:t>
      </w:r>
      <w:r w:rsidRPr="007F4B17">
        <w:rPr>
          <w:rFonts w:ascii="Times New Roman" w:hAnsi="Times New Roman" w:cs="Times New Roman"/>
          <w:vertAlign w:val="subscript"/>
        </w:rPr>
        <w:t>1</w:t>
      </w:r>
    </w:p>
    <w:p w:rsidR="00596F87" w:rsidRDefault="00596F87" w:rsidP="008B3A0C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le condenseur, le fréon gazeux se refroidit puis se liquéfie complètement sous la pression de vapeur P</w:t>
      </w:r>
      <w:r w:rsidRPr="007F4B1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à la température T</w:t>
      </w:r>
      <w:r w:rsidRPr="007F4B17">
        <w:rPr>
          <w:rFonts w:ascii="Times New Roman" w:hAnsi="Times New Roman" w:cs="Times New Roman"/>
          <w:vertAlign w:val="subscript"/>
        </w:rPr>
        <w:t>1</w:t>
      </w:r>
    </w:p>
    <w:p w:rsidR="00596F87" w:rsidRDefault="00596F87" w:rsidP="008B3A0C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traversant le détendeur, le fréon subit une détente de type Joule –Thomson passant de P</w:t>
      </w:r>
      <w:r w:rsidRPr="007F4B1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T</w:t>
      </w:r>
      <w:r w:rsidRPr="007F4B17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à P</w:t>
      </w:r>
      <w:r w:rsidRPr="007F4B1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T</w:t>
      </w:r>
      <w:r w:rsidRPr="007F4B1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 Cette détente s’accompagne d’une vaporisation partielle du liquide</w:t>
      </w:r>
    </w:p>
    <w:p w:rsidR="00596F87" w:rsidRDefault="00596F87" w:rsidP="008B3A0C">
      <w:pPr>
        <w:pStyle w:val="Paragraphedeliste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Tous les calculs sont effectués sur m = 1 kg de fréon. </w:t>
      </w:r>
    </w:p>
    <w:p w:rsidR="00F32C5B" w:rsidRDefault="00F32C5B" w:rsidP="008B3A0C">
      <w:pPr>
        <w:pStyle w:val="Paragraphedeliste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Données : T</w:t>
      </w:r>
      <w:r w:rsidRPr="00F7305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273 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</w:t>
      </w:r>
      <w:r w:rsidRPr="00F73053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305 K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P</w:t>
      </w:r>
      <w:r w:rsidRPr="0062177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5.10</w:t>
      </w:r>
      <w:r w:rsidRPr="00F32C5B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</w:t>
      </w:r>
      <w:r w:rsidRPr="0062177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12</w:t>
      </w:r>
      <w:r w:rsidR="009A0F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65.10</w:t>
      </w:r>
      <w:r w:rsidRPr="00F32C5B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Pa</w:t>
      </w:r>
    </w:p>
    <w:p w:rsidR="00F32C5B" w:rsidRPr="008B3A0C" w:rsidRDefault="00F32C5B" w:rsidP="008B3A0C">
      <w:pPr>
        <w:pStyle w:val="Paragraphedeliste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2C5B">
        <w:rPr>
          <w:rFonts w:ascii="Times New Roman" w:hAnsi="Times New Roman" w:cs="Times New Roman"/>
          <w:lang w:val="en-US"/>
        </w:rPr>
        <w:t>M = 86</w:t>
      </w:r>
      <w:proofErr w:type="gramStart"/>
      <w:r>
        <w:rPr>
          <w:rFonts w:ascii="Times New Roman" w:hAnsi="Times New Roman" w:cs="Times New Roman"/>
          <w:lang w:val="en-US"/>
        </w:rPr>
        <w:t>,</w:t>
      </w:r>
      <w:r w:rsidRPr="00F32C5B">
        <w:rPr>
          <w:rFonts w:ascii="Times New Roman" w:hAnsi="Times New Roman" w:cs="Times New Roman"/>
          <w:lang w:val="en-US"/>
        </w:rPr>
        <w:t>5</w:t>
      </w:r>
      <w:proofErr w:type="gramEnd"/>
      <w:r w:rsidRPr="00F32C5B">
        <w:rPr>
          <w:rFonts w:ascii="Times New Roman" w:hAnsi="Times New Roman" w:cs="Times New Roman"/>
          <w:lang w:val="en-US"/>
        </w:rPr>
        <w:t xml:space="preserve"> g mol</w:t>
      </w:r>
      <w:r w:rsidRPr="00F32C5B">
        <w:rPr>
          <w:rFonts w:ascii="Times New Roman" w:hAnsi="Times New Roman" w:cs="Times New Roman"/>
          <w:vertAlign w:val="superscript"/>
          <w:lang w:val="en-US"/>
        </w:rPr>
        <w:t>-1</w:t>
      </w:r>
      <w:r w:rsidR="009A0F75">
        <w:rPr>
          <w:rFonts w:ascii="Times New Roman" w:hAnsi="Times New Roman" w:cs="Times New Roman"/>
          <w:lang w:val="en-US"/>
        </w:rPr>
        <w:tab/>
      </w:r>
      <w:r w:rsidR="009A0F75">
        <w:rPr>
          <w:rFonts w:ascii="Times New Roman" w:hAnsi="Times New Roman" w:cs="Times New Roman"/>
          <w:lang w:val="en-US"/>
        </w:rPr>
        <w:tab/>
      </w:r>
      <w:r w:rsidR="009A0F75">
        <w:rPr>
          <w:rFonts w:ascii="Times New Roman" w:hAnsi="Times New Roman" w:cs="Times New Roman"/>
          <w:lang w:val="en-US"/>
        </w:rPr>
        <w:tab/>
      </w:r>
      <w:r w:rsidRPr="00F32C5B">
        <w:rPr>
          <w:rFonts w:ascii="Times New Roman" w:hAnsi="Times New Roman" w:cs="Times New Roman"/>
          <w:lang w:val="en-US"/>
        </w:rPr>
        <w:t>R = 8</w:t>
      </w:r>
      <w:r>
        <w:rPr>
          <w:rFonts w:ascii="Times New Roman" w:hAnsi="Times New Roman" w:cs="Times New Roman"/>
          <w:lang w:val="en-US"/>
        </w:rPr>
        <w:t>,</w:t>
      </w:r>
      <w:r w:rsidRPr="00F32C5B">
        <w:rPr>
          <w:rFonts w:ascii="Times New Roman" w:hAnsi="Times New Roman" w:cs="Times New Roman"/>
          <w:lang w:val="en-US"/>
        </w:rPr>
        <w:t xml:space="preserve">31 J </w:t>
      </w:r>
      <w:r>
        <w:rPr>
          <w:rFonts w:ascii="Times New Roman" w:hAnsi="Times New Roman" w:cs="Times New Roman"/>
          <w:lang w:val="en-US"/>
        </w:rPr>
        <w:t>mol</w:t>
      </w:r>
      <w:r w:rsidRPr="00F32C5B">
        <w:rPr>
          <w:rFonts w:ascii="Times New Roman" w:hAnsi="Times New Roman" w:cs="Times New Roman"/>
          <w:vertAlign w:val="superscript"/>
          <w:lang w:val="en-US"/>
        </w:rPr>
        <w:t>-1</w:t>
      </w:r>
      <w:r w:rsidRPr="00F32C5B">
        <w:rPr>
          <w:rFonts w:ascii="Times New Roman" w:hAnsi="Times New Roman" w:cs="Times New Roman"/>
          <w:lang w:val="en-US"/>
        </w:rPr>
        <w:t xml:space="preserve">. </w:t>
      </w:r>
      <w:r w:rsidRPr="008B3A0C">
        <w:rPr>
          <w:rFonts w:ascii="Times New Roman" w:hAnsi="Times New Roman" w:cs="Times New Roman"/>
        </w:rPr>
        <w:t>K</w:t>
      </w:r>
      <w:r w:rsidRPr="008B3A0C">
        <w:rPr>
          <w:rFonts w:ascii="Times New Roman" w:hAnsi="Times New Roman" w:cs="Times New Roman"/>
          <w:vertAlign w:val="superscript"/>
        </w:rPr>
        <w:t>-1</w:t>
      </w:r>
    </w:p>
    <w:p w:rsidR="00F32C5B" w:rsidRDefault="00F32C5B" w:rsidP="008B3A0C">
      <w:pPr>
        <w:pStyle w:val="Paragraphedeliste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8B3A0C">
        <w:rPr>
          <w:rFonts w:ascii="Times New Roman" w:hAnsi="Times New Roman" w:cs="Times New Roman"/>
        </w:rPr>
        <w:tab/>
      </w:r>
      <w:r w:rsidRPr="00F32C5B">
        <w:rPr>
          <w:rFonts w:ascii="Times New Roman" w:hAnsi="Times New Roman" w:cs="Times New Roman"/>
        </w:rPr>
        <w:t>Chaleurs latentes</w:t>
      </w:r>
      <w:r>
        <w:rPr>
          <w:rFonts w:ascii="Times New Roman" w:hAnsi="Times New Roman" w:cs="Times New Roman"/>
        </w:rPr>
        <w:t xml:space="preserve"> de vaporisation</w:t>
      </w:r>
      <w:r w:rsidRPr="00F32C5B">
        <w:rPr>
          <w:rFonts w:ascii="Times New Roman" w:hAnsi="Times New Roman" w:cs="Times New Roman"/>
        </w:rPr>
        <w:t xml:space="preserve"> : </w:t>
      </w:r>
      <w:proofErr w:type="spellStart"/>
      <w:r w:rsidRPr="00F32C5B">
        <w:rPr>
          <w:rFonts w:ascii="Times New Roman" w:hAnsi="Times New Roman" w:cs="Times New Roman"/>
        </w:rPr>
        <w:t>L</w:t>
      </w:r>
      <w:r w:rsidRPr="009A0F75">
        <w:rPr>
          <w:rFonts w:ascii="Times New Roman" w:hAnsi="Times New Roman" w:cs="Times New Roman"/>
          <w:vertAlign w:val="subscript"/>
        </w:rPr>
        <w:t>v</w:t>
      </w:r>
      <w:proofErr w:type="spellEnd"/>
      <w:r w:rsidRPr="00F32C5B">
        <w:rPr>
          <w:rFonts w:ascii="Times New Roman" w:hAnsi="Times New Roman" w:cs="Times New Roman"/>
        </w:rPr>
        <w:t>(T</w:t>
      </w:r>
      <w:r w:rsidRPr="009A0F75">
        <w:rPr>
          <w:rFonts w:ascii="Times New Roman" w:hAnsi="Times New Roman" w:cs="Times New Roman"/>
          <w:vertAlign w:val="subscript"/>
        </w:rPr>
        <w:t>2</w:t>
      </w:r>
      <w:r w:rsidRPr="00F32C5B">
        <w:rPr>
          <w:rFonts w:ascii="Times New Roman" w:hAnsi="Times New Roman" w:cs="Times New Roman"/>
        </w:rPr>
        <w:t xml:space="preserve">) = 205 kJ </w:t>
      </w:r>
      <w:r>
        <w:rPr>
          <w:rFonts w:ascii="Times New Roman" w:hAnsi="Times New Roman" w:cs="Times New Roman"/>
        </w:rPr>
        <w:t>kg</w:t>
      </w:r>
      <w:r w:rsidRPr="005A5212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</w:t>
      </w:r>
      <w:r w:rsidRPr="009A0F75">
        <w:rPr>
          <w:rFonts w:ascii="Times New Roman" w:hAnsi="Times New Roman" w:cs="Times New Roman"/>
          <w:vertAlign w:val="subscript"/>
        </w:rPr>
        <w:t>v</w:t>
      </w:r>
      <w:proofErr w:type="spellEnd"/>
      <w:r>
        <w:rPr>
          <w:rFonts w:ascii="Times New Roman" w:hAnsi="Times New Roman" w:cs="Times New Roman"/>
        </w:rPr>
        <w:t>(T</w:t>
      </w:r>
      <w:r w:rsidRPr="009A0F7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 = 175 kJ</w:t>
      </w:r>
      <w:r w:rsidRPr="00F32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kg</w:t>
      </w:r>
      <w:r w:rsidRPr="005A5212">
        <w:rPr>
          <w:rFonts w:ascii="Times New Roman" w:hAnsi="Times New Roman" w:cs="Times New Roman"/>
          <w:vertAlign w:val="superscript"/>
        </w:rPr>
        <w:t>-1</w:t>
      </w:r>
    </w:p>
    <w:p w:rsidR="00F32C5B" w:rsidRDefault="00F32C5B" w:rsidP="008B3A0C">
      <w:pPr>
        <w:pStyle w:val="Paragraphedeliste"/>
        <w:spacing w:after="120" w:line="240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Liquide : C</w:t>
      </w:r>
      <w:r w:rsidRPr="009A0F75"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</w:rPr>
        <w:t xml:space="preserve"> = 1,38 kJ.</w:t>
      </w:r>
      <w:r w:rsidRPr="00F32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kg</w:t>
      </w:r>
      <w:r w:rsidRPr="005A5212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. K</w:t>
      </w:r>
      <w:r w:rsidRPr="005A5212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2C5B" w:rsidRDefault="00F32C5B" w:rsidP="008B3A0C">
      <w:pPr>
        <w:pStyle w:val="Paragraphedeliste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Gaz : </w:t>
      </w:r>
      <w:r w:rsidRPr="00F32C5B">
        <w:rPr>
          <w:rFonts w:ascii="Symbol" w:hAnsi="Symbol" w:cs="Times New Roman"/>
        </w:rPr>
        <w:t></w:t>
      </w:r>
      <w:r w:rsidR="009A0F75">
        <w:rPr>
          <w:rFonts w:ascii="Times New Roman" w:hAnsi="Times New Roman" w:cs="Times New Roman"/>
        </w:rPr>
        <w:t xml:space="preserve"> = 1,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 w:rsidR="009A0F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volume massique du gaz </w:t>
      </w:r>
      <w:proofErr w:type="spellStart"/>
      <w:r>
        <w:rPr>
          <w:rFonts w:ascii="Times New Roman" w:hAnsi="Times New Roman" w:cs="Times New Roman"/>
        </w:rPr>
        <w:t>V</w:t>
      </w:r>
      <w:r w:rsidRPr="009A0F75">
        <w:rPr>
          <w:rFonts w:ascii="Times New Roman" w:hAnsi="Times New Roman" w:cs="Times New Roman"/>
          <w:vertAlign w:val="subscript"/>
        </w:rPr>
        <w:t>g</w:t>
      </w:r>
      <w:proofErr w:type="spellEnd"/>
      <w:r>
        <w:rPr>
          <w:rFonts w:ascii="Times New Roman" w:hAnsi="Times New Roman" w:cs="Times New Roman"/>
        </w:rPr>
        <w:t xml:space="preserve"> est indépendant de </w:t>
      </w:r>
      <w:r w:rsidR="009A0F75">
        <w:rPr>
          <w:rFonts w:ascii="Times New Roman" w:hAnsi="Times New Roman" w:cs="Times New Roman"/>
        </w:rPr>
        <w:t>P et de T</w:t>
      </w:r>
    </w:p>
    <w:p w:rsidR="003600FA" w:rsidRDefault="003600FA" w:rsidP="008B3A0C">
      <w:pPr>
        <w:pStyle w:val="Paragraphedeliste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3600FA" w:rsidRPr="003600FA" w:rsidRDefault="003600FA" w:rsidP="008B3A0C">
      <w:pPr>
        <w:pStyle w:val="Paragraphedeliste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600FA">
        <w:rPr>
          <w:rFonts w:ascii="Times New Roman" w:hAnsi="Times New Roman" w:cs="Times New Roman"/>
          <w:b/>
        </w:rPr>
        <w:t xml:space="preserve">Préliminaire </w:t>
      </w:r>
    </w:p>
    <w:p w:rsidR="003600FA" w:rsidRDefault="003600FA" w:rsidP="008B3A0C">
      <w:pPr>
        <w:pStyle w:val="Paragraphedeliste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Montrer que la capacité thermique massique à pression constante du fréon gazeux est </w:t>
      </w:r>
      <w:proofErr w:type="gramStart"/>
      <w:r>
        <w:rPr>
          <w:rFonts w:ascii="Times New Roman" w:hAnsi="Times New Roman" w:cs="Times New Roman"/>
        </w:rPr>
        <w:t xml:space="preserve">: </w:t>
      </w:r>
      <w:r w:rsidRPr="003600FA">
        <w:rPr>
          <w:rFonts w:ascii="Times New Roman" w:hAnsi="Times New Roman" w:cs="Times New Roman"/>
          <w:position w:val="-30"/>
        </w:rPr>
        <w:object w:dxaOrig="1660" w:dyaOrig="680">
          <v:shape id="_x0000_i1027" type="#_x0000_t75" style="width:83.25pt;height:33.75pt" o:ole="">
            <v:imagedata r:id="rId12" o:title=""/>
          </v:shape>
          <o:OLEObject Type="Embed" ProgID="Equation.3" ShapeID="_x0000_i1027" DrawAspect="Content" ObjectID="_1451716528" r:id="rId13"/>
        </w:objec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600FA" w:rsidRDefault="003600FA" w:rsidP="008B3A0C">
      <w:pPr>
        <w:pStyle w:val="Paragraphedeliste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calculer.</w:t>
      </w:r>
    </w:p>
    <w:p w:rsidR="003600FA" w:rsidRDefault="003600FA" w:rsidP="008B3A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0FA">
        <w:rPr>
          <w:rFonts w:ascii="Times New Roman" w:hAnsi="Times New Roman" w:cs="Times New Roman"/>
          <w:b/>
        </w:rPr>
        <w:t>Etude de la compression</w:t>
      </w:r>
      <w:r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</w:rPr>
        <w:t xml:space="preserve">La compression est adiabatique et réversible. </w:t>
      </w:r>
    </w:p>
    <w:p w:rsidR="003600FA" w:rsidRDefault="003600FA" w:rsidP="008B3A0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00FA">
        <w:rPr>
          <w:rFonts w:ascii="Times New Roman" w:hAnsi="Times New Roman" w:cs="Times New Roman"/>
        </w:rPr>
        <w:t>Calculer la temp</w:t>
      </w:r>
      <w:r>
        <w:rPr>
          <w:rFonts w:ascii="Times New Roman" w:hAnsi="Times New Roman" w:cs="Times New Roman"/>
        </w:rPr>
        <w:t>é</w:t>
      </w:r>
      <w:r w:rsidRPr="003600FA">
        <w:rPr>
          <w:rFonts w:ascii="Times New Roman" w:hAnsi="Times New Roman" w:cs="Times New Roman"/>
        </w:rPr>
        <w:t>rature T</w:t>
      </w:r>
      <w:r w:rsidRPr="003600FA">
        <w:rPr>
          <w:rFonts w:ascii="Times New Roman" w:hAnsi="Times New Roman" w:cs="Times New Roman"/>
          <w:vertAlign w:val="subscript"/>
        </w:rPr>
        <w:t>3</w:t>
      </w:r>
      <w:r w:rsidRPr="003600FA">
        <w:rPr>
          <w:rFonts w:ascii="Times New Roman" w:hAnsi="Times New Roman" w:cs="Times New Roman"/>
        </w:rPr>
        <w:t xml:space="preserve"> </w:t>
      </w:r>
    </w:p>
    <w:p w:rsidR="003600FA" w:rsidRDefault="003600FA" w:rsidP="008B3A0C">
      <w:pPr>
        <w:pStyle w:val="Paragraphedeliste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Calculer </w:t>
      </w:r>
      <w:r w:rsidRPr="003600FA">
        <w:rPr>
          <w:rFonts w:ascii="Times New Roman" w:hAnsi="Times New Roman" w:cs="Times New Roman"/>
        </w:rPr>
        <w:t>le travail W</w:t>
      </w:r>
      <w:r w:rsidRPr="003600FA">
        <w:rPr>
          <w:rFonts w:ascii="Times New Roman" w:hAnsi="Times New Roman" w:cs="Times New Roman"/>
          <w:vertAlign w:val="subscript"/>
        </w:rPr>
        <w:t>C</w:t>
      </w:r>
      <w:r w:rsidRPr="003600FA">
        <w:rPr>
          <w:rFonts w:ascii="Times New Roman" w:hAnsi="Times New Roman" w:cs="Times New Roman"/>
        </w:rPr>
        <w:t xml:space="preserve"> du compresseur</w:t>
      </w:r>
    </w:p>
    <w:p w:rsidR="003600FA" w:rsidRDefault="003600FA" w:rsidP="008B3A0C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56B0A">
        <w:rPr>
          <w:rFonts w:ascii="Times New Roman" w:hAnsi="Times New Roman" w:cs="Times New Roman"/>
          <w:b/>
        </w:rPr>
        <w:t>Passage dans le condenseur</w:t>
      </w:r>
      <w:r>
        <w:rPr>
          <w:rFonts w:ascii="Times New Roman" w:hAnsi="Times New Roman" w:cs="Times New Roman"/>
        </w:rPr>
        <w:t> </w:t>
      </w:r>
      <w:r w:rsidRPr="00C56B0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3600FA" w:rsidRDefault="003600FA" w:rsidP="008B3A0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Calculer la quantité de chaleur Q</w:t>
      </w:r>
      <w:r w:rsidRPr="00C56B0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reçue par le fréon. </w:t>
      </w:r>
    </w:p>
    <w:p w:rsidR="003600FA" w:rsidRDefault="003600FA" w:rsidP="008B3A0C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56B0A">
        <w:rPr>
          <w:rFonts w:ascii="Times New Roman" w:hAnsi="Times New Roman" w:cs="Times New Roman"/>
          <w:b/>
        </w:rPr>
        <w:t>Passage dans le détendeur</w:t>
      </w:r>
      <w:r>
        <w:rPr>
          <w:rFonts w:ascii="Times New Roman" w:hAnsi="Times New Roman" w:cs="Times New Roman"/>
        </w:rPr>
        <w:t xml:space="preserve"> : le détendeur est un robinet auquel on ne fournit ni travail ni chaleur. </w:t>
      </w:r>
    </w:p>
    <w:p w:rsidR="003600FA" w:rsidRDefault="003600FA" w:rsidP="008B3A0C">
      <w:pPr>
        <w:pStyle w:val="Paragraphedeliste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Quelle est la variation d’enthalpie du fréon ? </w:t>
      </w:r>
    </w:p>
    <w:p w:rsidR="003600FA" w:rsidRDefault="003600FA" w:rsidP="008B3A0C">
      <w:pPr>
        <w:pStyle w:val="Paragraphedeliste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déduire la fraction massique x de fréon gazeux à la sortie du détendeur</w:t>
      </w:r>
    </w:p>
    <w:p w:rsidR="003600FA" w:rsidRPr="00C56B0A" w:rsidRDefault="00C56B0A" w:rsidP="008B3A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6B0A">
        <w:rPr>
          <w:rFonts w:ascii="Times New Roman" w:hAnsi="Times New Roman" w:cs="Times New Roman"/>
          <w:b/>
        </w:rPr>
        <w:t>Passage dans l’évaporateur</w:t>
      </w:r>
      <w:r>
        <w:rPr>
          <w:rFonts w:ascii="Times New Roman" w:hAnsi="Times New Roman" w:cs="Times New Roman"/>
          <w:b/>
        </w:rPr>
        <w:t> :</w:t>
      </w:r>
    </w:p>
    <w:p w:rsidR="00C56B0A" w:rsidRDefault="00C56B0A" w:rsidP="008B3A0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Calculer la quantité de chaleur Q</w:t>
      </w:r>
      <w:r w:rsidRPr="00C56B0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reçue par le fréon</w:t>
      </w:r>
    </w:p>
    <w:p w:rsidR="00C56B0A" w:rsidRDefault="00C56B0A" w:rsidP="008B3A0C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56B0A">
        <w:rPr>
          <w:rFonts w:ascii="Times New Roman" w:hAnsi="Times New Roman" w:cs="Times New Roman"/>
          <w:b/>
        </w:rPr>
        <w:t>Efficacité :</w:t>
      </w:r>
      <w:r>
        <w:rPr>
          <w:rFonts w:ascii="Times New Roman" w:hAnsi="Times New Roman" w:cs="Times New Roman"/>
        </w:rPr>
        <w:t xml:space="preserve"> Le compresseur est entraîné par un moteur électrique de rendement </w:t>
      </w:r>
      <w:proofErr w:type="spellStart"/>
      <w:r>
        <w:rPr>
          <w:rFonts w:ascii="Times New Roman" w:hAnsi="Times New Roman" w:cs="Times New Roman"/>
        </w:rPr>
        <w:t>électro-mécanique</w:t>
      </w:r>
      <w:proofErr w:type="spellEnd"/>
      <w:r>
        <w:rPr>
          <w:rFonts w:ascii="Times New Roman" w:hAnsi="Times New Roman" w:cs="Times New Roman"/>
        </w:rPr>
        <w:t xml:space="preserve"> </w:t>
      </w:r>
      <w:r w:rsidR="00D01570">
        <w:rPr>
          <w:rFonts w:ascii="Symbol" w:hAnsi="Symbol" w:cs="Times New Roman"/>
        </w:rPr>
        <w:t></w:t>
      </w:r>
      <w:r>
        <w:rPr>
          <w:rFonts w:ascii="Times New Roman" w:hAnsi="Times New Roman" w:cs="Times New Roman"/>
        </w:rPr>
        <w:t>=0,8</w:t>
      </w:r>
      <w:r w:rsidR="00D01570">
        <w:rPr>
          <w:rFonts w:ascii="Times New Roman" w:hAnsi="Times New Roman" w:cs="Times New Roman"/>
        </w:rPr>
        <w:t>.</w:t>
      </w:r>
    </w:p>
    <w:p w:rsidR="00C56B0A" w:rsidRDefault="00C56B0A" w:rsidP="008B3A0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Définir l’efficacité e de cette pompe et l’évaluer</w:t>
      </w:r>
    </w:p>
    <w:p w:rsidR="00C56B0A" w:rsidRDefault="00C56B0A" w:rsidP="008B3A0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6B0A">
        <w:rPr>
          <w:rFonts w:ascii="Times New Roman" w:hAnsi="Times New Roman" w:cs="Times New Roman"/>
          <w:b/>
        </w:rPr>
        <w:t>Fonctionnement de l’installation :</w:t>
      </w:r>
      <w:r>
        <w:rPr>
          <w:rFonts w:ascii="Times New Roman" w:hAnsi="Times New Roman" w:cs="Times New Roman"/>
        </w:rPr>
        <w:t xml:space="preserve"> Cette pompe sert à compenser les pertes de chaleur de l’habitation maintenue à T</w:t>
      </w:r>
      <w:r w:rsidRPr="003F11ED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293 K alors que la température extérieure est T</w:t>
      </w:r>
      <w:r w:rsidRPr="003F11ED">
        <w:rPr>
          <w:rFonts w:ascii="Times New Roman" w:hAnsi="Times New Roman" w:cs="Times New Roman"/>
          <w:vertAlign w:val="subscript"/>
        </w:rPr>
        <w:t>e</w:t>
      </w:r>
      <w:r>
        <w:rPr>
          <w:rFonts w:ascii="Times New Roman" w:hAnsi="Times New Roman" w:cs="Times New Roman"/>
        </w:rPr>
        <w:t xml:space="preserve"> = 273K. Dans le but d’évaluer les pertes, on coupe le chauffage. La température de l’habitation passe alors en une durée de </w:t>
      </w:r>
      <w:r w:rsidRPr="00C56B0A">
        <w:rPr>
          <w:rFonts w:ascii="Symbol" w:hAnsi="Symbol" w:cs="Times New Roman"/>
        </w:rPr>
        <w:t></w:t>
      </w:r>
      <w:r>
        <w:rPr>
          <w:rFonts w:ascii="Times New Roman" w:hAnsi="Times New Roman" w:cs="Times New Roman"/>
        </w:rPr>
        <w:t>t = 4 heures de T</w:t>
      </w:r>
      <w:r w:rsidRPr="003F11ED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à T</w:t>
      </w:r>
      <w:r w:rsidRPr="003F11ED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= 283 K. On admet que la quantité de chaleur perdue pendant une durée </w:t>
      </w:r>
      <w:proofErr w:type="spellStart"/>
      <w:r>
        <w:rPr>
          <w:rFonts w:ascii="Times New Roman" w:hAnsi="Times New Roman" w:cs="Times New Roman"/>
        </w:rPr>
        <w:t>dt</w:t>
      </w:r>
      <w:proofErr w:type="spellEnd"/>
      <w:r>
        <w:rPr>
          <w:rFonts w:ascii="Times New Roman" w:hAnsi="Times New Roman" w:cs="Times New Roman"/>
        </w:rPr>
        <w:t xml:space="preserve"> petite s’écrit : </w:t>
      </w:r>
    </w:p>
    <w:p w:rsidR="00C56B0A" w:rsidRDefault="00C56B0A" w:rsidP="008B3A0C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C56B0A">
        <w:rPr>
          <w:rFonts w:ascii="Symbol" w:hAnsi="Symbol" w:cs="Times New Roman"/>
        </w:rPr>
        <w:t></w:t>
      </w:r>
      <w:r>
        <w:rPr>
          <w:rFonts w:ascii="Times New Roman" w:hAnsi="Times New Roman" w:cs="Times New Roman"/>
        </w:rPr>
        <w:t xml:space="preserve">Q = - </w:t>
      </w:r>
      <w:proofErr w:type="gramStart"/>
      <w:r>
        <w:rPr>
          <w:rFonts w:ascii="Times New Roman" w:hAnsi="Times New Roman" w:cs="Times New Roman"/>
        </w:rPr>
        <w:t>a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 .</w:t>
      </w:r>
      <w:proofErr w:type="gramEnd"/>
      <w:r>
        <w:rPr>
          <w:rFonts w:ascii="Times New Roman" w:hAnsi="Times New Roman" w:cs="Times New Roman"/>
        </w:rPr>
        <w:t xml:space="preserve"> (T – T</w:t>
      </w:r>
      <w:r w:rsidRPr="00C56B0A">
        <w:rPr>
          <w:rFonts w:ascii="Times New Roman" w:hAnsi="Times New Roman" w:cs="Times New Roman"/>
          <w:vertAlign w:val="subscript"/>
        </w:rPr>
        <w:t>e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dt</w:t>
      </w:r>
      <w:proofErr w:type="spellEnd"/>
      <w:r w:rsidR="003F11ED">
        <w:rPr>
          <w:rFonts w:ascii="Times New Roman" w:hAnsi="Times New Roman" w:cs="Times New Roman"/>
        </w:rPr>
        <w:t xml:space="preserve"> </w:t>
      </w:r>
      <w:r w:rsidR="003F11ED">
        <w:rPr>
          <w:rFonts w:ascii="Times New Roman" w:hAnsi="Times New Roman" w:cs="Times New Roman"/>
        </w:rPr>
        <w:tab/>
        <w:t>avec k = 2.10</w:t>
      </w:r>
      <w:r w:rsidR="003F11ED" w:rsidRPr="00EA7051">
        <w:rPr>
          <w:rFonts w:ascii="Times New Roman" w:hAnsi="Times New Roman" w:cs="Times New Roman"/>
          <w:vertAlign w:val="superscript"/>
        </w:rPr>
        <w:t>7</w:t>
      </w:r>
      <w:r w:rsidR="003F11ED">
        <w:rPr>
          <w:rFonts w:ascii="Times New Roman" w:hAnsi="Times New Roman" w:cs="Times New Roman"/>
        </w:rPr>
        <w:t xml:space="preserve"> J.K</w:t>
      </w:r>
      <w:r w:rsidR="003F11ED" w:rsidRPr="00786482">
        <w:rPr>
          <w:rFonts w:ascii="Times New Roman" w:hAnsi="Times New Roman" w:cs="Times New Roman"/>
          <w:vertAlign w:val="superscript"/>
        </w:rPr>
        <w:t>-1</w:t>
      </w:r>
      <w:r w:rsidR="003F11ED">
        <w:rPr>
          <w:rFonts w:ascii="Times New Roman" w:hAnsi="Times New Roman" w:cs="Times New Roman"/>
        </w:rPr>
        <w:t xml:space="preserve"> désignant la capacité thermique de l’habitation, T sa température à l’instant t et a une constante dépendant </w:t>
      </w:r>
      <w:r w:rsidR="00786482">
        <w:rPr>
          <w:rFonts w:ascii="Times New Roman" w:hAnsi="Times New Roman" w:cs="Times New Roman"/>
        </w:rPr>
        <w:t>d</w:t>
      </w:r>
      <w:r w:rsidR="003F11ED">
        <w:rPr>
          <w:rFonts w:ascii="Times New Roman" w:hAnsi="Times New Roman" w:cs="Times New Roman"/>
        </w:rPr>
        <w:t xml:space="preserve">e l’isolation. </w:t>
      </w:r>
    </w:p>
    <w:p w:rsidR="00C56B0A" w:rsidRDefault="00507CD4" w:rsidP="008B3A0C">
      <w:pPr>
        <w:pStyle w:val="Paragraphedeliste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partir de l’expression de la quantité de chaleur (</w:t>
      </w:r>
      <w:r w:rsidRPr="00507CD4">
        <w:rPr>
          <w:rFonts w:ascii="Symbol" w:hAnsi="Symbol" w:cs="Times New Roman"/>
        </w:rPr>
        <w:t></w:t>
      </w:r>
      <w:r w:rsidR="00747A23">
        <w:rPr>
          <w:rFonts w:ascii="Times New Roman" w:hAnsi="Times New Roman" w:cs="Times New Roman"/>
        </w:rPr>
        <w:t xml:space="preserve">Q = </w:t>
      </w:r>
      <w:proofErr w:type="spellStart"/>
      <w:r>
        <w:rPr>
          <w:rFonts w:ascii="Times New Roman" w:hAnsi="Times New Roman" w:cs="Times New Roman"/>
        </w:rPr>
        <w:t>C</w:t>
      </w:r>
      <w:r w:rsidRPr="00507CD4">
        <w:rPr>
          <w:rFonts w:ascii="Times New Roman" w:hAnsi="Times New Roman" w:cs="Times New Roman"/>
          <w:vertAlign w:val="subscript"/>
        </w:rPr>
        <w:t>air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dT</w:t>
      </w:r>
      <w:proofErr w:type="spellEnd"/>
      <w:r>
        <w:rPr>
          <w:rFonts w:ascii="Times New Roman" w:hAnsi="Times New Roman" w:cs="Times New Roman"/>
        </w:rPr>
        <w:t>), montrer que</w:t>
      </w:r>
      <w:r w:rsidR="00786482">
        <w:rPr>
          <w:rFonts w:ascii="Times New Roman" w:hAnsi="Times New Roman" w:cs="Times New Roman"/>
        </w:rPr>
        <w:t xml:space="preserve"> l’équation différentielle décrivant l’évolution de la température T(t)</w:t>
      </w:r>
      <w:r>
        <w:rPr>
          <w:rFonts w:ascii="Times New Roman" w:hAnsi="Times New Roman" w:cs="Times New Roman"/>
        </w:rPr>
        <w:t xml:space="preserve"> s’écrit : </w:t>
      </w:r>
    </w:p>
    <w:p w:rsidR="00507CD4" w:rsidRDefault="003E4674" w:rsidP="00507CD4">
      <w:pPr>
        <w:pStyle w:val="Paragraphedeliste"/>
        <w:spacing w:after="120" w:line="240" w:lineRule="auto"/>
        <w:ind w:left="360"/>
        <w:jc w:val="center"/>
        <w:rPr>
          <w:rFonts w:ascii="Times New Roman" w:hAnsi="Times New Roman" w:cs="Times New Roman"/>
        </w:rPr>
      </w:pPr>
      <w:r w:rsidRPr="00507CD4">
        <w:rPr>
          <w:rFonts w:ascii="Times New Roman" w:hAnsi="Times New Roman" w:cs="Times New Roman"/>
          <w:position w:val="-30"/>
        </w:rPr>
        <w:object w:dxaOrig="3660" w:dyaOrig="680">
          <v:shape id="_x0000_i1028" type="#_x0000_t75" style="width:183pt;height:33.75pt" o:ole="">
            <v:imagedata r:id="rId14" o:title=""/>
          </v:shape>
          <o:OLEObject Type="Embed" ProgID="Equation.3" ShapeID="_x0000_i1028" DrawAspect="Content" ObjectID="_1451716529" r:id="rId15"/>
        </w:object>
      </w:r>
    </w:p>
    <w:p w:rsidR="00786482" w:rsidRDefault="00786482" w:rsidP="008B3A0C">
      <w:pPr>
        <w:pStyle w:val="Paragraphedeliste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déduire a</w:t>
      </w:r>
      <w:r w:rsidR="00507CD4">
        <w:rPr>
          <w:rFonts w:ascii="Times New Roman" w:hAnsi="Times New Roman" w:cs="Times New Roman"/>
        </w:rPr>
        <w:t xml:space="preserve"> </w:t>
      </w:r>
      <w:r w:rsidR="003E4674">
        <w:rPr>
          <w:rFonts w:ascii="Times New Roman" w:hAnsi="Times New Roman" w:cs="Times New Roman"/>
        </w:rPr>
        <w:t xml:space="preserve">et ses unités </w:t>
      </w:r>
      <w:r w:rsidR="00507CD4">
        <w:rPr>
          <w:rFonts w:ascii="Times New Roman" w:hAnsi="Times New Roman" w:cs="Times New Roman"/>
        </w:rPr>
        <w:t xml:space="preserve">sachant que </w:t>
      </w:r>
      <w:proofErr w:type="spellStart"/>
      <w:r w:rsidR="00507CD4">
        <w:rPr>
          <w:rFonts w:ascii="Times New Roman" w:hAnsi="Times New Roman" w:cs="Times New Roman"/>
        </w:rPr>
        <w:t>C</w:t>
      </w:r>
      <w:r w:rsidR="00507CD4" w:rsidRPr="00507CD4">
        <w:rPr>
          <w:rFonts w:ascii="Times New Roman" w:hAnsi="Times New Roman" w:cs="Times New Roman"/>
          <w:vertAlign w:val="subscript"/>
        </w:rPr>
        <w:t>air</w:t>
      </w:r>
      <w:proofErr w:type="spellEnd"/>
      <w:r w:rsidR="00747A23">
        <w:rPr>
          <w:rFonts w:ascii="Times New Roman" w:hAnsi="Times New Roman" w:cs="Times New Roman"/>
        </w:rPr>
        <w:t xml:space="preserve"> = 4,</w:t>
      </w:r>
      <w:r w:rsidR="00507CD4">
        <w:rPr>
          <w:rFonts w:ascii="Times New Roman" w:hAnsi="Times New Roman" w:cs="Times New Roman"/>
        </w:rPr>
        <w:t>18 J</w:t>
      </w:r>
      <w:r w:rsidR="00507CD4" w:rsidRPr="00507CD4">
        <w:rPr>
          <w:rFonts w:ascii="Times New Roman" w:hAnsi="Times New Roman" w:cs="Times New Roman"/>
        </w:rPr>
        <w:t xml:space="preserve"> </w:t>
      </w:r>
      <w:r w:rsidR="00507CD4">
        <w:rPr>
          <w:rFonts w:ascii="Times New Roman" w:hAnsi="Times New Roman" w:cs="Times New Roman"/>
        </w:rPr>
        <w:t>K</w:t>
      </w:r>
      <w:r w:rsidR="00507CD4" w:rsidRPr="005A5212">
        <w:rPr>
          <w:rFonts w:ascii="Times New Roman" w:hAnsi="Times New Roman" w:cs="Times New Roman"/>
          <w:vertAlign w:val="superscript"/>
        </w:rPr>
        <w:t>-1</w:t>
      </w:r>
      <w:r w:rsidR="00507CD4" w:rsidRPr="00F32C5B">
        <w:rPr>
          <w:rFonts w:ascii="Times New Roman" w:hAnsi="Times New Roman" w:cs="Times New Roman"/>
        </w:rPr>
        <w:t xml:space="preserve"> </w:t>
      </w:r>
      <w:r w:rsidR="00507CD4">
        <w:rPr>
          <w:rFonts w:ascii="Times New Roman" w:hAnsi="Times New Roman" w:cs="Times New Roman"/>
        </w:rPr>
        <w:t>kg</w:t>
      </w:r>
      <w:r w:rsidR="00507CD4" w:rsidRPr="005A5212">
        <w:rPr>
          <w:rFonts w:ascii="Times New Roman" w:hAnsi="Times New Roman" w:cs="Times New Roman"/>
          <w:vertAlign w:val="superscript"/>
        </w:rPr>
        <w:t>-1</w:t>
      </w:r>
    </w:p>
    <w:sectPr w:rsidR="00786482" w:rsidSect="0050655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D9" w:rsidRDefault="00954FD9" w:rsidP="00556FC6">
      <w:pPr>
        <w:spacing w:after="0" w:line="240" w:lineRule="auto"/>
      </w:pPr>
      <w:r>
        <w:separator/>
      </w:r>
    </w:p>
  </w:endnote>
  <w:endnote w:type="continuationSeparator" w:id="0">
    <w:p w:rsidR="00954FD9" w:rsidRDefault="00954FD9" w:rsidP="0055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D9" w:rsidRDefault="00954FD9" w:rsidP="00556FC6">
      <w:pPr>
        <w:spacing w:after="0" w:line="240" w:lineRule="auto"/>
      </w:pPr>
      <w:r>
        <w:separator/>
      </w:r>
    </w:p>
  </w:footnote>
  <w:footnote w:type="continuationSeparator" w:id="0">
    <w:p w:rsidR="00954FD9" w:rsidRDefault="00954FD9" w:rsidP="0055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C6" w:rsidRDefault="00556FC6">
    <w:pPr>
      <w:pStyle w:val="En-tte"/>
    </w:pPr>
    <w:r>
      <w:t>TN 91 – A2013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EF"/>
    <w:multiLevelType w:val="hybridMultilevel"/>
    <w:tmpl w:val="49161D6C"/>
    <w:lvl w:ilvl="0" w:tplc="BB041F5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636110"/>
    <w:multiLevelType w:val="hybridMultilevel"/>
    <w:tmpl w:val="21B8D19C"/>
    <w:lvl w:ilvl="0" w:tplc="7F06690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E4EC4"/>
    <w:multiLevelType w:val="hybridMultilevel"/>
    <w:tmpl w:val="3C2CAD3E"/>
    <w:lvl w:ilvl="0" w:tplc="FB58F94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B27"/>
    <w:multiLevelType w:val="hybridMultilevel"/>
    <w:tmpl w:val="D708FCC2"/>
    <w:lvl w:ilvl="0" w:tplc="FB58F94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12DD"/>
    <w:multiLevelType w:val="hybridMultilevel"/>
    <w:tmpl w:val="D41A60DA"/>
    <w:lvl w:ilvl="0" w:tplc="7F06690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F73FD6"/>
    <w:multiLevelType w:val="hybridMultilevel"/>
    <w:tmpl w:val="871CD3C0"/>
    <w:lvl w:ilvl="0" w:tplc="FB58F94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A033D"/>
    <w:multiLevelType w:val="hybridMultilevel"/>
    <w:tmpl w:val="3C2CAD3E"/>
    <w:lvl w:ilvl="0" w:tplc="FB58F94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F0F84"/>
    <w:multiLevelType w:val="hybridMultilevel"/>
    <w:tmpl w:val="8B001B50"/>
    <w:lvl w:ilvl="0" w:tplc="7F06690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8764BB"/>
    <w:multiLevelType w:val="hybridMultilevel"/>
    <w:tmpl w:val="36889226"/>
    <w:lvl w:ilvl="0" w:tplc="FB58F94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234AA"/>
    <w:multiLevelType w:val="hybridMultilevel"/>
    <w:tmpl w:val="9A448B26"/>
    <w:lvl w:ilvl="0" w:tplc="FB58F94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12FA"/>
    <w:multiLevelType w:val="hybridMultilevel"/>
    <w:tmpl w:val="59162730"/>
    <w:lvl w:ilvl="0" w:tplc="FB58F94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13DAE"/>
    <w:multiLevelType w:val="hybridMultilevel"/>
    <w:tmpl w:val="1A00E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73624"/>
    <w:multiLevelType w:val="hybridMultilevel"/>
    <w:tmpl w:val="A134F1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E775EF"/>
    <w:multiLevelType w:val="hybridMultilevel"/>
    <w:tmpl w:val="DCBA64EC"/>
    <w:lvl w:ilvl="0" w:tplc="1A60582A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27F13D9"/>
    <w:multiLevelType w:val="hybridMultilevel"/>
    <w:tmpl w:val="FB629C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35B15"/>
    <w:multiLevelType w:val="hybridMultilevel"/>
    <w:tmpl w:val="0D745E2E"/>
    <w:lvl w:ilvl="0" w:tplc="FB58F94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33F19"/>
    <w:multiLevelType w:val="hybridMultilevel"/>
    <w:tmpl w:val="9486718A"/>
    <w:lvl w:ilvl="0" w:tplc="6B8409B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63FEC"/>
    <w:multiLevelType w:val="hybridMultilevel"/>
    <w:tmpl w:val="E99EFDD8"/>
    <w:lvl w:ilvl="0" w:tplc="FB58F94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83EFB"/>
    <w:multiLevelType w:val="hybridMultilevel"/>
    <w:tmpl w:val="59162730"/>
    <w:lvl w:ilvl="0" w:tplc="FB58F94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7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15"/>
  </w:num>
  <w:num w:numId="12">
    <w:abstractNumId w:val="10"/>
  </w:num>
  <w:num w:numId="13">
    <w:abstractNumId w:val="18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FC6"/>
    <w:rsid w:val="0005285E"/>
    <w:rsid w:val="0005691D"/>
    <w:rsid w:val="00150795"/>
    <w:rsid w:val="001575CE"/>
    <w:rsid w:val="003600FA"/>
    <w:rsid w:val="003B2B05"/>
    <w:rsid w:val="003E4674"/>
    <w:rsid w:val="003F11ED"/>
    <w:rsid w:val="004F6F9F"/>
    <w:rsid w:val="0050655D"/>
    <w:rsid w:val="00507CD4"/>
    <w:rsid w:val="00531D4B"/>
    <w:rsid w:val="00556FC6"/>
    <w:rsid w:val="00557CEE"/>
    <w:rsid w:val="00572B57"/>
    <w:rsid w:val="00596F87"/>
    <w:rsid w:val="005A5212"/>
    <w:rsid w:val="0062177D"/>
    <w:rsid w:val="0065028E"/>
    <w:rsid w:val="0066068D"/>
    <w:rsid w:val="006663D2"/>
    <w:rsid w:val="006D5E6B"/>
    <w:rsid w:val="00747A23"/>
    <w:rsid w:val="00786482"/>
    <w:rsid w:val="007F4B17"/>
    <w:rsid w:val="008B3A0C"/>
    <w:rsid w:val="00947158"/>
    <w:rsid w:val="00954FD9"/>
    <w:rsid w:val="009A0F75"/>
    <w:rsid w:val="00B402B1"/>
    <w:rsid w:val="00B65CC6"/>
    <w:rsid w:val="00B82870"/>
    <w:rsid w:val="00BF0484"/>
    <w:rsid w:val="00C56B0A"/>
    <w:rsid w:val="00C606D0"/>
    <w:rsid w:val="00CC0914"/>
    <w:rsid w:val="00CF1837"/>
    <w:rsid w:val="00D01570"/>
    <w:rsid w:val="00D422B5"/>
    <w:rsid w:val="00D52717"/>
    <w:rsid w:val="00D75195"/>
    <w:rsid w:val="00E22FD9"/>
    <w:rsid w:val="00EA7051"/>
    <w:rsid w:val="00F32C5B"/>
    <w:rsid w:val="00F73053"/>
    <w:rsid w:val="00F7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6FC6"/>
  </w:style>
  <w:style w:type="paragraph" w:styleId="Pieddepage">
    <w:name w:val="footer"/>
    <w:basedOn w:val="Normal"/>
    <w:link w:val="PieddepageCar"/>
    <w:uiPriority w:val="99"/>
    <w:semiHidden/>
    <w:unhideWhenUsed/>
    <w:rsid w:val="0055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6FC6"/>
  </w:style>
  <w:style w:type="paragraph" w:styleId="Paragraphedeliste">
    <w:name w:val="List Paragraph"/>
    <w:basedOn w:val="Normal"/>
    <w:uiPriority w:val="34"/>
    <w:qFormat/>
    <w:rsid w:val="005A52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8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Technologie de Belfort-Montbéliard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mplanche</dc:creator>
  <cp:lastModifiedBy>mplanche</cp:lastModifiedBy>
  <cp:revision>2</cp:revision>
  <cp:lastPrinted>2014-01-08T09:35:00Z</cp:lastPrinted>
  <dcterms:created xsi:type="dcterms:W3CDTF">2014-01-20T08:49:00Z</dcterms:created>
  <dcterms:modified xsi:type="dcterms:W3CDTF">2014-01-20T08:49:00Z</dcterms:modified>
</cp:coreProperties>
</file>